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B7A80" w14:textId="77777777" w:rsidR="00AE22CD" w:rsidRPr="00952D2A" w:rsidRDefault="00AE22CD" w:rsidP="001A3E1C">
      <w:pPr>
        <w:spacing w:after="0" w:line="360" w:lineRule="auto"/>
        <w:jc w:val="center"/>
        <w:rPr>
          <w:rFonts w:ascii="Arial" w:hAnsi="Arial" w:cs="Arial"/>
          <w:b/>
          <w:bCs/>
          <w:sz w:val="36"/>
          <w:szCs w:val="36"/>
        </w:rPr>
      </w:pPr>
      <w:r w:rsidRPr="00952D2A">
        <w:rPr>
          <w:rFonts w:ascii="Arial" w:hAnsi="Arial" w:cs="Arial"/>
          <w:b/>
          <w:bCs/>
          <w:sz w:val="36"/>
          <w:szCs w:val="36"/>
        </w:rPr>
        <w:t>UNIVERSIDAD PARTICULAR DE CHICLAYO</w:t>
      </w:r>
    </w:p>
    <w:p w14:paraId="5987874B" w14:textId="77777777" w:rsidR="00AE22CD" w:rsidRPr="00952D2A" w:rsidRDefault="00AE22CD" w:rsidP="001A3E1C">
      <w:pPr>
        <w:spacing w:after="0" w:line="360" w:lineRule="auto"/>
        <w:jc w:val="center"/>
        <w:rPr>
          <w:rFonts w:ascii="Arial" w:hAnsi="Arial" w:cs="Arial"/>
          <w:b/>
          <w:bCs/>
          <w:sz w:val="32"/>
          <w:szCs w:val="32"/>
        </w:rPr>
      </w:pPr>
      <w:r w:rsidRPr="00952D2A">
        <w:rPr>
          <w:rFonts w:ascii="Arial" w:hAnsi="Arial" w:cs="Arial"/>
          <w:b/>
          <w:bCs/>
          <w:sz w:val="32"/>
          <w:szCs w:val="32"/>
        </w:rPr>
        <w:t>FACULTAD DE CIENCIAS DE LA SALUD</w:t>
      </w:r>
    </w:p>
    <w:p w14:paraId="3F5E3FC2" w14:textId="77777777" w:rsidR="00AE22CD" w:rsidRPr="00952D2A" w:rsidRDefault="00AE22CD" w:rsidP="001A3E1C">
      <w:pPr>
        <w:spacing w:after="0" w:line="360" w:lineRule="auto"/>
        <w:jc w:val="center"/>
        <w:rPr>
          <w:rFonts w:ascii="Arial" w:hAnsi="Arial" w:cs="Arial"/>
          <w:b/>
          <w:bCs/>
          <w:sz w:val="32"/>
          <w:szCs w:val="32"/>
        </w:rPr>
      </w:pPr>
      <w:r w:rsidRPr="00952D2A">
        <w:rPr>
          <w:rFonts w:ascii="Arial" w:hAnsi="Arial" w:cs="Arial"/>
          <w:b/>
          <w:bCs/>
          <w:sz w:val="32"/>
          <w:szCs w:val="32"/>
        </w:rPr>
        <w:t>ESCUELA PROFESIONAL DE PSICOLOGÍA</w:t>
      </w:r>
    </w:p>
    <w:p w14:paraId="1DC0C474" w14:textId="77777777" w:rsidR="00AE22CD" w:rsidRPr="00952D2A" w:rsidRDefault="00AE22CD" w:rsidP="00AE22CD">
      <w:pPr>
        <w:spacing w:after="0"/>
        <w:jc w:val="center"/>
        <w:rPr>
          <w:rFonts w:ascii="Arial" w:hAnsi="Arial" w:cs="Arial"/>
        </w:rPr>
      </w:pPr>
    </w:p>
    <w:p w14:paraId="073D5ADB" w14:textId="77777777" w:rsidR="00AE22CD" w:rsidRPr="00952D2A" w:rsidRDefault="00AE22CD" w:rsidP="00AE22CD">
      <w:pPr>
        <w:jc w:val="center"/>
        <w:rPr>
          <w:rFonts w:ascii="Arial" w:hAnsi="Arial" w:cs="Arial"/>
        </w:rPr>
      </w:pPr>
      <w:r w:rsidRPr="00952D2A">
        <w:rPr>
          <w:rFonts w:ascii="Arial" w:hAnsi="Arial" w:cs="Arial"/>
          <w:noProof/>
          <w:lang w:eastAsia="es-PE"/>
        </w:rPr>
        <w:drawing>
          <wp:anchor distT="0" distB="0" distL="114300" distR="114300" simplePos="0" relativeHeight="251659264" behindDoc="0" locked="0" layoutInCell="1" allowOverlap="1" wp14:anchorId="1A836DF7" wp14:editId="3F1E6CD4">
            <wp:simplePos x="0" y="0"/>
            <wp:positionH relativeFrom="column">
              <wp:posOffset>2261235</wp:posOffset>
            </wp:positionH>
            <wp:positionV relativeFrom="paragraph">
              <wp:posOffset>109855</wp:posOffset>
            </wp:positionV>
            <wp:extent cx="1123950" cy="91567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pic:cNvPicPr>
                      <a:picLocks noChangeAspect="1" noChangeArrowheads="1"/>
                    </pic:cNvPicPr>
                  </pic:nvPicPr>
                  <pic:blipFill>
                    <a:blip r:embed="rId8">
                      <a:extLst>
                        <a:ext uri="{28A0092B-C50C-407E-A947-70E740481C1C}">
                          <a14:useLocalDpi xmlns:a14="http://schemas.microsoft.com/office/drawing/2010/main" val="0"/>
                        </a:ext>
                      </a:extLst>
                    </a:blip>
                    <a:srcRect b="20634"/>
                    <a:stretch>
                      <a:fillRect/>
                    </a:stretch>
                  </pic:blipFill>
                  <pic:spPr bwMode="auto">
                    <a:xfrm>
                      <a:off x="0" y="0"/>
                      <a:ext cx="1123950" cy="9156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D32653" w14:textId="77777777" w:rsidR="00AE22CD" w:rsidRPr="00952D2A" w:rsidRDefault="00AE22CD" w:rsidP="00AE22CD">
      <w:pPr>
        <w:jc w:val="center"/>
        <w:rPr>
          <w:rFonts w:ascii="Arial" w:hAnsi="Arial" w:cs="Arial"/>
        </w:rPr>
      </w:pPr>
    </w:p>
    <w:p w14:paraId="5A7222C8" w14:textId="77777777" w:rsidR="00AE22CD" w:rsidRPr="00952D2A" w:rsidRDefault="00AE22CD" w:rsidP="00AE22CD">
      <w:pPr>
        <w:jc w:val="center"/>
        <w:rPr>
          <w:rFonts w:ascii="Arial" w:hAnsi="Arial" w:cs="Arial"/>
        </w:rPr>
      </w:pPr>
    </w:p>
    <w:p w14:paraId="67AD2A52" w14:textId="77777777" w:rsidR="00AE22CD" w:rsidRPr="00121D87" w:rsidRDefault="00AE22CD" w:rsidP="00AE22CD">
      <w:pPr>
        <w:jc w:val="center"/>
        <w:rPr>
          <w:rFonts w:ascii="Arial" w:hAnsi="Arial" w:cs="Arial"/>
          <w:b/>
          <w:bCs/>
        </w:rPr>
      </w:pPr>
    </w:p>
    <w:p w14:paraId="7ED806F2" w14:textId="6119955B" w:rsidR="00121D87" w:rsidRPr="00121D87" w:rsidRDefault="00121D87" w:rsidP="00AE22CD">
      <w:pPr>
        <w:jc w:val="center"/>
        <w:rPr>
          <w:rFonts w:ascii="Arial" w:hAnsi="Arial" w:cs="Arial"/>
          <w:b/>
          <w:bCs/>
        </w:rPr>
      </w:pPr>
      <w:r w:rsidRPr="00121D87">
        <w:rPr>
          <w:rFonts w:ascii="Arial" w:hAnsi="Arial" w:cs="Arial"/>
          <w:b/>
          <w:bCs/>
        </w:rPr>
        <w:t>TESIS</w:t>
      </w:r>
    </w:p>
    <w:p w14:paraId="685A3C33" w14:textId="47FCBE49" w:rsidR="00AE22CD" w:rsidRPr="00121D87" w:rsidRDefault="00D2336C" w:rsidP="0042625A">
      <w:pPr>
        <w:spacing w:line="360" w:lineRule="auto"/>
        <w:contextualSpacing/>
        <w:jc w:val="center"/>
        <w:rPr>
          <w:rFonts w:ascii="Arial" w:hAnsi="Arial" w:cs="Arial"/>
          <w:b/>
          <w:bCs/>
          <w:sz w:val="28"/>
          <w:szCs w:val="28"/>
        </w:rPr>
      </w:pPr>
      <w:r w:rsidRPr="00121D87">
        <w:rPr>
          <w:rFonts w:ascii="Arial" w:hAnsi="Arial" w:cs="Arial"/>
          <w:b/>
          <w:bCs/>
          <w:sz w:val="28"/>
          <w:szCs w:val="28"/>
        </w:rPr>
        <w:t xml:space="preserve">Calidad de vida y percepción </w:t>
      </w:r>
      <w:r w:rsidR="00B9327B" w:rsidRPr="00121D87">
        <w:rPr>
          <w:rFonts w:ascii="Arial" w:hAnsi="Arial" w:cs="Arial"/>
          <w:b/>
          <w:bCs/>
          <w:sz w:val="28"/>
          <w:szCs w:val="28"/>
        </w:rPr>
        <w:t xml:space="preserve">de autocuidado en adultos mayores usuarios del Centro Integral de Atención al adulto mayor </w:t>
      </w:r>
      <w:r w:rsidR="00121D87" w:rsidRPr="00121D87">
        <w:rPr>
          <w:rFonts w:ascii="Arial" w:hAnsi="Arial" w:cs="Arial"/>
          <w:b/>
          <w:bCs/>
          <w:sz w:val="28"/>
          <w:szCs w:val="28"/>
        </w:rPr>
        <w:t>–</w:t>
      </w:r>
      <w:r w:rsidR="00B9327B" w:rsidRPr="00121D87">
        <w:rPr>
          <w:rFonts w:ascii="Arial" w:hAnsi="Arial" w:cs="Arial"/>
          <w:b/>
          <w:bCs/>
          <w:sz w:val="28"/>
          <w:szCs w:val="28"/>
        </w:rPr>
        <w:t xml:space="preserve"> CIAM</w:t>
      </w:r>
    </w:p>
    <w:p w14:paraId="170A5124" w14:textId="77777777" w:rsidR="00121D87" w:rsidRPr="00121D87" w:rsidRDefault="00121D87" w:rsidP="0042625A">
      <w:pPr>
        <w:spacing w:line="360" w:lineRule="auto"/>
        <w:contextualSpacing/>
        <w:jc w:val="center"/>
        <w:rPr>
          <w:rFonts w:ascii="Arial" w:hAnsi="Arial" w:cs="Arial"/>
          <w:b/>
          <w:bCs/>
          <w:sz w:val="28"/>
          <w:szCs w:val="28"/>
        </w:rPr>
      </w:pPr>
    </w:p>
    <w:p w14:paraId="30141F98" w14:textId="0FA40F4B" w:rsidR="00C605C1" w:rsidRPr="00121D87" w:rsidRDefault="00121D87" w:rsidP="0042625A">
      <w:pPr>
        <w:spacing w:line="360" w:lineRule="auto"/>
        <w:contextualSpacing/>
        <w:jc w:val="center"/>
        <w:rPr>
          <w:rFonts w:ascii="Arial" w:hAnsi="Arial" w:cs="Arial"/>
          <w:b/>
          <w:bCs/>
          <w:sz w:val="24"/>
          <w:szCs w:val="24"/>
        </w:rPr>
      </w:pPr>
      <w:r w:rsidRPr="00121D87">
        <w:rPr>
          <w:rFonts w:ascii="Arial" w:hAnsi="Arial" w:cs="Arial"/>
          <w:b/>
          <w:bCs/>
          <w:sz w:val="24"/>
          <w:szCs w:val="24"/>
        </w:rPr>
        <w:t>PARA OPTAR EL TITULO PROFESIONAL DE LICENCIADO EN PSICOLOGIA</w:t>
      </w:r>
    </w:p>
    <w:p w14:paraId="5D1E6351" w14:textId="77777777" w:rsidR="00121D87" w:rsidRPr="00121D87" w:rsidRDefault="00121D87" w:rsidP="00AE22CD">
      <w:pPr>
        <w:jc w:val="center"/>
        <w:rPr>
          <w:rFonts w:ascii="Arial" w:hAnsi="Arial" w:cs="Arial"/>
          <w:b/>
          <w:bCs/>
          <w:sz w:val="24"/>
          <w:szCs w:val="24"/>
        </w:rPr>
      </w:pPr>
    </w:p>
    <w:p w14:paraId="68C455AE" w14:textId="461CE232" w:rsidR="00AE22CD" w:rsidRPr="00121D87" w:rsidRDefault="0014270A" w:rsidP="00AE22CD">
      <w:pPr>
        <w:jc w:val="center"/>
        <w:rPr>
          <w:rFonts w:ascii="Arial" w:hAnsi="Arial" w:cs="Arial"/>
          <w:b/>
          <w:bCs/>
          <w:sz w:val="24"/>
          <w:szCs w:val="24"/>
        </w:rPr>
      </w:pPr>
      <w:r w:rsidRPr="00121D87">
        <w:rPr>
          <w:rFonts w:ascii="Arial" w:hAnsi="Arial" w:cs="Arial"/>
          <w:b/>
          <w:bCs/>
          <w:sz w:val="24"/>
          <w:szCs w:val="24"/>
        </w:rPr>
        <w:t>Autor:</w:t>
      </w:r>
    </w:p>
    <w:p w14:paraId="4F17D64B" w14:textId="15444416" w:rsidR="00AE22CD" w:rsidRPr="00121D87" w:rsidRDefault="00AE22CD" w:rsidP="00AE22CD">
      <w:pPr>
        <w:spacing w:line="360" w:lineRule="auto"/>
        <w:contextualSpacing/>
        <w:jc w:val="center"/>
        <w:rPr>
          <w:rFonts w:ascii="Arial" w:hAnsi="Arial" w:cs="Arial"/>
          <w:b/>
          <w:bCs/>
          <w:sz w:val="24"/>
          <w:szCs w:val="24"/>
        </w:rPr>
      </w:pPr>
      <w:r w:rsidRPr="00121D87">
        <w:rPr>
          <w:rFonts w:ascii="Arial" w:hAnsi="Arial" w:cs="Arial"/>
          <w:b/>
          <w:bCs/>
          <w:sz w:val="24"/>
          <w:szCs w:val="24"/>
        </w:rPr>
        <w:t>Bach</w:t>
      </w:r>
      <w:r w:rsidR="0014270A" w:rsidRPr="00121D87">
        <w:rPr>
          <w:rFonts w:ascii="Arial" w:hAnsi="Arial" w:cs="Arial"/>
          <w:b/>
          <w:bCs/>
          <w:sz w:val="24"/>
          <w:szCs w:val="24"/>
        </w:rPr>
        <w:t xml:space="preserve">. Monteza Julca Lidia </w:t>
      </w:r>
    </w:p>
    <w:p w14:paraId="6084CC2B" w14:textId="02FF8CF3" w:rsidR="00AE22CD" w:rsidRPr="00121D87" w:rsidRDefault="0014270A" w:rsidP="0014270A">
      <w:pPr>
        <w:tabs>
          <w:tab w:val="left" w:pos="5004"/>
        </w:tabs>
        <w:rPr>
          <w:rFonts w:ascii="Arial" w:hAnsi="Arial" w:cs="Arial"/>
          <w:b/>
          <w:bCs/>
          <w:sz w:val="24"/>
          <w:szCs w:val="24"/>
        </w:rPr>
      </w:pPr>
      <w:r w:rsidRPr="00121D87">
        <w:rPr>
          <w:rFonts w:ascii="Arial" w:hAnsi="Arial" w:cs="Arial"/>
          <w:b/>
          <w:bCs/>
          <w:sz w:val="24"/>
          <w:szCs w:val="24"/>
        </w:rPr>
        <w:tab/>
      </w:r>
    </w:p>
    <w:p w14:paraId="61996E0D" w14:textId="3E72DCBF" w:rsidR="00AE22CD" w:rsidRPr="00121D87" w:rsidRDefault="0014270A" w:rsidP="00AE22CD">
      <w:pPr>
        <w:spacing w:after="0"/>
        <w:jc w:val="center"/>
        <w:rPr>
          <w:rFonts w:ascii="Arial" w:hAnsi="Arial" w:cs="Arial"/>
          <w:b/>
          <w:bCs/>
          <w:sz w:val="24"/>
          <w:szCs w:val="24"/>
        </w:rPr>
      </w:pPr>
      <w:r w:rsidRPr="00121D87">
        <w:rPr>
          <w:rFonts w:ascii="Arial" w:hAnsi="Arial" w:cs="Arial"/>
          <w:b/>
          <w:bCs/>
          <w:sz w:val="24"/>
          <w:szCs w:val="24"/>
        </w:rPr>
        <w:t>Asesora.</w:t>
      </w:r>
    </w:p>
    <w:p w14:paraId="561FE028" w14:textId="77777777" w:rsidR="00AE22CD" w:rsidRPr="00121D87" w:rsidRDefault="00AE22CD" w:rsidP="00AE22CD">
      <w:pPr>
        <w:spacing w:after="0"/>
        <w:jc w:val="center"/>
        <w:rPr>
          <w:rFonts w:ascii="Arial" w:hAnsi="Arial" w:cs="Arial"/>
          <w:b/>
          <w:bCs/>
          <w:sz w:val="24"/>
          <w:szCs w:val="24"/>
        </w:rPr>
      </w:pPr>
    </w:p>
    <w:p w14:paraId="6152BDDB" w14:textId="40BFCBFA" w:rsidR="00121D87" w:rsidRDefault="00121D87" w:rsidP="00D05563">
      <w:pPr>
        <w:spacing w:after="0" w:line="360" w:lineRule="auto"/>
        <w:contextualSpacing/>
        <w:jc w:val="center"/>
        <w:rPr>
          <w:rFonts w:ascii="Arial" w:hAnsi="Arial" w:cs="Arial"/>
          <w:b/>
          <w:bCs/>
          <w:sz w:val="24"/>
          <w:szCs w:val="24"/>
        </w:rPr>
      </w:pPr>
      <w:r>
        <w:rPr>
          <w:rFonts w:ascii="Arial" w:hAnsi="Arial" w:cs="Arial"/>
          <w:b/>
          <w:bCs/>
          <w:sz w:val="24"/>
          <w:szCs w:val="24"/>
        </w:rPr>
        <w:t>Mg.</w:t>
      </w:r>
      <w:r w:rsidR="0014270A" w:rsidRPr="00121D87">
        <w:rPr>
          <w:rFonts w:ascii="Arial" w:hAnsi="Arial" w:cs="Arial"/>
          <w:b/>
          <w:bCs/>
          <w:sz w:val="24"/>
          <w:szCs w:val="24"/>
        </w:rPr>
        <w:t xml:space="preserve"> Castro Yoshida</w:t>
      </w:r>
      <w:r w:rsidR="00D05563" w:rsidRPr="00121D87">
        <w:rPr>
          <w:rFonts w:ascii="Arial" w:hAnsi="Arial" w:cs="Arial"/>
          <w:b/>
          <w:bCs/>
          <w:sz w:val="24"/>
          <w:szCs w:val="24"/>
        </w:rPr>
        <w:t xml:space="preserve">, Yolanda </w:t>
      </w:r>
    </w:p>
    <w:p w14:paraId="077E02C1" w14:textId="42B94EC4" w:rsidR="00AE22CD" w:rsidRPr="00121D87" w:rsidRDefault="00121D87" w:rsidP="00D05563">
      <w:pPr>
        <w:spacing w:after="0" w:line="360" w:lineRule="auto"/>
        <w:contextualSpacing/>
        <w:jc w:val="center"/>
        <w:rPr>
          <w:rFonts w:ascii="Arial" w:hAnsi="Arial" w:cs="Arial"/>
          <w:b/>
          <w:bCs/>
          <w:sz w:val="24"/>
          <w:szCs w:val="24"/>
        </w:rPr>
      </w:pPr>
      <w:proofErr w:type="spellStart"/>
      <w:r>
        <w:rPr>
          <w:rFonts w:ascii="Arial" w:hAnsi="Arial" w:cs="Arial"/>
          <w:b/>
          <w:bCs/>
          <w:sz w:val="24"/>
          <w:szCs w:val="24"/>
        </w:rPr>
        <w:t>Codigo</w:t>
      </w:r>
      <w:proofErr w:type="spellEnd"/>
      <w:r>
        <w:rPr>
          <w:rFonts w:ascii="Arial" w:hAnsi="Arial" w:cs="Arial"/>
          <w:b/>
          <w:bCs/>
          <w:sz w:val="24"/>
          <w:szCs w:val="24"/>
        </w:rPr>
        <w:t xml:space="preserve"> </w:t>
      </w:r>
      <w:proofErr w:type="spellStart"/>
      <w:r>
        <w:rPr>
          <w:rFonts w:ascii="Arial" w:hAnsi="Arial" w:cs="Arial"/>
          <w:b/>
          <w:bCs/>
          <w:sz w:val="24"/>
          <w:szCs w:val="24"/>
        </w:rPr>
        <w:t>Orcid</w:t>
      </w:r>
      <w:proofErr w:type="spellEnd"/>
      <w:r>
        <w:rPr>
          <w:rFonts w:ascii="Arial" w:hAnsi="Arial" w:cs="Arial"/>
          <w:b/>
          <w:bCs/>
          <w:sz w:val="24"/>
          <w:szCs w:val="24"/>
        </w:rPr>
        <w:t xml:space="preserve"> </w:t>
      </w:r>
      <w:r w:rsidR="00D05563" w:rsidRPr="00121D87">
        <w:rPr>
          <w:rFonts w:ascii="Arial" w:hAnsi="Arial" w:cs="Arial"/>
          <w:b/>
          <w:bCs/>
          <w:sz w:val="24"/>
          <w:szCs w:val="24"/>
        </w:rPr>
        <w:t>(</w:t>
      </w:r>
      <w:r w:rsidR="00435067" w:rsidRPr="00121D87">
        <w:rPr>
          <w:rFonts w:ascii="Arial" w:hAnsi="Arial" w:cs="Arial"/>
          <w:b/>
          <w:bCs/>
          <w:sz w:val="24"/>
          <w:szCs w:val="24"/>
        </w:rPr>
        <w:t>0000-0002-0770-951X</w:t>
      </w:r>
      <w:r w:rsidR="00D05563" w:rsidRPr="00121D87">
        <w:rPr>
          <w:rFonts w:ascii="Arial" w:hAnsi="Arial" w:cs="Arial"/>
          <w:b/>
          <w:bCs/>
          <w:sz w:val="24"/>
          <w:szCs w:val="24"/>
        </w:rPr>
        <w:t>)</w:t>
      </w:r>
    </w:p>
    <w:p w14:paraId="78D01092" w14:textId="77777777" w:rsidR="00C605C1" w:rsidRPr="00121D87" w:rsidRDefault="00C605C1" w:rsidP="00D05563">
      <w:pPr>
        <w:spacing w:after="0"/>
        <w:rPr>
          <w:rFonts w:ascii="Arial" w:hAnsi="Arial" w:cs="Arial"/>
          <w:b/>
          <w:bCs/>
          <w:sz w:val="24"/>
          <w:szCs w:val="24"/>
        </w:rPr>
      </w:pPr>
    </w:p>
    <w:p w14:paraId="0BB66504" w14:textId="7E6245B4" w:rsidR="00AE22CD" w:rsidRPr="00121D87" w:rsidRDefault="000006FB" w:rsidP="00AE22CD">
      <w:pPr>
        <w:spacing w:after="0"/>
        <w:jc w:val="center"/>
        <w:rPr>
          <w:rFonts w:ascii="Arial" w:hAnsi="Arial" w:cs="Arial"/>
          <w:b/>
          <w:bCs/>
          <w:sz w:val="24"/>
          <w:szCs w:val="24"/>
        </w:rPr>
      </w:pPr>
      <w:r w:rsidRPr="00121D87">
        <w:rPr>
          <w:rFonts w:ascii="Arial" w:hAnsi="Arial" w:cs="Arial"/>
          <w:b/>
          <w:bCs/>
          <w:sz w:val="24"/>
          <w:szCs w:val="24"/>
        </w:rPr>
        <w:t>Línea de investigación</w:t>
      </w:r>
    </w:p>
    <w:p w14:paraId="6F4E105C" w14:textId="77777777" w:rsidR="00AE22CD" w:rsidRPr="00121D87" w:rsidRDefault="00AE22CD" w:rsidP="00AE22CD">
      <w:pPr>
        <w:spacing w:after="0"/>
        <w:jc w:val="center"/>
        <w:rPr>
          <w:rFonts w:ascii="Arial" w:hAnsi="Arial" w:cs="Arial"/>
          <w:b/>
          <w:bCs/>
          <w:sz w:val="24"/>
          <w:szCs w:val="24"/>
        </w:rPr>
      </w:pPr>
    </w:p>
    <w:p w14:paraId="20D68552" w14:textId="121185C4" w:rsidR="00AE22CD" w:rsidRPr="00121D87" w:rsidRDefault="009D446A" w:rsidP="00AE22CD">
      <w:pPr>
        <w:spacing w:after="0"/>
        <w:jc w:val="center"/>
        <w:rPr>
          <w:rFonts w:ascii="Arial" w:hAnsi="Arial" w:cs="Arial"/>
          <w:b/>
          <w:bCs/>
          <w:sz w:val="24"/>
          <w:szCs w:val="24"/>
        </w:rPr>
      </w:pPr>
      <w:r w:rsidRPr="00121D87">
        <w:rPr>
          <w:rFonts w:ascii="Arial" w:hAnsi="Arial" w:cs="Arial"/>
          <w:b/>
          <w:bCs/>
          <w:sz w:val="24"/>
          <w:szCs w:val="24"/>
        </w:rPr>
        <w:t>Desarrollo Integral y Humano</w:t>
      </w:r>
    </w:p>
    <w:p w14:paraId="534C01B9" w14:textId="77777777" w:rsidR="00062FD1" w:rsidRPr="00121D87" w:rsidRDefault="00062FD1" w:rsidP="00AE22CD">
      <w:pPr>
        <w:spacing w:after="0"/>
        <w:jc w:val="center"/>
        <w:rPr>
          <w:rFonts w:ascii="Arial" w:hAnsi="Arial" w:cs="Arial"/>
          <w:b/>
          <w:bCs/>
          <w:sz w:val="24"/>
          <w:szCs w:val="24"/>
        </w:rPr>
      </w:pPr>
    </w:p>
    <w:p w14:paraId="0BCD23D8" w14:textId="77777777" w:rsidR="00C605C1" w:rsidRPr="00121D87" w:rsidRDefault="00C605C1" w:rsidP="00AE22CD">
      <w:pPr>
        <w:spacing w:after="0"/>
        <w:jc w:val="center"/>
        <w:rPr>
          <w:rFonts w:ascii="Arial" w:hAnsi="Arial" w:cs="Arial"/>
          <w:b/>
          <w:bCs/>
          <w:sz w:val="24"/>
          <w:szCs w:val="24"/>
        </w:rPr>
      </w:pPr>
    </w:p>
    <w:p w14:paraId="12FC0B5B" w14:textId="0D661B5A" w:rsidR="00121D87" w:rsidRDefault="00121D87" w:rsidP="00AE22CD">
      <w:pPr>
        <w:spacing w:after="0"/>
        <w:jc w:val="center"/>
        <w:rPr>
          <w:rFonts w:ascii="Arial" w:hAnsi="Arial" w:cs="Arial"/>
          <w:b/>
          <w:bCs/>
          <w:sz w:val="24"/>
          <w:szCs w:val="24"/>
        </w:rPr>
      </w:pPr>
      <w:proofErr w:type="spellStart"/>
      <w:r>
        <w:rPr>
          <w:rFonts w:ascii="Arial" w:hAnsi="Arial" w:cs="Arial"/>
          <w:b/>
          <w:bCs/>
          <w:sz w:val="24"/>
          <w:szCs w:val="24"/>
        </w:rPr>
        <w:t>Pîmentel</w:t>
      </w:r>
      <w:proofErr w:type="spellEnd"/>
      <w:r>
        <w:rPr>
          <w:rFonts w:ascii="Arial" w:hAnsi="Arial" w:cs="Arial"/>
          <w:b/>
          <w:bCs/>
          <w:sz w:val="24"/>
          <w:szCs w:val="24"/>
        </w:rPr>
        <w:t xml:space="preserve"> –</w:t>
      </w:r>
      <w:r w:rsidR="009D446A" w:rsidRPr="00121D87">
        <w:rPr>
          <w:rFonts w:ascii="Arial" w:hAnsi="Arial" w:cs="Arial"/>
          <w:b/>
          <w:bCs/>
          <w:sz w:val="24"/>
          <w:szCs w:val="24"/>
        </w:rPr>
        <w:t xml:space="preserve"> Perú</w:t>
      </w:r>
    </w:p>
    <w:p w14:paraId="60C563D8" w14:textId="45817897" w:rsidR="00AE22CD" w:rsidRPr="00121D87" w:rsidRDefault="009D446A" w:rsidP="00AE22CD">
      <w:pPr>
        <w:spacing w:after="0"/>
        <w:jc w:val="center"/>
        <w:rPr>
          <w:rFonts w:ascii="Arial" w:hAnsi="Arial" w:cs="Arial"/>
          <w:b/>
          <w:bCs/>
          <w:sz w:val="24"/>
          <w:szCs w:val="24"/>
        </w:rPr>
      </w:pPr>
      <w:r w:rsidRPr="00121D87">
        <w:rPr>
          <w:rFonts w:ascii="Arial" w:hAnsi="Arial" w:cs="Arial"/>
          <w:b/>
          <w:bCs/>
          <w:sz w:val="24"/>
          <w:szCs w:val="24"/>
        </w:rPr>
        <w:t xml:space="preserve"> 202</w:t>
      </w:r>
      <w:r w:rsidR="00121D87">
        <w:rPr>
          <w:rFonts w:ascii="Arial" w:hAnsi="Arial" w:cs="Arial"/>
          <w:b/>
          <w:bCs/>
          <w:sz w:val="24"/>
          <w:szCs w:val="24"/>
        </w:rPr>
        <w:t>5</w:t>
      </w:r>
    </w:p>
    <w:p w14:paraId="1A9AA393" w14:textId="77777777" w:rsidR="00454AA0" w:rsidRPr="00121D87" w:rsidRDefault="00454AA0" w:rsidP="00AE22CD">
      <w:pPr>
        <w:spacing w:after="0"/>
        <w:jc w:val="center"/>
        <w:rPr>
          <w:rFonts w:ascii="Arial" w:hAnsi="Arial" w:cs="Arial"/>
          <w:b/>
          <w:bCs/>
          <w:sz w:val="24"/>
          <w:szCs w:val="24"/>
        </w:rPr>
      </w:pPr>
    </w:p>
    <w:p w14:paraId="4A28EAE6" w14:textId="71D4FB61" w:rsidR="00454AA0" w:rsidRPr="00121D87" w:rsidRDefault="00454AA0" w:rsidP="00AE22CD">
      <w:pPr>
        <w:spacing w:after="0"/>
        <w:jc w:val="center"/>
        <w:rPr>
          <w:rFonts w:ascii="Arial" w:hAnsi="Arial" w:cs="Arial"/>
          <w:b/>
          <w:bCs/>
          <w:sz w:val="24"/>
          <w:szCs w:val="24"/>
        </w:rPr>
      </w:pPr>
    </w:p>
    <w:p w14:paraId="704B784E" w14:textId="77777777" w:rsidR="00454AA0" w:rsidRPr="00121D87" w:rsidRDefault="00454AA0" w:rsidP="00AE22CD">
      <w:pPr>
        <w:spacing w:after="0"/>
        <w:jc w:val="center"/>
        <w:rPr>
          <w:rFonts w:ascii="Arial" w:hAnsi="Arial" w:cs="Arial"/>
          <w:b/>
          <w:bCs/>
          <w:sz w:val="24"/>
          <w:szCs w:val="24"/>
        </w:rPr>
      </w:pPr>
    </w:p>
    <w:p w14:paraId="772BC3B8" w14:textId="77777777" w:rsidR="00AE22CD" w:rsidRPr="00952D2A" w:rsidRDefault="00AE22CD" w:rsidP="00AE22CD">
      <w:pPr>
        <w:spacing w:after="0"/>
        <w:jc w:val="center"/>
        <w:rPr>
          <w:rFonts w:ascii="Arial" w:hAnsi="Arial" w:cs="Arial"/>
        </w:rPr>
      </w:pPr>
    </w:p>
    <w:p w14:paraId="5805ED51" w14:textId="760CF60A" w:rsidR="00266E60" w:rsidRPr="00952D2A" w:rsidRDefault="00121D87" w:rsidP="00AE22CD">
      <w:pPr>
        <w:spacing w:after="0"/>
        <w:jc w:val="center"/>
        <w:rPr>
          <w:rFonts w:ascii="Arial" w:hAnsi="Arial" w:cs="Arial"/>
        </w:rPr>
      </w:pPr>
      <w:r w:rsidRPr="00121D87">
        <w:rPr>
          <w:rFonts w:ascii="Arial" w:hAnsi="Arial" w:cs="Arial"/>
          <w:noProof/>
        </w:rPr>
        <w:lastRenderedPageBreak/>
        <w:drawing>
          <wp:anchor distT="0" distB="0" distL="114300" distR="114300" simplePos="0" relativeHeight="251663360" behindDoc="1" locked="0" layoutInCell="1" allowOverlap="1" wp14:anchorId="686BC92B" wp14:editId="677E28C4">
            <wp:simplePos x="0" y="0"/>
            <wp:positionH relativeFrom="page">
              <wp:align>center</wp:align>
            </wp:positionH>
            <wp:positionV relativeFrom="paragraph">
              <wp:posOffset>-191135</wp:posOffset>
            </wp:positionV>
            <wp:extent cx="2847975" cy="914400"/>
            <wp:effectExtent l="0" t="0" r="9525" b="0"/>
            <wp:wrapNone/>
            <wp:docPr id="70893423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47975"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702AD9" w14:textId="77777777" w:rsidR="00266E60" w:rsidRPr="00952D2A" w:rsidRDefault="00266E60" w:rsidP="00AE22CD">
      <w:pPr>
        <w:spacing w:after="0"/>
        <w:jc w:val="center"/>
        <w:rPr>
          <w:rFonts w:ascii="Arial" w:hAnsi="Arial" w:cs="Arial"/>
        </w:rPr>
      </w:pPr>
    </w:p>
    <w:p w14:paraId="26A24A74" w14:textId="77777777" w:rsidR="00266E60" w:rsidRPr="00952D2A" w:rsidRDefault="00266E60" w:rsidP="00AE22CD">
      <w:pPr>
        <w:spacing w:after="0"/>
        <w:jc w:val="center"/>
        <w:rPr>
          <w:rFonts w:ascii="Arial" w:hAnsi="Arial" w:cs="Arial"/>
        </w:rPr>
      </w:pPr>
    </w:p>
    <w:p w14:paraId="491010A1" w14:textId="77777777" w:rsidR="00266E60" w:rsidRPr="00952D2A" w:rsidRDefault="00266E60" w:rsidP="00AE22CD">
      <w:pPr>
        <w:spacing w:after="0"/>
        <w:jc w:val="center"/>
        <w:rPr>
          <w:rFonts w:ascii="Arial" w:hAnsi="Arial" w:cs="Arial"/>
        </w:rPr>
      </w:pPr>
    </w:p>
    <w:p w14:paraId="686413C2" w14:textId="77777777" w:rsidR="005B00DA" w:rsidRPr="00952D2A" w:rsidRDefault="005B00DA" w:rsidP="00AE22CD">
      <w:pPr>
        <w:spacing w:after="0"/>
        <w:jc w:val="center"/>
        <w:rPr>
          <w:rFonts w:ascii="Arial" w:hAnsi="Arial" w:cs="Arial"/>
        </w:rPr>
      </w:pPr>
    </w:p>
    <w:p w14:paraId="5EB1B80E" w14:textId="77777777" w:rsidR="00121D87" w:rsidRDefault="00121D87" w:rsidP="00121D87">
      <w:pPr>
        <w:spacing w:after="0"/>
        <w:jc w:val="center"/>
        <w:rPr>
          <w:rFonts w:ascii="Arial" w:hAnsi="Arial" w:cs="Arial"/>
          <w:b/>
          <w:bCs/>
        </w:rPr>
      </w:pPr>
      <w:r w:rsidRPr="00121D87">
        <w:rPr>
          <w:rFonts w:ascii="Arial" w:hAnsi="Arial" w:cs="Arial"/>
        </w:rPr>
        <w:t xml:space="preserve"> </w:t>
      </w:r>
      <w:r w:rsidRPr="00121D87">
        <w:rPr>
          <w:rFonts w:ascii="Arial" w:hAnsi="Arial" w:cs="Arial"/>
          <w:b/>
          <w:bCs/>
        </w:rPr>
        <w:t xml:space="preserve">DECLARACIÓN DE ORIGINALIDAD DE LA INVESTIGACIÓN </w:t>
      </w:r>
    </w:p>
    <w:p w14:paraId="79EC93A3" w14:textId="77777777" w:rsidR="00121D87" w:rsidRPr="00121D87" w:rsidRDefault="00121D87" w:rsidP="00121D87">
      <w:pPr>
        <w:spacing w:after="0"/>
        <w:jc w:val="center"/>
        <w:rPr>
          <w:rFonts w:ascii="Arial" w:hAnsi="Arial" w:cs="Arial"/>
        </w:rPr>
      </w:pPr>
    </w:p>
    <w:p w14:paraId="1E0C561B" w14:textId="77777777" w:rsidR="00121D87" w:rsidRDefault="00121D87" w:rsidP="00121D87">
      <w:pPr>
        <w:spacing w:after="0"/>
        <w:jc w:val="both"/>
        <w:rPr>
          <w:rFonts w:ascii="Arial" w:hAnsi="Arial" w:cs="Arial"/>
        </w:rPr>
      </w:pPr>
      <w:r w:rsidRPr="00121D87">
        <w:rPr>
          <w:rFonts w:ascii="Arial" w:hAnsi="Arial" w:cs="Arial"/>
        </w:rPr>
        <w:t xml:space="preserve">Yo, </w:t>
      </w:r>
      <w:r w:rsidRPr="00121D87">
        <w:rPr>
          <w:rFonts w:ascii="Arial" w:hAnsi="Arial" w:cs="Arial"/>
          <w:b/>
          <w:bCs/>
        </w:rPr>
        <w:t>Yolanda Castro Yoshida, asesor</w:t>
      </w:r>
      <w:r w:rsidRPr="00121D87">
        <w:rPr>
          <w:rFonts w:ascii="Arial" w:hAnsi="Arial" w:cs="Arial"/>
        </w:rPr>
        <w:t xml:space="preserve"> (a) del Programa/Escuela de psicología ; he realizado el debido control de originalidad de la investigación, el mismo que está dentro de los porcentajes establecidos para el nivel de pregrado/posgrado, según la Directiva de similitud vigente en la UDCH; además certifico que la versión que hace entrega es la versión final del informe cuyo Título es: </w:t>
      </w:r>
      <w:r w:rsidRPr="00121D87">
        <w:rPr>
          <w:rFonts w:ascii="Arial" w:hAnsi="Arial" w:cs="Arial"/>
          <w:b/>
          <w:bCs/>
        </w:rPr>
        <w:t>CALIDAD DE VIDA Y PERCEPCIÓN DE AUTOCUIDADO EN ADULTOS MAYORES USUARIOS DEL CENTRO INTEGRAL DE ATENCIÓN AL ADULTO MAYOR - CIAM</w:t>
      </w:r>
      <w:r w:rsidRPr="00121D87">
        <w:rPr>
          <w:rFonts w:ascii="Arial" w:hAnsi="Arial" w:cs="Arial"/>
          <w:b/>
          <w:bCs/>
        </w:rPr>
        <w:t xml:space="preserve">; </w:t>
      </w:r>
      <w:r w:rsidRPr="00121D87">
        <w:rPr>
          <w:rFonts w:ascii="Arial" w:hAnsi="Arial" w:cs="Arial"/>
        </w:rPr>
        <w:t xml:space="preserve">presentado por el (la) estudiante </w:t>
      </w:r>
    </w:p>
    <w:p w14:paraId="0323C5A1" w14:textId="77777777" w:rsidR="00121D87" w:rsidRDefault="00121D87" w:rsidP="00121D87">
      <w:pPr>
        <w:spacing w:after="0"/>
        <w:jc w:val="center"/>
        <w:rPr>
          <w:rFonts w:ascii="Arial" w:hAnsi="Arial" w:cs="Arial"/>
        </w:rPr>
      </w:pPr>
    </w:p>
    <w:p w14:paraId="62EED291" w14:textId="4B429432" w:rsidR="00121D87" w:rsidRPr="00121D87" w:rsidRDefault="00121D87" w:rsidP="00121D87">
      <w:pPr>
        <w:spacing w:after="0"/>
        <w:jc w:val="center"/>
        <w:rPr>
          <w:rFonts w:ascii="Arial" w:hAnsi="Arial" w:cs="Arial"/>
        </w:rPr>
      </w:pPr>
      <w:r w:rsidRPr="00121D87">
        <w:rPr>
          <w:rFonts w:ascii="Arial" w:hAnsi="Arial" w:cs="Arial"/>
          <w:b/>
          <w:bCs/>
        </w:rPr>
        <w:t>LIDIA MONTEZA JULCA</w:t>
      </w:r>
    </w:p>
    <w:p w14:paraId="1712B412" w14:textId="77777777" w:rsidR="00121D87" w:rsidRDefault="00121D87" w:rsidP="00121D87">
      <w:pPr>
        <w:spacing w:after="0"/>
        <w:jc w:val="both"/>
        <w:rPr>
          <w:rFonts w:ascii="Arial" w:hAnsi="Arial" w:cs="Arial"/>
        </w:rPr>
      </w:pPr>
    </w:p>
    <w:p w14:paraId="7F10EA93" w14:textId="03E8DA7E" w:rsidR="00121D87" w:rsidRDefault="00121D87" w:rsidP="00121D87">
      <w:pPr>
        <w:spacing w:after="0"/>
        <w:jc w:val="both"/>
        <w:rPr>
          <w:rFonts w:ascii="Arial" w:hAnsi="Arial" w:cs="Arial"/>
        </w:rPr>
      </w:pPr>
      <w:r w:rsidRPr="00121D87">
        <w:rPr>
          <w:rFonts w:ascii="Arial" w:hAnsi="Arial" w:cs="Arial"/>
        </w:rPr>
        <w:t>Se deja constancia que la investigación antes indicada tiene un índice de similitud del 27</w:t>
      </w:r>
      <w:r w:rsidRPr="00121D87">
        <w:rPr>
          <w:rFonts w:ascii="Arial" w:hAnsi="Arial" w:cs="Arial"/>
          <w:b/>
          <w:bCs/>
        </w:rPr>
        <w:t xml:space="preserve">%, </w:t>
      </w:r>
      <w:r w:rsidRPr="00121D87">
        <w:rPr>
          <w:rFonts w:ascii="Arial" w:hAnsi="Arial" w:cs="Arial"/>
        </w:rPr>
        <w:t xml:space="preserve">verificable en el reporte final del análisis de originalidad mediante el software de similitud </w:t>
      </w:r>
      <w:r w:rsidRPr="00121D87">
        <w:rPr>
          <w:rFonts w:ascii="Arial" w:hAnsi="Arial" w:cs="Arial"/>
          <w:b/>
          <w:bCs/>
        </w:rPr>
        <w:t xml:space="preserve">TURNITIN </w:t>
      </w:r>
      <w:r w:rsidRPr="00121D87">
        <w:rPr>
          <w:rFonts w:ascii="Arial" w:hAnsi="Arial" w:cs="Arial"/>
        </w:rPr>
        <w:t xml:space="preserve">de la Universidad Particular de Chiclayo. </w:t>
      </w:r>
    </w:p>
    <w:p w14:paraId="73035A1C" w14:textId="77777777" w:rsidR="00121D87" w:rsidRPr="00121D87" w:rsidRDefault="00121D87" w:rsidP="00121D87">
      <w:pPr>
        <w:spacing w:after="0"/>
        <w:jc w:val="both"/>
        <w:rPr>
          <w:rFonts w:ascii="Arial" w:hAnsi="Arial" w:cs="Arial"/>
        </w:rPr>
      </w:pPr>
    </w:p>
    <w:p w14:paraId="2AE2FDA4" w14:textId="47040ACE" w:rsidR="00121D87" w:rsidRDefault="00121D87" w:rsidP="00121D87">
      <w:pPr>
        <w:spacing w:after="0"/>
        <w:jc w:val="both"/>
        <w:rPr>
          <w:rFonts w:ascii="Arial" w:hAnsi="Arial" w:cs="Arial"/>
        </w:rPr>
      </w:pPr>
      <w:r w:rsidRPr="00121D87">
        <w:rPr>
          <w:rFonts w:ascii="Arial" w:hAnsi="Arial" w:cs="Arial"/>
        </w:rPr>
        <w:t>Por lo que se concluye que, cada una de las coincidencias detectadas no constituyen plagio y cumple con lo establecido en la Directiva sobre el nivel de similitud de productos acreditables de investigación vigente.</w:t>
      </w:r>
    </w:p>
    <w:p w14:paraId="1195A384" w14:textId="77777777" w:rsidR="00121D87" w:rsidRDefault="00121D87" w:rsidP="00121D87">
      <w:pPr>
        <w:spacing w:after="0"/>
        <w:jc w:val="both"/>
        <w:rPr>
          <w:rFonts w:ascii="Arial" w:hAnsi="Arial" w:cs="Arial"/>
        </w:rPr>
      </w:pPr>
    </w:p>
    <w:p w14:paraId="7D25CED2" w14:textId="77777777" w:rsidR="00121D87" w:rsidRDefault="00121D87" w:rsidP="00AE22CD">
      <w:pPr>
        <w:spacing w:after="0"/>
        <w:jc w:val="center"/>
        <w:rPr>
          <w:rFonts w:ascii="Arial" w:hAnsi="Arial" w:cs="Arial"/>
        </w:rPr>
      </w:pPr>
    </w:p>
    <w:p w14:paraId="62A3049C" w14:textId="100FB2C4" w:rsidR="00121D87" w:rsidRDefault="00121D87" w:rsidP="00AE22CD">
      <w:pPr>
        <w:spacing w:after="0"/>
        <w:jc w:val="center"/>
        <w:rPr>
          <w:rFonts w:ascii="Arial" w:hAnsi="Arial" w:cs="Arial"/>
        </w:rPr>
      </w:pPr>
    </w:p>
    <w:p w14:paraId="07FFFEC5" w14:textId="4549D435" w:rsidR="00121D87" w:rsidRDefault="00121D87" w:rsidP="00AE22CD">
      <w:pPr>
        <w:spacing w:after="0"/>
        <w:jc w:val="center"/>
        <w:rPr>
          <w:rFonts w:ascii="Arial" w:hAnsi="Arial" w:cs="Arial"/>
        </w:rPr>
      </w:pPr>
      <w:r w:rsidRPr="00121D87">
        <w:rPr>
          <w:rFonts w:ascii="Arial" w:hAnsi="Arial" w:cs="Arial"/>
          <w:noProof/>
        </w:rPr>
        <w:drawing>
          <wp:anchor distT="0" distB="0" distL="114300" distR="114300" simplePos="0" relativeHeight="251665408" behindDoc="1" locked="0" layoutInCell="1" allowOverlap="1" wp14:anchorId="6094DC94" wp14:editId="13E2EBD5">
            <wp:simplePos x="0" y="0"/>
            <wp:positionH relativeFrom="margin">
              <wp:align>center</wp:align>
            </wp:positionH>
            <wp:positionV relativeFrom="paragraph">
              <wp:posOffset>7620</wp:posOffset>
            </wp:positionV>
            <wp:extent cx="2038350" cy="773631"/>
            <wp:effectExtent l="0" t="0" r="0" b="7620"/>
            <wp:wrapNone/>
            <wp:docPr id="55325166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38350" cy="77363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0CD8C1" w14:textId="77777777" w:rsidR="00121D87" w:rsidRDefault="00121D87" w:rsidP="00AE22CD">
      <w:pPr>
        <w:spacing w:after="0"/>
        <w:jc w:val="center"/>
        <w:rPr>
          <w:rFonts w:ascii="Arial" w:hAnsi="Arial" w:cs="Arial"/>
        </w:rPr>
      </w:pPr>
    </w:p>
    <w:p w14:paraId="36C407C8" w14:textId="77777777" w:rsidR="00121D87" w:rsidRDefault="00121D87" w:rsidP="00AE22CD">
      <w:pPr>
        <w:spacing w:after="0"/>
        <w:jc w:val="center"/>
        <w:rPr>
          <w:rFonts w:ascii="Arial" w:hAnsi="Arial" w:cs="Arial"/>
        </w:rPr>
      </w:pPr>
    </w:p>
    <w:p w14:paraId="6AD5C75C" w14:textId="530C8110" w:rsidR="00121D87" w:rsidRDefault="00121D87" w:rsidP="00AE22CD">
      <w:pPr>
        <w:spacing w:after="0"/>
        <w:jc w:val="center"/>
        <w:rPr>
          <w:rFonts w:ascii="Arial" w:hAnsi="Arial" w:cs="Arial"/>
        </w:rPr>
      </w:pPr>
    </w:p>
    <w:p w14:paraId="6674BE21" w14:textId="77777777" w:rsidR="00121D87" w:rsidRPr="00121D87" w:rsidRDefault="00121D87" w:rsidP="00121D87">
      <w:pPr>
        <w:spacing w:after="0"/>
        <w:jc w:val="center"/>
        <w:rPr>
          <w:rFonts w:ascii="Arial" w:hAnsi="Arial" w:cs="Arial"/>
        </w:rPr>
      </w:pPr>
      <w:r w:rsidRPr="00121D87">
        <w:rPr>
          <w:rFonts w:ascii="Arial" w:hAnsi="Arial" w:cs="Arial"/>
        </w:rPr>
        <w:t xml:space="preserve"> </w:t>
      </w:r>
      <w:r w:rsidRPr="00121D87">
        <w:rPr>
          <w:rFonts w:ascii="Arial" w:hAnsi="Arial" w:cs="Arial"/>
          <w:b/>
          <w:bCs/>
        </w:rPr>
        <w:t xml:space="preserve">Yolanda Rosa Castro Yoshida </w:t>
      </w:r>
    </w:p>
    <w:p w14:paraId="485FC52C" w14:textId="27AED367" w:rsidR="00121D87" w:rsidRDefault="00121D87" w:rsidP="00121D87">
      <w:pPr>
        <w:spacing w:after="0"/>
        <w:jc w:val="center"/>
        <w:rPr>
          <w:rFonts w:ascii="Arial" w:hAnsi="Arial" w:cs="Arial"/>
        </w:rPr>
      </w:pPr>
      <w:r w:rsidRPr="00121D87">
        <w:rPr>
          <w:rFonts w:ascii="Arial" w:hAnsi="Arial" w:cs="Arial"/>
          <w:b/>
          <w:bCs/>
        </w:rPr>
        <w:t>Asesora de Tesis</w:t>
      </w:r>
    </w:p>
    <w:p w14:paraId="16DEF2E4" w14:textId="77777777" w:rsidR="00121D87" w:rsidRDefault="00121D87" w:rsidP="00AE22CD">
      <w:pPr>
        <w:spacing w:after="0"/>
        <w:jc w:val="center"/>
        <w:rPr>
          <w:rFonts w:ascii="Arial" w:hAnsi="Arial" w:cs="Arial"/>
        </w:rPr>
      </w:pPr>
    </w:p>
    <w:p w14:paraId="5CEBC6E6" w14:textId="77777777" w:rsidR="00121D87" w:rsidRDefault="00121D87" w:rsidP="00AE22CD">
      <w:pPr>
        <w:spacing w:after="0"/>
        <w:jc w:val="center"/>
        <w:rPr>
          <w:rFonts w:ascii="Arial" w:hAnsi="Arial" w:cs="Arial"/>
        </w:rPr>
      </w:pPr>
    </w:p>
    <w:p w14:paraId="70E47A91" w14:textId="77777777" w:rsidR="00121D87" w:rsidRDefault="00121D87" w:rsidP="00AE22CD">
      <w:pPr>
        <w:spacing w:after="0"/>
        <w:jc w:val="center"/>
        <w:rPr>
          <w:rFonts w:ascii="Arial" w:hAnsi="Arial" w:cs="Arial"/>
        </w:rPr>
      </w:pPr>
    </w:p>
    <w:p w14:paraId="5AB8D18B" w14:textId="77777777" w:rsidR="00121D87" w:rsidRDefault="00121D87" w:rsidP="00AE22CD">
      <w:pPr>
        <w:spacing w:after="0"/>
        <w:jc w:val="center"/>
        <w:rPr>
          <w:rFonts w:ascii="Arial" w:hAnsi="Arial" w:cs="Arial"/>
        </w:rPr>
      </w:pPr>
    </w:p>
    <w:p w14:paraId="7688ADB1" w14:textId="77777777" w:rsidR="00121D87" w:rsidRDefault="00121D87" w:rsidP="00AE22CD">
      <w:pPr>
        <w:spacing w:after="0"/>
        <w:jc w:val="center"/>
        <w:rPr>
          <w:rFonts w:ascii="Arial" w:hAnsi="Arial" w:cs="Arial"/>
        </w:rPr>
      </w:pPr>
    </w:p>
    <w:p w14:paraId="2495DCB5" w14:textId="77777777" w:rsidR="00121D87" w:rsidRDefault="00121D87" w:rsidP="00AE22CD">
      <w:pPr>
        <w:spacing w:after="0"/>
        <w:jc w:val="center"/>
        <w:rPr>
          <w:rFonts w:ascii="Arial" w:hAnsi="Arial" w:cs="Arial"/>
        </w:rPr>
      </w:pPr>
    </w:p>
    <w:p w14:paraId="34F285D6" w14:textId="77777777" w:rsidR="00121D87" w:rsidRDefault="00121D87" w:rsidP="00AE22CD">
      <w:pPr>
        <w:spacing w:after="0"/>
        <w:jc w:val="center"/>
        <w:rPr>
          <w:rFonts w:ascii="Arial" w:hAnsi="Arial" w:cs="Arial"/>
        </w:rPr>
      </w:pPr>
    </w:p>
    <w:p w14:paraId="455DE712" w14:textId="77777777" w:rsidR="00121D87" w:rsidRDefault="00121D87" w:rsidP="00AE22CD">
      <w:pPr>
        <w:spacing w:after="0"/>
        <w:jc w:val="center"/>
        <w:rPr>
          <w:rFonts w:ascii="Arial" w:hAnsi="Arial" w:cs="Arial"/>
        </w:rPr>
      </w:pPr>
    </w:p>
    <w:p w14:paraId="0803DFD7" w14:textId="77777777" w:rsidR="00121D87" w:rsidRDefault="00121D87" w:rsidP="00AE22CD">
      <w:pPr>
        <w:spacing w:after="0"/>
        <w:jc w:val="center"/>
        <w:rPr>
          <w:rFonts w:ascii="Arial" w:hAnsi="Arial" w:cs="Arial"/>
        </w:rPr>
      </w:pPr>
    </w:p>
    <w:p w14:paraId="793255DF" w14:textId="77777777" w:rsidR="00121D87" w:rsidRDefault="00121D87" w:rsidP="00AE22CD">
      <w:pPr>
        <w:spacing w:after="0"/>
        <w:jc w:val="center"/>
        <w:rPr>
          <w:rFonts w:ascii="Arial" w:hAnsi="Arial" w:cs="Arial"/>
        </w:rPr>
      </w:pPr>
    </w:p>
    <w:p w14:paraId="68438A23" w14:textId="77777777" w:rsidR="00121D87" w:rsidRDefault="00121D87" w:rsidP="00AE22CD">
      <w:pPr>
        <w:spacing w:after="0"/>
        <w:jc w:val="center"/>
        <w:rPr>
          <w:rFonts w:ascii="Arial" w:hAnsi="Arial" w:cs="Arial"/>
        </w:rPr>
      </w:pPr>
    </w:p>
    <w:p w14:paraId="4266838F" w14:textId="77777777" w:rsidR="00121D87" w:rsidRDefault="00121D87" w:rsidP="00AE22CD">
      <w:pPr>
        <w:spacing w:after="0"/>
        <w:jc w:val="center"/>
        <w:rPr>
          <w:rFonts w:ascii="Arial" w:hAnsi="Arial" w:cs="Arial"/>
        </w:rPr>
      </w:pPr>
    </w:p>
    <w:p w14:paraId="523E02A6" w14:textId="77777777" w:rsidR="00121D87" w:rsidRDefault="00121D87" w:rsidP="00AE22CD">
      <w:pPr>
        <w:spacing w:after="0"/>
        <w:jc w:val="center"/>
        <w:rPr>
          <w:rFonts w:ascii="Arial" w:hAnsi="Arial" w:cs="Arial"/>
        </w:rPr>
      </w:pPr>
    </w:p>
    <w:p w14:paraId="2210EBBA" w14:textId="77777777" w:rsidR="00121D87" w:rsidRDefault="00121D87" w:rsidP="00AE22CD">
      <w:pPr>
        <w:spacing w:after="0"/>
        <w:jc w:val="center"/>
        <w:rPr>
          <w:rFonts w:ascii="Arial" w:hAnsi="Arial" w:cs="Arial"/>
        </w:rPr>
      </w:pPr>
    </w:p>
    <w:p w14:paraId="04544183" w14:textId="10B2E913" w:rsidR="00121D87" w:rsidRDefault="00AE2295" w:rsidP="00AE22CD">
      <w:pPr>
        <w:spacing w:after="0"/>
        <w:jc w:val="center"/>
        <w:rPr>
          <w:rFonts w:ascii="Arial" w:hAnsi="Arial" w:cs="Arial"/>
        </w:rPr>
      </w:pPr>
      <w:r>
        <w:rPr>
          <w:noProof/>
        </w:rPr>
        <w:lastRenderedPageBreak/>
        <w:drawing>
          <wp:anchor distT="0" distB="0" distL="114300" distR="114300" simplePos="0" relativeHeight="251667456" behindDoc="1" locked="0" layoutInCell="1" allowOverlap="1" wp14:anchorId="3AA431C1" wp14:editId="5C64B022">
            <wp:simplePos x="0" y="0"/>
            <wp:positionH relativeFrom="page">
              <wp:align>right</wp:align>
            </wp:positionH>
            <wp:positionV relativeFrom="margin">
              <wp:align>top</wp:align>
            </wp:positionV>
            <wp:extent cx="7003105" cy="9362440"/>
            <wp:effectExtent l="0" t="0" r="7620" b="0"/>
            <wp:wrapNone/>
            <wp:docPr id="7621777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2177736" name=""/>
                    <pic:cNvPicPr/>
                  </pic:nvPicPr>
                  <pic:blipFill rotWithShape="1">
                    <a:blip r:embed="rId11">
                      <a:extLst>
                        <a:ext uri="{BEBA8EAE-BF5A-486C-A8C5-ECC9F3942E4B}">
                          <a14:imgProps xmlns:a14="http://schemas.microsoft.com/office/drawing/2010/main">
                            <a14:imgLayer r:embed="rId12">
                              <a14:imgEffect>
                                <a14:brightnessContrast contrast="-40000"/>
                              </a14:imgEffect>
                            </a14:imgLayer>
                          </a14:imgProps>
                        </a:ext>
                      </a:extLst>
                    </a:blip>
                    <a:srcRect l="33514" t="11922" r="33502" b="9642"/>
                    <a:stretch/>
                  </pic:blipFill>
                  <pic:spPr bwMode="auto">
                    <a:xfrm>
                      <a:off x="0" y="0"/>
                      <a:ext cx="7003105" cy="93624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6912C0" w14:textId="77777777" w:rsidR="00121D87" w:rsidRDefault="00121D87" w:rsidP="00AE22CD">
      <w:pPr>
        <w:spacing w:after="0"/>
        <w:jc w:val="center"/>
        <w:rPr>
          <w:rFonts w:ascii="Arial" w:hAnsi="Arial" w:cs="Arial"/>
        </w:rPr>
      </w:pPr>
    </w:p>
    <w:p w14:paraId="29A00999" w14:textId="77777777" w:rsidR="00121D87" w:rsidRDefault="00121D87" w:rsidP="00AE22CD">
      <w:pPr>
        <w:spacing w:after="0"/>
        <w:jc w:val="center"/>
        <w:rPr>
          <w:rFonts w:ascii="Arial" w:hAnsi="Arial" w:cs="Arial"/>
        </w:rPr>
      </w:pPr>
    </w:p>
    <w:p w14:paraId="7582AD0C" w14:textId="77777777" w:rsidR="00121D87" w:rsidRDefault="00121D87" w:rsidP="00AE22CD">
      <w:pPr>
        <w:spacing w:after="0"/>
        <w:jc w:val="center"/>
        <w:rPr>
          <w:rFonts w:ascii="Arial" w:hAnsi="Arial" w:cs="Arial"/>
        </w:rPr>
      </w:pPr>
    </w:p>
    <w:p w14:paraId="587F2C01" w14:textId="77777777" w:rsidR="00121D87" w:rsidRDefault="00121D87" w:rsidP="00AE22CD">
      <w:pPr>
        <w:spacing w:after="0"/>
        <w:jc w:val="center"/>
        <w:rPr>
          <w:rFonts w:ascii="Arial" w:hAnsi="Arial" w:cs="Arial"/>
        </w:rPr>
      </w:pPr>
    </w:p>
    <w:p w14:paraId="768B6632" w14:textId="77777777" w:rsidR="00121D87" w:rsidRDefault="00121D87" w:rsidP="00AE22CD">
      <w:pPr>
        <w:spacing w:after="0"/>
        <w:jc w:val="center"/>
        <w:rPr>
          <w:rFonts w:ascii="Arial" w:hAnsi="Arial" w:cs="Arial"/>
        </w:rPr>
      </w:pPr>
    </w:p>
    <w:p w14:paraId="66CE1DD5" w14:textId="77777777" w:rsidR="00121D87" w:rsidRDefault="00121D87" w:rsidP="00AE22CD">
      <w:pPr>
        <w:spacing w:after="0"/>
        <w:jc w:val="center"/>
        <w:rPr>
          <w:rFonts w:ascii="Arial" w:hAnsi="Arial" w:cs="Arial"/>
        </w:rPr>
      </w:pPr>
    </w:p>
    <w:p w14:paraId="52940528" w14:textId="77777777" w:rsidR="00121D87" w:rsidRDefault="00121D87" w:rsidP="00AE22CD">
      <w:pPr>
        <w:spacing w:after="0"/>
        <w:jc w:val="center"/>
        <w:rPr>
          <w:rFonts w:ascii="Arial" w:hAnsi="Arial" w:cs="Arial"/>
        </w:rPr>
      </w:pPr>
    </w:p>
    <w:p w14:paraId="166118C7" w14:textId="77777777" w:rsidR="00121D87" w:rsidRDefault="00121D87" w:rsidP="00AE22CD">
      <w:pPr>
        <w:spacing w:after="0"/>
        <w:jc w:val="center"/>
        <w:rPr>
          <w:rFonts w:ascii="Arial" w:hAnsi="Arial" w:cs="Arial"/>
        </w:rPr>
      </w:pPr>
    </w:p>
    <w:p w14:paraId="6036598A" w14:textId="77777777" w:rsidR="00121D87" w:rsidRDefault="00121D87" w:rsidP="00AE22CD">
      <w:pPr>
        <w:spacing w:after="0"/>
        <w:jc w:val="center"/>
        <w:rPr>
          <w:rFonts w:ascii="Arial" w:hAnsi="Arial" w:cs="Arial"/>
        </w:rPr>
      </w:pPr>
    </w:p>
    <w:p w14:paraId="1BB9228D" w14:textId="77777777" w:rsidR="00121D87" w:rsidRDefault="00121D87" w:rsidP="00AE22CD">
      <w:pPr>
        <w:spacing w:after="0"/>
        <w:jc w:val="center"/>
        <w:rPr>
          <w:rFonts w:ascii="Arial" w:hAnsi="Arial" w:cs="Arial"/>
        </w:rPr>
      </w:pPr>
    </w:p>
    <w:p w14:paraId="5862AC6C" w14:textId="77777777" w:rsidR="00121D87" w:rsidRDefault="00121D87" w:rsidP="00AE22CD">
      <w:pPr>
        <w:spacing w:after="0"/>
        <w:jc w:val="center"/>
        <w:rPr>
          <w:rFonts w:ascii="Arial" w:hAnsi="Arial" w:cs="Arial"/>
        </w:rPr>
      </w:pPr>
    </w:p>
    <w:p w14:paraId="09F6E9A0" w14:textId="77777777" w:rsidR="00121D87" w:rsidRPr="00952D2A" w:rsidRDefault="00121D87" w:rsidP="00AE22CD">
      <w:pPr>
        <w:spacing w:after="0"/>
        <w:jc w:val="center"/>
        <w:rPr>
          <w:rFonts w:ascii="Arial" w:hAnsi="Arial" w:cs="Arial"/>
        </w:rPr>
      </w:pPr>
    </w:p>
    <w:p w14:paraId="4E96E009" w14:textId="77777777" w:rsidR="00AE2295" w:rsidRDefault="00AE2295" w:rsidP="00266E60">
      <w:pPr>
        <w:spacing w:after="0" w:line="360" w:lineRule="auto"/>
        <w:jc w:val="center"/>
        <w:rPr>
          <w:rFonts w:ascii="Arial" w:hAnsi="Arial" w:cs="Arial"/>
          <w:b/>
          <w:bCs/>
          <w:sz w:val="24"/>
          <w:szCs w:val="24"/>
        </w:rPr>
      </w:pPr>
      <w:bookmarkStart w:id="0" w:name="_Hlk101556452"/>
    </w:p>
    <w:p w14:paraId="45D1C61D" w14:textId="77777777" w:rsidR="00AE2295" w:rsidRDefault="00AE2295" w:rsidP="00266E60">
      <w:pPr>
        <w:spacing w:after="0" w:line="360" w:lineRule="auto"/>
        <w:jc w:val="center"/>
        <w:rPr>
          <w:rFonts w:ascii="Arial" w:hAnsi="Arial" w:cs="Arial"/>
          <w:b/>
          <w:bCs/>
          <w:sz w:val="24"/>
          <w:szCs w:val="24"/>
        </w:rPr>
      </w:pPr>
    </w:p>
    <w:p w14:paraId="6B6BF4BB" w14:textId="77777777" w:rsidR="00AE2295" w:rsidRDefault="00AE2295" w:rsidP="00266E60">
      <w:pPr>
        <w:spacing w:after="0" w:line="360" w:lineRule="auto"/>
        <w:jc w:val="center"/>
        <w:rPr>
          <w:rFonts w:ascii="Arial" w:hAnsi="Arial" w:cs="Arial"/>
          <w:b/>
          <w:bCs/>
          <w:sz w:val="24"/>
          <w:szCs w:val="24"/>
        </w:rPr>
      </w:pPr>
    </w:p>
    <w:p w14:paraId="243FEF6F" w14:textId="77777777" w:rsidR="00AE2295" w:rsidRDefault="00AE2295" w:rsidP="00266E60">
      <w:pPr>
        <w:spacing w:after="0" w:line="360" w:lineRule="auto"/>
        <w:jc w:val="center"/>
        <w:rPr>
          <w:rFonts w:ascii="Arial" w:hAnsi="Arial" w:cs="Arial"/>
          <w:b/>
          <w:bCs/>
          <w:sz w:val="24"/>
          <w:szCs w:val="24"/>
        </w:rPr>
      </w:pPr>
    </w:p>
    <w:p w14:paraId="4B6D22C1" w14:textId="77777777" w:rsidR="00AE2295" w:rsidRDefault="00AE2295" w:rsidP="00266E60">
      <w:pPr>
        <w:spacing w:after="0" w:line="360" w:lineRule="auto"/>
        <w:jc w:val="center"/>
        <w:rPr>
          <w:rFonts w:ascii="Arial" w:hAnsi="Arial" w:cs="Arial"/>
          <w:b/>
          <w:bCs/>
          <w:sz w:val="24"/>
          <w:szCs w:val="24"/>
        </w:rPr>
      </w:pPr>
    </w:p>
    <w:p w14:paraId="569377BB" w14:textId="77777777" w:rsidR="00AE2295" w:rsidRDefault="00AE2295" w:rsidP="00266E60">
      <w:pPr>
        <w:spacing w:after="0" w:line="360" w:lineRule="auto"/>
        <w:jc w:val="center"/>
        <w:rPr>
          <w:rFonts w:ascii="Arial" w:hAnsi="Arial" w:cs="Arial"/>
          <w:b/>
          <w:bCs/>
          <w:sz w:val="24"/>
          <w:szCs w:val="24"/>
        </w:rPr>
      </w:pPr>
    </w:p>
    <w:p w14:paraId="2FD460A8" w14:textId="77777777" w:rsidR="00AE2295" w:rsidRDefault="00AE2295" w:rsidP="00266E60">
      <w:pPr>
        <w:spacing w:after="0" w:line="360" w:lineRule="auto"/>
        <w:jc w:val="center"/>
        <w:rPr>
          <w:rFonts w:ascii="Arial" w:hAnsi="Arial" w:cs="Arial"/>
          <w:b/>
          <w:bCs/>
          <w:sz w:val="24"/>
          <w:szCs w:val="24"/>
        </w:rPr>
      </w:pPr>
    </w:p>
    <w:p w14:paraId="157C0AF2" w14:textId="77777777" w:rsidR="00AE2295" w:rsidRDefault="00AE2295" w:rsidP="00266E60">
      <w:pPr>
        <w:spacing w:after="0" w:line="360" w:lineRule="auto"/>
        <w:jc w:val="center"/>
        <w:rPr>
          <w:rFonts w:ascii="Arial" w:hAnsi="Arial" w:cs="Arial"/>
          <w:b/>
          <w:bCs/>
          <w:sz w:val="24"/>
          <w:szCs w:val="24"/>
        </w:rPr>
      </w:pPr>
    </w:p>
    <w:p w14:paraId="2980610E" w14:textId="77777777" w:rsidR="00AE2295" w:rsidRDefault="00AE2295" w:rsidP="00266E60">
      <w:pPr>
        <w:spacing w:after="0" w:line="360" w:lineRule="auto"/>
        <w:jc w:val="center"/>
        <w:rPr>
          <w:rFonts w:ascii="Arial" w:hAnsi="Arial" w:cs="Arial"/>
          <w:b/>
          <w:bCs/>
          <w:sz w:val="24"/>
          <w:szCs w:val="24"/>
        </w:rPr>
      </w:pPr>
    </w:p>
    <w:p w14:paraId="5F55FDEC" w14:textId="77777777" w:rsidR="00AE2295" w:rsidRDefault="00AE2295" w:rsidP="00266E60">
      <w:pPr>
        <w:spacing w:after="0" w:line="360" w:lineRule="auto"/>
        <w:jc w:val="center"/>
        <w:rPr>
          <w:rFonts w:ascii="Arial" w:hAnsi="Arial" w:cs="Arial"/>
          <w:b/>
          <w:bCs/>
          <w:sz w:val="24"/>
          <w:szCs w:val="24"/>
        </w:rPr>
      </w:pPr>
    </w:p>
    <w:p w14:paraId="3DE98FE4" w14:textId="77777777" w:rsidR="00AE2295" w:rsidRDefault="00AE2295" w:rsidP="00266E60">
      <w:pPr>
        <w:spacing w:after="0" w:line="360" w:lineRule="auto"/>
        <w:jc w:val="center"/>
        <w:rPr>
          <w:rFonts w:ascii="Arial" w:hAnsi="Arial" w:cs="Arial"/>
          <w:b/>
          <w:bCs/>
          <w:sz w:val="24"/>
          <w:szCs w:val="24"/>
        </w:rPr>
      </w:pPr>
    </w:p>
    <w:p w14:paraId="33DB0055" w14:textId="77777777" w:rsidR="00AE2295" w:rsidRDefault="00AE2295" w:rsidP="00266E60">
      <w:pPr>
        <w:spacing w:after="0" w:line="360" w:lineRule="auto"/>
        <w:jc w:val="center"/>
        <w:rPr>
          <w:rFonts w:ascii="Arial" w:hAnsi="Arial" w:cs="Arial"/>
          <w:b/>
          <w:bCs/>
          <w:sz w:val="24"/>
          <w:szCs w:val="24"/>
        </w:rPr>
      </w:pPr>
    </w:p>
    <w:p w14:paraId="2520E8BA" w14:textId="77777777" w:rsidR="00AE2295" w:rsidRDefault="00AE2295" w:rsidP="00266E60">
      <w:pPr>
        <w:spacing w:after="0" w:line="360" w:lineRule="auto"/>
        <w:jc w:val="center"/>
        <w:rPr>
          <w:rFonts w:ascii="Arial" w:hAnsi="Arial" w:cs="Arial"/>
          <w:b/>
          <w:bCs/>
          <w:sz w:val="24"/>
          <w:szCs w:val="24"/>
        </w:rPr>
      </w:pPr>
    </w:p>
    <w:p w14:paraId="0996A335" w14:textId="77777777" w:rsidR="00AE2295" w:rsidRDefault="00AE2295" w:rsidP="00266E60">
      <w:pPr>
        <w:spacing w:after="0" w:line="360" w:lineRule="auto"/>
        <w:jc w:val="center"/>
        <w:rPr>
          <w:rFonts w:ascii="Arial" w:hAnsi="Arial" w:cs="Arial"/>
          <w:b/>
          <w:bCs/>
          <w:sz w:val="24"/>
          <w:szCs w:val="24"/>
        </w:rPr>
      </w:pPr>
    </w:p>
    <w:p w14:paraId="5BA071FC" w14:textId="77777777" w:rsidR="00AE2295" w:rsidRDefault="00AE2295" w:rsidP="00266E60">
      <w:pPr>
        <w:spacing w:after="0" w:line="360" w:lineRule="auto"/>
        <w:jc w:val="center"/>
        <w:rPr>
          <w:rFonts w:ascii="Arial" w:hAnsi="Arial" w:cs="Arial"/>
          <w:b/>
          <w:bCs/>
          <w:sz w:val="24"/>
          <w:szCs w:val="24"/>
        </w:rPr>
      </w:pPr>
    </w:p>
    <w:p w14:paraId="35C1CC27" w14:textId="77777777" w:rsidR="00AE2295" w:rsidRDefault="00AE2295" w:rsidP="00266E60">
      <w:pPr>
        <w:spacing w:after="0" w:line="360" w:lineRule="auto"/>
        <w:jc w:val="center"/>
        <w:rPr>
          <w:rFonts w:ascii="Arial" w:hAnsi="Arial" w:cs="Arial"/>
          <w:b/>
          <w:bCs/>
          <w:sz w:val="24"/>
          <w:szCs w:val="24"/>
        </w:rPr>
      </w:pPr>
    </w:p>
    <w:p w14:paraId="312355C4" w14:textId="77777777" w:rsidR="00AE2295" w:rsidRDefault="00AE2295" w:rsidP="00266E60">
      <w:pPr>
        <w:spacing w:after="0" w:line="360" w:lineRule="auto"/>
        <w:jc w:val="center"/>
        <w:rPr>
          <w:rFonts w:ascii="Arial" w:hAnsi="Arial" w:cs="Arial"/>
          <w:b/>
          <w:bCs/>
          <w:sz w:val="24"/>
          <w:szCs w:val="24"/>
        </w:rPr>
      </w:pPr>
    </w:p>
    <w:p w14:paraId="51A4FD53" w14:textId="77777777" w:rsidR="00AE2295" w:rsidRDefault="00AE2295" w:rsidP="00266E60">
      <w:pPr>
        <w:spacing w:after="0" w:line="360" w:lineRule="auto"/>
        <w:jc w:val="center"/>
        <w:rPr>
          <w:rFonts w:ascii="Arial" w:hAnsi="Arial" w:cs="Arial"/>
          <w:b/>
          <w:bCs/>
          <w:sz w:val="24"/>
          <w:szCs w:val="24"/>
        </w:rPr>
      </w:pPr>
    </w:p>
    <w:p w14:paraId="625DB6FE" w14:textId="77777777" w:rsidR="00AE2295" w:rsidRDefault="00AE2295" w:rsidP="00266E60">
      <w:pPr>
        <w:spacing w:after="0" w:line="360" w:lineRule="auto"/>
        <w:jc w:val="center"/>
        <w:rPr>
          <w:rFonts w:ascii="Arial" w:hAnsi="Arial" w:cs="Arial"/>
          <w:b/>
          <w:bCs/>
          <w:sz w:val="24"/>
          <w:szCs w:val="24"/>
        </w:rPr>
      </w:pPr>
    </w:p>
    <w:p w14:paraId="439C6B69" w14:textId="77777777" w:rsidR="00AE2295" w:rsidRDefault="00AE2295" w:rsidP="00266E60">
      <w:pPr>
        <w:spacing w:after="0" w:line="360" w:lineRule="auto"/>
        <w:jc w:val="center"/>
        <w:rPr>
          <w:rFonts w:ascii="Arial" w:hAnsi="Arial" w:cs="Arial"/>
          <w:b/>
          <w:bCs/>
          <w:sz w:val="24"/>
          <w:szCs w:val="24"/>
        </w:rPr>
      </w:pPr>
    </w:p>
    <w:p w14:paraId="17230900" w14:textId="77777777" w:rsidR="00AE2295" w:rsidRDefault="00AE2295" w:rsidP="00266E60">
      <w:pPr>
        <w:spacing w:after="0" w:line="360" w:lineRule="auto"/>
        <w:jc w:val="center"/>
        <w:rPr>
          <w:rFonts w:ascii="Arial" w:hAnsi="Arial" w:cs="Arial"/>
          <w:b/>
          <w:bCs/>
          <w:sz w:val="24"/>
          <w:szCs w:val="24"/>
        </w:rPr>
      </w:pPr>
    </w:p>
    <w:p w14:paraId="10FF2BCA" w14:textId="77777777" w:rsidR="00AE2295" w:rsidRDefault="00AE2295" w:rsidP="00266E60">
      <w:pPr>
        <w:spacing w:after="0" w:line="360" w:lineRule="auto"/>
        <w:jc w:val="center"/>
        <w:rPr>
          <w:rFonts w:ascii="Arial" w:hAnsi="Arial" w:cs="Arial"/>
          <w:b/>
          <w:bCs/>
          <w:sz w:val="24"/>
          <w:szCs w:val="24"/>
        </w:rPr>
      </w:pPr>
    </w:p>
    <w:p w14:paraId="29BA6FB8" w14:textId="77777777" w:rsidR="00AE2295" w:rsidRDefault="00AE2295" w:rsidP="00266E60">
      <w:pPr>
        <w:spacing w:after="0" w:line="360" w:lineRule="auto"/>
        <w:jc w:val="center"/>
        <w:rPr>
          <w:rFonts w:ascii="Arial" w:hAnsi="Arial" w:cs="Arial"/>
          <w:b/>
          <w:bCs/>
          <w:sz w:val="24"/>
          <w:szCs w:val="24"/>
        </w:rPr>
      </w:pPr>
    </w:p>
    <w:p w14:paraId="2CC02176" w14:textId="77777777" w:rsidR="00AE2295" w:rsidRDefault="00AE2295" w:rsidP="00266E60">
      <w:pPr>
        <w:spacing w:after="0" w:line="360" w:lineRule="auto"/>
        <w:jc w:val="center"/>
        <w:rPr>
          <w:rFonts w:ascii="Arial" w:hAnsi="Arial" w:cs="Arial"/>
          <w:b/>
          <w:bCs/>
          <w:sz w:val="24"/>
          <w:szCs w:val="24"/>
        </w:rPr>
      </w:pPr>
    </w:p>
    <w:p w14:paraId="7F4E87F0" w14:textId="77777777" w:rsidR="00AE2295" w:rsidRDefault="00AE2295" w:rsidP="00AE2295">
      <w:pPr>
        <w:spacing w:after="0" w:line="360" w:lineRule="auto"/>
        <w:jc w:val="center"/>
        <w:rPr>
          <w:rFonts w:ascii="Arial" w:hAnsi="Arial" w:cs="Arial"/>
          <w:b/>
          <w:bCs/>
          <w:sz w:val="24"/>
          <w:szCs w:val="24"/>
        </w:rPr>
      </w:pPr>
    </w:p>
    <w:p w14:paraId="3F7A61F3" w14:textId="1D130FB6" w:rsidR="00266E60" w:rsidRPr="00952D2A" w:rsidRDefault="00266E60" w:rsidP="00AE2295">
      <w:pPr>
        <w:spacing w:after="0" w:line="360" w:lineRule="auto"/>
        <w:jc w:val="center"/>
        <w:rPr>
          <w:rFonts w:ascii="Arial" w:hAnsi="Arial" w:cs="Arial"/>
          <w:b/>
          <w:bCs/>
          <w:sz w:val="24"/>
          <w:szCs w:val="24"/>
        </w:rPr>
      </w:pPr>
      <w:r w:rsidRPr="00952D2A">
        <w:rPr>
          <w:rFonts w:ascii="Arial" w:hAnsi="Arial" w:cs="Arial"/>
          <w:b/>
          <w:bCs/>
          <w:sz w:val="24"/>
          <w:szCs w:val="24"/>
        </w:rPr>
        <w:t>Dedicatoria</w:t>
      </w:r>
    </w:p>
    <w:p w14:paraId="550C8EC1" w14:textId="77777777" w:rsidR="00266E60" w:rsidRPr="00952D2A" w:rsidRDefault="00266E60" w:rsidP="00266E60">
      <w:pPr>
        <w:spacing w:after="0" w:line="360" w:lineRule="auto"/>
        <w:jc w:val="center"/>
        <w:rPr>
          <w:rFonts w:ascii="Arial" w:hAnsi="Arial" w:cs="Arial"/>
          <w:b/>
          <w:bCs/>
          <w:sz w:val="24"/>
          <w:szCs w:val="24"/>
        </w:rPr>
      </w:pPr>
    </w:p>
    <w:p w14:paraId="296A5B88" w14:textId="77777777" w:rsidR="00266E60" w:rsidRPr="00952D2A" w:rsidRDefault="00266E60" w:rsidP="005B00DA">
      <w:pPr>
        <w:spacing w:after="0" w:line="360" w:lineRule="auto"/>
        <w:ind w:left="3686"/>
        <w:jc w:val="both"/>
        <w:rPr>
          <w:rFonts w:ascii="Arial" w:hAnsi="Arial" w:cs="Arial"/>
          <w:sz w:val="24"/>
          <w:szCs w:val="24"/>
        </w:rPr>
      </w:pPr>
      <w:r w:rsidRPr="00952D2A">
        <w:rPr>
          <w:rFonts w:ascii="Arial" w:hAnsi="Arial" w:cs="Arial"/>
          <w:sz w:val="24"/>
          <w:szCs w:val="24"/>
        </w:rPr>
        <w:t>A Dios y a mis padres por guiarme siempre por el buen camino en todo mi proceso de formación profesional.</w:t>
      </w:r>
    </w:p>
    <w:bookmarkEnd w:id="0"/>
    <w:p w14:paraId="5095E759" w14:textId="77777777" w:rsidR="00266E60" w:rsidRPr="00952D2A" w:rsidRDefault="00266E60" w:rsidP="00266E60">
      <w:pPr>
        <w:tabs>
          <w:tab w:val="left" w:pos="284"/>
          <w:tab w:val="left" w:pos="567"/>
        </w:tabs>
        <w:spacing w:after="0" w:line="360" w:lineRule="auto"/>
        <w:jc w:val="both"/>
        <w:rPr>
          <w:rFonts w:ascii="Arial" w:hAnsi="Arial" w:cs="Arial"/>
          <w:sz w:val="24"/>
          <w:szCs w:val="24"/>
        </w:rPr>
      </w:pPr>
    </w:p>
    <w:p w14:paraId="21D916D4" w14:textId="77777777" w:rsidR="00266E60" w:rsidRPr="00952D2A" w:rsidRDefault="00266E60" w:rsidP="00266E60">
      <w:pPr>
        <w:tabs>
          <w:tab w:val="left" w:pos="284"/>
          <w:tab w:val="left" w:pos="567"/>
        </w:tabs>
        <w:spacing w:after="0" w:line="360" w:lineRule="auto"/>
        <w:jc w:val="both"/>
        <w:rPr>
          <w:rFonts w:ascii="Arial" w:hAnsi="Arial" w:cs="Arial"/>
          <w:sz w:val="24"/>
          <w:szCs w:val="24"/>
        </w:rPr>
      </w:pPr>
    </w:p>
    <w:p w14:paraId="6525FC1C" w14:textId="77777777" w:rsidR="00AE2295" w:rsidRPr="00AE2295" w:rsidRDefault="00AE2295" w:rsidP="00AE2295">
      <w:pPr>
        <w:spacing w:line="360" w:lineRule="auto"/>
        <w:contextualSpacing/>
        <w:jc w:val="right"/>
        <w:rPr>
          <w:rFonts w:ascii="Arial" w:hAnsi="Arial" w:cs="Arial"/>
          <w:sz w:val="24"/>
          <w:szCs w:val="24"/>
        </w:rPr>
      </w:pPr>
      <w:r w:rsidRPr="00AE2295">
        <w:rPr>
          <w:rFonts w:ascii="Arial" w:hAnsi="Arial" w:cs="Arial"/>
          <w:sz w:val="24"/>
          <w:szCs w:val="24"/>
        </w:rPr>
        <w:t xml:space="preserve">Bach. Monteza Julca Lidia </w:t>
      </w:r>
    </w:p>
    <w:p w14:paraId="204D8029" w14:textId="77777777" w:rsidR="00266E60" w:rsidRPr="00952D2A" w:rsidRDefault="00266E60" w:rsidP="00266E60">
      <w:pPr>
        <w:tabs>
          <w:tab w:val="left" w:pos="284"/>
          <w:tab w:val="left" w:pos="567"/>
        </w:tabs>
        <w:spacing w:after="0" w:line="360" w:lineRule="auto"/>
        <w:jc w:val="both"/>
        <w:rPr>
          <w:rFonts w:ascii="Arial" w:hAnsi="Arial" w:cs="Arial"/>
          <w:sz w:val="24"/>
          <w:szCs w:val="24"/>
        </w:rPr>
      </w:pPr>
    </w:p>
    <w:p w14:paraId="583A60C3" w14:textId="77777777" w:rsidR="00266E60" w:rsidRPr="00952D2A" w:rsidRDefault="00266E60" w:rsidP="00266E60">
      <w:pPr>
        <w:tabs>
          <w:tab w:val="left" w:pos="284"/>
          <w:tab w:val="left" w:pos="567"/>
        </w:tabs>
        <w:spacing w:after="0" w:line="360" w:lineRule="auto"/>
        <w:jc w:val="both"/>
        <w:rPr>
          <w:rFonts w:ascii="Arial" w:hAnsi="Arial" w:cs="Arial"/>
          <w:sz w:val="24"/>
          <w:szCs w:val="24"/>
        </w:rPr>
      </w:pPr>
    </w:p>
    <w:p w14:paraId="529EF7B3" w14:textId="77777777" w:rsidR="00266E60" w:rsidRPr="00952D2A" w:rsidRDefault="00266E60" w:rsidP="00266E60">
      <w:pPr>
        <w:tabs>
          <w:tab w:val="left" w:pos="284"/>
          <w:tab w:val="left" w:pos="567"/>
        </w:tabs>
        <w:spacing w:after="0" w:line="360" w:lineRule="auto"/>
        <w:jc w:val="both"/>
        <w:rPr>
          <w:rFonts w:ascii="Arial" w:hAnsi="Arial" w:cs="Arial"/>
          <w:sz w:val="24"/>
          <w:szCs w:val="24"/>
        </w:rPr>
      </w:pPr>
    </w:p>
    <w:p w14:paraId="37916638" w14:textId="77777777" w:rsidR="00266E60" w:rsidRPr="00952D2A" w:rsidRDefault="00266E60" w:rsidP="00266E60">
      <w:pPr>
        <w:tabs>
          <w:tab w:val="left" w:pos="284"/>
          <w:tab w:val="left" w:pos="567"/>
        </w:tabs>
        <w:spacing w:after="0" w:line="360" w:lineRule="auto"/>
        <w:jc w:val="both"/>
        <w:rPr>
          <w:rFonts w:ascii="Arial" w:hAnsi="Arial" w:cs="Arial"/>
          <w:sz w:val="24"/>
          <w:szCs w:val="24"/>
        </w:rPr>
      </w:pPr>
    </w:p>
    <w:p w14:paraId="600B442A" w14:textId="77777777" w:rsidR="00266E60" w:rsidRPr="00952D2A" w:rsidRDefault="00266E60" w:rsidP="00266E60">
      <w:pPr>
        <w:tabs>
          <w:tab w:val="left" w:pos="284"/>
          <w:tab w:val="left" w:pos="567"/>
        </w:tabs>
        <w:spacing w:after="0" w:line="360" w:lineRule="auto"/>
        <w:jc w:val="both"/>
        <w:rPr>
          <w:rFonts w:ascii="Arial" w:hAnsi="Arial" w:cs="Arial"/>
          <w:sz w:val="24"/>
          <w:szCs w:val="24"/>
        </w:rPr>
      </w:pPr>
    </w:p>
    <w:p w14:paraId="2B42E696" w14:textId="77777777" w:rsidR="00266E60" w:rsidRPr="00952D2A" w:rsidRDefault="00266E60" w:rsidP="00266E60">
      <w:pPr>
        <w:tabs>
          <w:tab w:val="left" w:pos="284"/>
          <w:tab w:val="left" w:pos="567"/>
        </w:tabs>
        <w:spacing w:after="0" w:line="360" w:lineRule="auto"/>
        <w:jc w:val="both"/>
        <w:rPr>
          <w:rFonts w:ascii="Arial" w:hAnsi="Arial" w:cs="Arial"/>
          <w:sz w:val="24"/>
          <w:szCs w:val="24"/>
        </w:rPr>
      </w:pPr>
    </w:p>
    <w:p w14:paraId="4094CE7A" w14:textId="77777777" w:rsidR="00266E60" w:rsidRPr="00952D2A" w:rsidRDefault="00266E60" w:rsidP="00266E60">
      <w:pPr>
        <w:tabs>
          <w:tab w:val="left" w:pos="284"/>
          <w:tab w:val="left" w:pos="567"/>
        </w:tabs>
        <w:spacing w:after="0" w:line="360" w:lineRule="auto"/>
        <w:jc w:val="both"/>
        <w:rPr>
          <w:rFonts w:ascii="Arial" w:hAnsi="Arial" w:cs="Arial"/>
          <w:sz w:val="24"/>
          <w:szCs w:val="24"/>
        </w:rPr>
      </w:pPr>
    </w:p>
    <w:p w14:paraId="27C1EAD3" w14:textId="77777777" w:rsidR="00266E60" w:rsidRPr="00952D2A" w:rsidRDefault="00266E60" w:rsidP="00266E60">
      <w:pPr>
        <w:tabs>
          <w:tab w:val="left" w:pos="284"/>
          <w:tab w:val="left" w:pos="567"/>
        </w:tabs>
        <w:spacing w:after="0" w:line="360" w:lineRule="auto"/>
        <w:jc w:val="both"/>
        <w:rPr>
          <w:rFonts w:ascii="Arial" w:hAnsi="Arial" w:cs="Arial"/>
          <w:sz w:val="24"/>
          <w:szCs w:val="24"/>
        </w:rPr>
      </w:pPr>
    </w:p>
    <w:p w14:paraId="555A6596" w14:textId="77777777" w:rsidR="00266E60" w:rsidRPr="00952D2A" w:rsidRDefault="00266E60" w:rsidP="00266E60">
      <w:pPr>
        <w:tabs>
          <w:tab w:val="left" w:pos="284"/>
          <w:tab w:val="left" w:pos="567"/>
        </w:tabs>
        <w:spacing w:after="0" w:line="360" w:lineRule="auto"/>
        <w:jc w:val="both"/>
        <w:rPr>
          <w:rFonts w:ascii="Arial" w:hAnsi="Arial" w:cs="Arial"/>
          <w:sz w:val="24"/>
          <w:szCs w:val="24"/>
        </w:rPr>
      </w:pPr>
    </w:p>
    <w:p w14:paraId="07F80988" w14:textId="77777777" w:rsidR="00266E60" w:rsidRPr="00952D2A" w:rsidRDefault="00266E60" w:rsidP="00266E60">
      <w:pPr>
        <w:tabs>
          <w:tab w:val="left" w:pos="284"/>
          <w:tab w:val="left" w:pos="567"/>
        </w:tabs>
        <w:spacing w:after="0" w:line="360" w:lineRule="auto"/>
        <w:jc w:val="both"/>
        <w:rPr>
          <w:rFonts w:ascii="Arial" w:hAnsi="Arial" w:cs="Arial"/>
          <w:sz w:val="24"/>
          <w:szCs w:val="24"/>
        </w:rPr>
      </w:pPr>
    </w:p>
    <w:p w14:paraId="5192584F" w14:textId="77777777" w:rsidR="00266E60" w:rsidRPr="00952D2A" w:rsidRDefault="00266E60" w:rsidP="00266E60">
      <w:pPr>
        <w:tabs>
          <w:tab w:val="left" w:pos="284"/>
          <w:tab w:val="left" w:pos="567"/>
        </w:tabs>
        <w:spacing w:after="0" w:line="360" w:lineRule="auto"/>
        <w:jc w:val="both"/>
        <w:rPr>
          <w:rFonts w:ascii="Arial" w:hAnsi="Arial" w:cs="Arial"/>
          <w:sz w:val="24"/>
          <w:szCs w:val="24"/>
        </w:rPr>
      </w:pPr>
    </w:p>
    <w:p w14:paraId="7652A77C" w14:textId="77777777" w:rsidR="00266E60" w:rsidRPr="00952D2A" w:rsidRDefault="00266E60" w:rsidP="00266E60">
      <w:pPr>
        <w:tabs>
          <w:tab w:val="left" w:pos="284"/>
          <w:tab w:val="left" w:pos="567"/>
        </w:tabs>
        <w:spacing w:after="0" w:line="360" w:lineRule="auto"/>
        <w:jc w:val="both"/>
        <w:rPr>
          <w:rFonts w:ascii="Arial" w:hAnsi="Arial" w:cs="Arial"/>
          <w:sz w:val="24"/>
          <w:szCs w:val="24"/>
        </w:rPr>
      </w:pPr>
    </w:p>
    <w:p w14:paraId="5BF0499D" w14:textId="77777777" w:rsidR="00266E60" w:rsidRPr="00952D2A" w:rsidRDefault="00266E60" w:rsidP="00266E60">
      <w:pPr>
        <w:tabs>
          <w:tab w:val="left" w:pos="284"/>
          <w:tab w:val="left" w:pos="567"/>
        </w:tabs>
        <w:spacing w:after="0" w:line="360" w:lineRule="auto"/>
        <w:jc w:val="both"/>
        <w:rPr>
          <w:rFonts w:ascii="Arial" w:hAnsi="Arial" w:cs="Arial"/>
          <w:sz w:val="24"/>
          <w:szCs w:val="24"/>
        </w:rPr>
      </w:pPr>
    </w:p>
    <w:p w14:paraId="2C44F8C2" w14:textId="77777777" w:rsidR="00266E60" w:rsidRPr="00952D2A" w:rsidRDefault="00266E60" w:rsidP="00266E60">
      <w:pPr>
        <w:tabs>
          <w:tab w:val="left" w:pos="284"/>
          <w:tab w:val="left" w:pos="567"/>
        </w:tabs>
        <w:spacing w:after="0" w:line="360" w:lineRule="auto"/>
        <w:jc w:val="both"/>
        <w:rPr>
          <w:rFonts w:ascii="Arial" w:hAnsi="Arial" w:cs="Arial"/>
          <w:sz w:val="24"/>
          <w:szCs w:val="24"/>
        </w:rPr>
      </w:pPr>
    </w:p>
    <w:p w14:paraId="6D07F374" w14:textId="77777777" w:rsidR="00266E60" w:rsidRPr="00952D2A" w:rsidRDefault="00266E60" w:rsidP="00266E60">
      <w:pPr>
        <w:tabs>
          <w:tab w:val="left" w:pos="284"/>
          <w:tab w:val="left" w:pos="567"/>
        </w:tabs>
        <w:spacing w:after="0" w:line="360" w:lineRule="auto"/>
        <w:jc w:val="both"/>
        <w:rPr>
          <w:rFonts w:ascii="Arial" w:hAnsi="Arial" w:cs="Arial"/>
          <w:sz w:val="24"/>
          <w:szCs w:val="24"/>
        </w:rPr>
      </w:pPr>
    </w:p>
    <w:p w14:paraId="6513A632" w14:textId="77777777" w:rsidR="00266E60" w:rsidRPr="00952D2A" w:rsidRDefault="00266E60" w:rsidP="00266E60">
      <w:pPr>
        <w:tabs>
          <w:tab w:val="left" w:pos="284"/>
          <w:tab w:val="left" w:pos="567"/>
        </w:tabs>
        <w:spacing w:after="0" w:line="360" w:lineRule="auto"/>
        <w:jc w:val="both"/>
        <w:rPr>
          <w:rFonts w:ascii="Arial" w:hAnsi="Arial" w:cs="Arial"/>
          <w:sz w:val="24"/>
          <w:szCs w:val="24"/>
        </w:rPr>
      </w:pPr>
    </w:p>
    <w:p w14:paraId="3DDBAC26" w14:textId="77777777" w:rsidR="00266E60" w:rsidRPr="00952D2A" w:rsidRDefault="00266E60" w:rsidP="00266E60">
      <w:pPr>
        <w:tabs>
          <w:tab w:val="left" w:pos="284"/>
          <w:tab w:val="left" w:pos="567"/>
        </w:tabs>
        <w:spacing w:after="0" w:line="360" w:lineRule="auto"/>
        <w:jc w:val="both"/>
        <w:rPr>
          <w:rFonts w:ascii="Arial" w:hAnsi="Arial" w:cs="Arial"/>
          <w:sz w:val="24"/>
          <w:szCs w:val="24"/>
        </w:rPr>
      </w:pPr>
    </w:p>
    <w:p w14:paraId="2F67FB6F" w14:textId="77777777" w:rsidR="00266E60" w:rsidRPr="00952D2A" w:rsidRDefault="00266E60" w:rsidP="00266E60">
      <w:pPr>
        <w:tabs>
          <w:tab w:val="left" w:pos="284"/>
          <w:tab w:val="left" w:pos="567"/>
        </w:tabs>
        <w:spacing w:after="0" w:line="360" w:lineRule="auto"/>
        <w:jc w:val="both"/>
        <w:rPr>
          <w:rFonts w:ascii="Arial" w:hAnsi="Arial" w:cs="Arial"/>
          <w:sz w:val="24"/>
          <w:szCs w:val="24"/>
        </w:rPr>
      </w:pPr>
    </w:p>
    <w:p w14:paraId="68610262" w14:textId="77777777" w:rsidR="00AE2295" w:rsidRDefault="00266E60" w:rsidP="00266E60">
      <w:pPr>
        <w:spacing w:after="0" w:line="360" w:lineRule="auto"/>
        <w:jc w:val="center"/>
        <w:rPr>
          <w:rFonts w:ascii="Arial" w:hAnsi="Arial" w:cs="Arial"/>
          <w:sz w:val="24"/>
          <w:szCs w:val="24"/>
        </w:rPr>
      </w:pPr>
      <w:r w:rsidRPr="00952D2A">
        <w:rPr>
          <w:rFonts w:ascii="Arial" w:hAnsi="Arial" w:cs="Arial"/>
          <w:sz w:val="24"/>
          <w:szCs w:val="24"/>
        </w:rPr>
        <w:br w:type="page"/>
      </w:r>
    </w:p>
    <w:p w14:paraId="1DA5B15F" w14:textId="77777777" w:rsidR="00AE2295" w:rsidRDefault="00AE2295" w:rsidP="00266E60">
      <w:pPr>
        <w:spacing w:after="0" w:line="360" w:lineRule="auto"/>
        <w:jc w:val="center"/>
        <w:rPr>
          <w:rFonts w:ascii="Arial" w:hAnsi="Arial" w:cs="Arial"/>
          <w:sz w:val="24"/>
          <w:szCs w:val="24"/>
        </w:rPr>
      </w:pPr>
    </w:p>
    <w:p w14:paraId="43258BB2" w14:textId="6CA55473" w:rsidR="00266E60" w:rsidRPr="00952D2A" w:rsidRDefault="00266E60" w:rsidP="00266E60">
      <w:pPr>
        <w:spacing w:after="0" w:line="360" w:lineRule="auto"/>
        <w:jc w:val="center"/>
        <w:rPr>
          <w:rFonts w:ascii="Arial" w:hAnsi="Arial" w:cs="Arial"/>
          <w:b/>
          <w:bCs/>
          <w:sz w:val="24"/>
          <w:szCs w:val="24"/>
        </w:rPr>
      </w:pPr>
      <w:r w:rsidRPr="00952D2A">
        <w:rPr>
          <w:rFonts w:ascii="Arial" w:hAnsi="Arial" w:cs="Arial"/>
          <w:b/>
          <w:bCs/>
          <w:sz w:val="24"/>
          <w:szCs w:val="24"/>
        </w:rPr>
        <w:t>Agradecimiento</w:t>
      </w:r>
    </w:p>
    <w:p w14:paraId="126CF240" w14:textId="77777777" w:rsidR="00266E60" w:rsidRPr="00952D2A" w:rsidRDefault="00266E60" w:rsidP="00266E60">
      <w:pPr>
        <w:spacing w:after="0" w:line="360" w:lineRule="auto"/>
        <w:jc w:val="center"/>
        <w:rPr>
          <w:rFonts w:ascii="Arial" w:hAnsi="Arial" w:cs="Arial"/>
          <w:b/>
          <w:bCs/>
          <w:sz w:val="24"/>
          <w:szCs w:val="24"/>
        </w:rPr>
      </w:pPr>
    </w:p>
    <w:p w14:paraId="789638C5" w14:textId="77777777" w:rsidR="00266E60" w:rsidRPr="00952D2A" w:rsidRDefault="00266E60" w:rsidP="00266E60">
      <w:pPr>
        <w:tabs>
          <w:tab w:val="left" w:pos="284"/>
          <w:tab w:val="left" w:pos="567"/>
        </w:tabs>
        <w:spacing w:after="0" w:line="360" w:lineRule="auto"/>
        <w:ind w:left="3969"/>
        <w:jc w:val="both"/>
        <w:rPr>
          <w:rFonts w:ascii="Arial" w:hAnsi="Arial" w:cs="Arial"/>
          <w:sz w:val="24"/>
          <w:szCs w:val="24"/>
        </w:rPr>
      </w:pPr>
    </w:p>
    <w:p w14:paraId="770CE166" w14:textId="77777777" w:rsidR="00266E60" w:rsidRDefault="00266E60" w:rsidP="005B00DA">
      <w:pPr>
        <w:tabs>
          <w:tab w:val="left" w:pos="284"/>
          <w:tab w:val="left" w:pos="567"/>
        </w:tabs>
        <w:spacing w:after="0" w:line="360" w:lineRule="auto"/>
        <w:ind w:left="3544"/>
        <w:jc w:val="both"/>
        <w:rPr>
          <w:rFonts w:ascii="Arial" w:hAnsi="Arial" w:cs="Arial"/>
          <w:sz w:val="24"/>
          <w:szCs w:val="24"/>
        </w:rPr>
      </w:pPr>
      <w:r w:rsidRPr="00952D2A">
        <w:rPr>
          <w:rFonts w:ascii="Arial" w:hAnsi="Arial" w:cs="Arial"/>
          <w:sz w:val="24"/>
          <w:szCs w:val="24"/>
        </w:rPr>
        <w:t>A mi asesor, mis revisores, a la Universidad y a todos mis docentes por su acompañamiento académico</w:t>
      </w:r>
    </w:p>
    <w:p w14:paraId="00DA0E48" w14:textId="77777777" w:rsidR="00AE2295" w:rsidRDefault="00AE2295" w:rsidP="005B00DA">
      <w:pPr>
        <w:tabs>
          <w:tab w:val="left" w:pos="284"/>
          <w:tab w:val="left" w:pos="567"/>
        </w:tabs>
        <w:spacing w:after="0" w:line="360" w:lineRule="auto"/>
        <w:ind w:left="3544"/>
        <w:jc w:val="both"/>
        <w:rPr>
          <w:rFonts w:ascii="Arial" w:hAnsi="Arial" w:cs="Arial"/>
          <w:sz w:val="24"/>
          <w:szCs w:val="24"/>
        </w:rPr>
      </w:pPr>
    </w:p>
    <w:p w14:paraId="08D1FF03" w14:textId="77777777" w:rsidR="00AE2295" w:rsidRDefault="00AE2295" w:rsidP="005B00DA">
      <w:pPr>
        <w:tabs>
          <w:tab w:val="left" w:pos="284"/>
          <w:tab w:val="left" w:pos="567"/>
        </w:tabs>
        <w:spacing w:after="0" w:line="360" w:lineRule="auto"/>
        <w:ind w:left="3544"/>
        <w:jc w:val="both"/>
        <w:rPr>
          <w:rFonts w:ascii="Arial" w:hAnsi="Arial" w:cs="Arial"/>
          <w:sz w:val="24"/>
          <w:szCs w:val="24"/>
        </w:rPr>
      </w:pPr>
    </w:p>
    <w:p w14:paraId="7B30C418" w14:textId="77777777" w:rsidR="00AE2295" w:rsidRPr="00AE2295" w:rsidRDefault="00AE2295" w:rsidP="00AE2295">
      <w:pPr>
        <w:spacing w:line="360" w:lineRule="auto"/>
        <w:contextualSpacing/>
        <w:jc w:val="right"/>
        <w:rPr>
          <w:rFonts w:ascii="Arial" w:hAnsi="Arial" w:cs="Arial"/>
          <w:sz w:val="24"/>
          <w:szCs w:val="24"/>
        </w:rPr>
      </w:pPr>
      <w:r w:rsidRPr="00AE2295">
        <w:rPr>
          <w:rFonts w:ascii="Arial" w:hAnsi="Arial" w:cs="Arial"/>
          <w:sz w:val="24"/>
          <w:szCs w:val="24"/>
        </w:rPr>
        <w:t xml:space="preserve">Bach. Monteza Julca Lidia </w:t>
      </w:r>
    </w:p>
    <w:p w14:paraId="0F943322" w14:textId="7A3BAFC5" w:rsidR="00AE2295" w:rsidRPr="00952D2A" w:rsidRDefault="00AE2295" w:rsidP="005B00DA">
      <w:pPr>
        <w:tabs>
          <w:tab w:val="left" w:pos="284"/>
          <w:tab w:val="left" w:pos="567"/>
        </w:tabs>
        <w:spacing w:after="0" w:line="360" w:lineRule="auto"/>
        <w:ind w:left="3544"/>
        <w:jc w:val="both"/>
        <w:rPr>
          <w:rFonts w:ascii="Arial" w:hAnsi="Arial" w:cs="Arial"/>
          <w:sz w:val="24"/>
          <w:szCs w:val="24"/>
        </w:rPr>
        <w:sectPr w:rsidR="00AE2295" w:rsidRPr="00952D2A" w:rsidSect="00D2336C">
          <w:footerReference w:type="default" r:id="rId13"/>
          <w:pgSz w:w="11906" w:h="16838" w:code="9"/>
          <w:pgMar w:top="1418" w:right="1418" w:bottom="1701" w:left="1701" w:header="709" w:footer="709" w:gutter="0"/>
          <w:pgNumType w:fmt="lowerRoman"/>
          <w:cols w:space="708"/>
          <w:titlePg/>
          <w:docGrid w:linePitch="360"/>
        </w:sectPr>
      </w:pPr>
    </w:p>
    <w:p w14:paraId="7090FFB3" w14:textId="33FE04C3" w:rsidR="004674B7" w:rsidRPr="00952D2A" w:rsidRDefault="004674B7" w:rsidP="004674B7">
      <w:pPr>
        <w:spacing w:line="360" w:lineRule="auto"/>
        <w:jc w:val="center"/>
        <w:rPr>
          <w:rFonts w:ascii="Arial" w:hAnsi="Arial" w:cs="Arial"/>
          <w:b/>
          <w:sz w:val="24"/>
          <w:szCs w:val="24"/>
        </w:rPr>
      </w:pPr>
      <w:r w:rsidRPr="00952D2A">
        <w:rPr>
          <w:rFonts w:ascii="Arial" w:hAnsi="Arial" w:cs="Arial"/>
          <w:b/>
          <w:sz w:val="24"/>
          <w:szCs w:val="24"/>
        </w:rPr>
        <w:lastRenderedPageBreak/>
        <w:t>ÍNDICE</w:t>
      </w:r>
      <w:r w:rsidR="000006FB" w:rsidRPr="00952D2A">
        <w:rPr>
          <w:rFonts w:ascii="Arial" w:hAnsi="Arial" w:cs="Arial"/>
          <w:b/>
          <w:sz w:val="24"/>
          <w:szCs w:val="24"/>
        </w:rPr>
        <w:t xml:space="preserve"> DE CONTENIDOS</w:t>
      </w:r>
    </w:p>
    <w:sdt>
      <w:sdtPr>
        <w:rPr>
          <w:rFonts w:ascii="Arial" w:eastAsiaTheme="minorHAnsi" w:hAnsi="Arial" w:cs="Arial"/>
          <w:sz w:val="22"/>
          <w:szCs w:val="24"/>
          <w:lang w:val="es-ES" w:eastAsia="en-US"/>
        </w:rPr>
        <w:id w:val="2041778535"/>
        <w:docPartObj>
          <w:docPartGallery w:val="Table of Contents"/>
          <w:docPartUnique/>
        </w:docPartObj>
      </w:sdtPr>
      <w:sdtEndPr>
        <w:rPr>
          <w:b/>
          <w:bCs/>
        </w:rPr>
      </w:sdtEndPr>
      <w:sdtContent>
        <w:p w14:paraId="766244C9" w14:textId="3D0E306F" w:rsidR="004674B7" w:rsidRPr="00952D2A" w:rsidRDefault="004674B7" w:rsidP="00BD319C">
          <w:pPr>
            <w:pStyle w:val="TtuloTDC"/>
            <w:spacing w:line="360" w:lineRule="auto"/>
            <w:jc w:val="both"/>
            <w:rPr>
              <w:rFonts w:ascii="Arial" w:hAnsi="Arial" w:cs="Arial"/>
              <w:szCs w:val="24"/>
            </w:rPr>
          </w:pPr>
        </w:p>
        <w:p w14:paraId="1806FF79" w14:textId="15D1F951" w:rsidR="005013DF" w:rsidRPr="00952D2A" w:rsidRDefault="004674B7" w:rsidP="005013DF">
          <w:pPr>
            <w:pStyle w:val="TDC1"/>
            <w:tabs>
              <w:tab w:val="right" w:leader="dot" w:pos="8777"/>
            </w:tabs>
            <w:spacing w:after="0" w:line="360" w:lineRule="auto"/>
            <w:jc w:val="both"/>
            <w:rPr>
              <w:rFonts w:ascii="Arial" w:eastAsiaTheme="minorEastAsia" w:hAnsi="Arial" w:cs="Arial"/>
              <w:noProof/>
              <w:kern w:val="2"/>
              <w:sz w:val="24"/>
              <w:szCs w:val="24"/>
              <w:lang w:eastAsia="es-PE"/>
              <w14:ligatures w14:val="standardContextual"/>
            </w:rPr>
          </w:pPr>
          <w:r w:rsidRPr="00952D2A">
            <w:rPr>
              <w:rFonts w:ascii="Arial" w:hAnsi="Arial" w:cs="Arial"/>
              <w:sz w:val="24"/>
              <w:szCs w:val="24"/>
            </w:rPr>
            <w:fldChar w:fldCharType="begin"/>
          </w:r>
          <w:r w:rsidRPr="00952D2A">
            <w:rPr>
              <w:rFonts w:ascii="Arial" w:hAnsi="Arial" w:cs="Arial"/>
              <w:sz w:val="24"/>
              <w:szCs w:val="24"/>
            </w:rPr>
            <w:instrText xml:space="preserve"> TOC \o "1-3" \h \z \u </w:instrText>
          </w:r>
          <w:r w:rsidRPr="00952D2A">
            <w:rPr>
              <w:rFonts w:ascii="Arial" w:hAnsi="Arial" w:cs="Arial"/>
              <w:sz w:val="24"/>
              <w:szCs w:val="24"/>
            </w:rPr>
            <w:fldChar w:fldCharType="separate"/>
          </w:r>
          <w:hyperlink w:anchor="_Toc185252847" w:history="1">
            <w:r w:rsidR="005013DF" w:rsidRPr="00952D2A">
              <w:rPr>
                <w:rStyle w:val="Hipervnculo"/>
                <w:rFonts w:ascii="Arial" w:hAnsi="Arial" w:cs="Arial"/>
                <w:b/>
                <w:bCs/>
                <w:noProof/>
                <w:sz w:val="24"/>
                <w:szCs w:val="24"/>
              </w:rPr>
              <w:t>I. INTRODUCCIÓN</w:t>
            </w:r>
            <w:r w:rsidR="005013DF" w:rsidRPr="00952D2A">
              <w:rPr>
                <w:rFonts w:ascii="Arial" w:hAnsi="Arial" w:cs="Arial"/>
                <w:noProof/>
                <w:webHidden/>
                <w:sz w:val="24"/>
                <w:szCs w:val="24"/>
              </w:rPr>
              <w:tab/>
            </w:r>
            <w:r w:rsidR="005013DF" w:rsidRPr="00952D2A">
              <w:rPr>
                <w:rFonts w:ascii="Arial" w:hAnsi="Arial" w:cs="Arial"/>
                <w:noProof/>
                <w:webHidden/>
                <w:sz w:val="24"/>
                <w:szCs w:val="24"/>
              </w:rPr>
              <w:fldChar w:fldCharType="begin"/>
            </w:r>
            <w:r w:rsidR="005013DF" w:rsidRPr="00952D2A">
              <w:rPr>
                <w:rFonts w:ascii="Arial" w:hAnsi="Arial" w:cs="Arial"/>
                <w:noProof/>
                <w:webHidden/>
                <w:sz w:val="24"/>
                <w:szCs w:val="24"/>
              </w:rPr>
              <w:instrText xml:space="preserve"> PAGEREF _Toc185252847 \h </w:instrText>
            </w:r>
            <w:r w:rsidR="005013DF" w:rsidRPr="00952D2A">
              <w:rPr>
                <w:rFonts w:ascii="Arial" w:hAnsi="Arial" w:cs="Arial"/>
                <w:noProof/>
                <w:webHidden/>
                <w:sz w:val="24"/>
                <w:szCs w:val="24"/>
              </w:rPr>
            </w:r>
            <w:r w:rsidR="005013DF" w:rsidRPr="00952D2A">
              <w:rPr>
                <w:rFonts w:ascii="Arial" w:hAnsi="Arial" w:cs="Arial"/>
                <w:noProof/>
                <w:webHidden/>
                <w:sz w:val="24"/>
                <w:szCs w:val="24"/>
              </w:rPr>
              <w:fldChar w:fldCharType="separate"/>
            </w:r>
            <w:r w:rsidR="00F429C9">
              <w:rPr>
                <w:rFonts w:ascii="Arial" w:hAnsi="Arial" w:cs="Arial"/>
                <w:noProof/>
                <w:webHidden/>
                <w:sz w:val="24"/>
                <w:szCs w:val="24"/>
              </w:rPr>
              <w:t>1</w:t>
            </w:r>
            <w:r w:rsidR="005013DF" w:rsidRPr="00952D2A">
              <w:rPr>
                <w:rFonts w:ascii="Arial" w:hAnsi="Arial" w:cs="Arial"/>
                <w:noProof/>
                <w:webHidden/>
                <w:sz w:val="24"/>
                <w:szCs w:val="24"/>
              </w:rPr>
              <w:fldChar w:fldCharType="end"/>
            </w:r>
          </w:hyperlink>
        </w:p>
        <w:p w14:paraId="5F837A61" w14:textId="7B65A0BA" w:rsidR="005013DF" w:rsidRPr="00952D2A" w:rsidRDefault="005013DF" w:rsidP="005013DF">
          <w:pPr>
            <w:pStyle w:val="TDC1"/>
            <w:tabs>
              <w:tab w:val="right" w:leader="dot" w:pos="8777"/>
            </w:tabs>
            <w:spacing w:after="0" w:line="360" w:lineRule="auto"/>
            <w:jc w:val="both"/>
            <w:rPr>
              <w:rFonts w:ascii="Arial" w:eastAsiaTheme="minorEastAsia" w:hAnsi="Arial" w:cs="Arial"/>
              <w:noProof/>
              <w:kern w:val="2"/>
              <w:sz w:val="24"/>
              <w:szCs w:val="24"/>
              <w:lang w:eastAsia="es-PE"/>
              <w14:ligatures w14:val="standardContextual"/>
            </w:rPr>
          </w:pPr>
          <w:hyperlink w:anchor="_Toc185252848" w:history="1">
            <w:r w:rsidRPr="00952D2A">
              <w:rPr>
                <w:rStyle w:val="Hipervnculo"/>
                <w:rFonts w:ascii="Arial" w:hAnsi="Arial" w:cs="Arial"/>
                <w:b/>
                <w:bCs/>
                <w:noProof/>
                <w:sz w:val="24"/>
                <w:szCs w:val="24"/>
              </w:rPr>
              <w:t>II. DESARROLLO</w:t>
            </w:r>
            <w:r w:rsidRPr="00952D2A">
              <w:rPr>
                <w:rFonts w:ascii="Arial" w:hAnsi="Arial" w:cs="Arial"/>
                <w:noProof/>
                <w:webHidden/>
                <w:sz w:val="24"/>
                <w:szCs w:val="24"/>
              </w:rPr>
              <w:tab/>
            </w:r>
            <w:r w:rsidRPr="00952D2A">
              <w:rPr>
                <w:rFonts w:ascii="Arial" w:hAnsi="Arial" w:cs="Arial"/>
                <w:noProof/>
                <w:webHidden/>
                <w:sz w:val="24"/>
                <w:szCs w:val="24"/>
              </w:rPr>
              <w:fldChar w:fldCharType="begin"/>
            </w:r>
            <w:r w:rsidRPr="00952D2A">
              <w:rPr>
                <w:rFonts w:ascii="Arial" w:hAnsi="Arial" w:cs="Arial"/>
                <w:noProof/>
                <w:webHidden/>
                <w:sz w:val="24"/>
                <w:szCs w:val="24"/>
              </w:rPr>
              <w:instrText xml:space="preserve"> PAGEREF _Toc185252848 \h </w:instrText>
            </w:r>
            <w:r w:rsidRPr="00952D2A">
              <w:rPr>
                <w:rFonts w:ascii="Arial" w:hAnsi="Arial" w:cs="Arial"/>
                <w:noProof/>
                <w:webHidden/>
                <w:sz w:val="24"/>
                <w:szCs w:val="24"/>
              </w:rPr>
            </w:r>
            <w:r w:rsidRPr="00952D2A">
              <w:rPr>
                <w:rFonts w:ascii="Arial" w:hAnsi="Arial" w:cs="Arial"/>
                <w:noProof/>
                <w:webHidden/>
                <w:sz w:val="24"/>
                <w:szCs w:val="24"/>
              </w:rPr>
              <w:fldChar w:fldCharType="separate"/>
            </w:r>
            <w:r w:rsidR="00F429C9">
              <w:rPr>
                <w:rFonts w:ascii="Arial" w:hAnsi="Arial" w:cs="Arial"/>
                <w:noProof/>
                <w:webHidden/>
                <w:sz w:val="24"/>
                <w:szCs w:val="24"/>
              </w:rPr>
              <w:t>5</w:t>
            </w:r>
            <w:r w:rsidRPr="00952D2A">
              <w:rPr>
                <w:rFonts w:ascii="Arial" w:hAnsi="Arial" w:cs="Arial"/>
                <w:noProof/>
                <w:webHidden/>
                <w:sz w:val="24"/>
                <w:szCs w:val="24"/>
              </w:rPr>
              <w:fldChar w:fldCharType="end"/>
            </w:r>
          </w:hyperlink>
        </w:p>
        <w:p w14:paraId="51FAC8A2" w14:textId="54A9196F" w:rsidR="005013DF" w:rsidRPr="00952D2A" w:rsidRDefault="005013DF" w:rsidP="005013DF">
          <w:pPr>
            <w:pStyle w:val="TDC1"/>
            <w:tabs>
              <w:tab w:val="right" w:leader="dot" w:pos="8777"/>
            </w:tabs>
            <w:spacing w:after="0" w:line="360" w:lineRule="auto"/>
            <w:jc w:val="both"/>
            <w:rPr>
              <w:rFonts w:ascii="Arial" w:eastAsiaTheme="minorEastAsia" w:hAnsi="Arial" w:cs="Arial"/>
              <w:noProof/>
              <w:kern w:val="2"/>
              <w:sz w:val="24"/>
              <w:szCs w:val="24"/>
              <w:lang w:eastAsia="es-PE"/>
              <w14:ligatures w14:val="standardContextual"/>
            </w:rPr>
          </w:pPr>
          <w:hyperlink w:anchor="_Toc185252849" w:history="1">
            <w:r w:rsidRPr="00952D2A">
              <w:rPr>
                <w:rStyle w:val="Hipervnculo"/>
                <w:rFonts w:ascii="Arial" w:hAnsi="Arial" w:cs="Arial"/>
                <w:b/>
                <w:bCs/>
                <w:noProof/>
                <w:sz w:val="24"/>
                <w:szCs w:val="24"/>
              </w:rPr>
              <w:t>III. METODOLOGÍA</w:t>
            </w:r>
            <w:r w:rsidRPr="00952D2A">
              <w:rPr>
                <w:rFonts w:ascii="Arial" w:hAnsi="Arial" w:cs="Arial"/>
                <w:noProof/>
                <w:webHidden/>
                <w:sz w:val="24"/>
                <w:szCs w:val="24"/>
              </w:rPr>
              <w:tab/>
            </w:r>
            <w:r w:rsidRPr="00952D2A">
              <w:rPr>
                <w:rFonts w:ascii="Arial" w:hAnsi="Arial" w:cs="Arial"/>
                <w:noProof/>
                <w:webHidden/>
                <w:sz w:val="24"/>
                <w:szCs w:val="24"/>
              </w:rPr>
              <w:fldChar w:fldCharType="begin"/>
            </w:r>
            <w:r w:rsidRPr="00952D2A">
              <w:rPr>
                <w:rFonts w:ascii="Arial" w:hAnsi="Arial" w:cs="Arial"/>
                <w:noProof/>
                <w:webHidden/>
                <w:sz w:val="24"/>
                <w:szCs w:val="24"/>
              </w:rPr>
              <w:instrText xml:space="preserve"> PAGEREF _Toc185252849 \h </w:instrText>
            </w:r>
            <w:r w:rsidRPr="00952D2A">
              <w:rPr>
                <w:rFonts w:ascii="Arial" w:hAnsi="Arial" w:cs="Arial"/>
                <w:noProof/>
                <w:webHidden/>
                <w:sz w:val="24"/>
                <w:szCs w:val="24"/>
              </w:rPr>
            </w:r>
            <w:r w:rsidRPr="00952D2A">
              <w:rPr>
                <w:rFonts w:ascii="Arial" w:hAnsi="Arial" w:cs="Arial"/>
                <w:noProof/>
                <w:webHidden/>
                <w:sz w:val="24"/>
                <w:szCs w:val="24"/>
              </w:rPr>
              <w:fldChar w:fldCharType="separate"/>
            </w:r>
            <w:r w:rsidR="00F429C9">
              <w:rPr>
                <w:rFonts w:ascii="Arial" w:hAnsi="Arial" w:cs="Arial"/>
                <w:noProof/>
                <w:webHidden/>
                <w:sz w:val="24"/>
                <w:szCs w:val="24"/>
              </w:rPr>
              <w:t>5</w:t>
            </w:r>
            <w:r w:rsidRPr="00952D2A">
              <w:rPr>
                <w:rFonts w:ascii="Arial" w:hAnsi="Arial" w:cs="Arial"/>
                <w:noProof/>
                <w:webHidden/>
                <w:sz w:val="24"/>
                <w:szCs w:val="24"/>
              </w:rPr>
              <w:fldChar w:fldCharType="end"/>
            </w:r>
          </w:hyperlink>
        </w:p>
        <w:p w14:paraId="1CEFD030" w14:textId="4D4DDFB6" w:rsidR="005013DF" w:rsidRPr="00952D2A" w:rsidRDefault="005013DF" w:rsidP="005013DF">
          <w:pPr>
            <w:pStyle w:val="TDC1"/>
            <w:tabs>
              <w:tab w:val="right" w:leader="dot" w:pos="8777"/>
            </w:tabs>
            <w:spacing w:after="0" w:line="360" w:lineRule="auto"/>
            <w:jc w:val="both"/>
            <w:rPr>
              <w:rFonts w:ascii="Arial" w:eastAsiaTheme="minorEastAsia" w:hAnsi="Arial" w:cs="Arial"/>
              <w:noProof/>
              <w:kern w:val="2"/>
              <w:sz w:val="24"/>
              <w:szCs w:val="24"/>
              <w:lang w:eastAsia="es-PE"/>
              <w14:ligatures w14:val="standardContextual"/>
            </w:rPr>
          </w:pPr>
          <w:hyperlink w:anchor="_Toc185252850" w:history="1">
            <w:r w:rsidRPr="00952D2A">
              <w:rPr>
                <w:rStyle w:val="Hipervnculo"/>
                <w:rFonts w:ascii="Arial" w:hAnsi="Arial" w:cs="Arial"/>
                <w:b/>
                <w:bCs/>
                <w:noProof/>
                <w:sz w:val="24"/>
                <w:szCs w:val="24"/>
              </w:rPr>
              <w:t>3.1. Tipo de Investigación</w:t>
            </w:r>
            <w:r w:rsidRPr="00952D2A">
              <w:rPr>
                <w:rFonts w:ascii="Arial" w:hAnsi="Arial" w:cs="Arial"/>
                <w:noProof/>
                <w:webHidden/>
                <w:sz w:val="24"/>
                <w:szCs w:val="24"/>
              </w:rPr>
              <w:tab/>
            </w:r>
            <w:r w:rsidRPr="00952D2A">
              <w:rPr>
                <w:rFonts w:ascii="Arial" w:hAnsi="Arial" w:cs="Arial"/>
                <w:noProof/>
                <w:webHidden/>
                <w:sz w:val="24"/>
                <w:szCs w:val="24"/>
              </w:rPr>
              <w:fldChar w:fldCharType="begin"/>
            </w:r>
            <w:r w:rsidRPr="00952D2A">
              <w:rPr>
                <w:rFonts w:ascii="Arial" w:hAnsi="Arial" w:cs="Arial"/>
                <w:noProof/>
                <w:webHidden/>
                <w:sz w:val="24"/>
                <w:szCs w:val="24"/>
              </w:rPr>
              <w:instrText xml:space="preserve"> PAGEREF _Toc185252850 \h </w:instrText>
            </w:r>
            <w:r w:rsidRPr="00952D2A">
              <w:rPr>
                <w:rFonts w:ascii="Arial" w:hAnsi="Arial" w:cs="Arial"/>
                <w:noProof/>
                <w:webHidden/>
                <w:sz w:val="24"/>
                <w:szCs w:val="24"/>
              </w:rPr>
            </w:r>
            <w:r w:rsidRPr="00952D2A">
              <w:rPr>
                <w:rFonts w:ascii="Arial" w:hAnsi="Arial" w:cs="Arial"/>
                <w:noProof/>
                <w:webHidden/>
                <w:sz w:val="24"/>
                <w:szCs w:val="24"/>
              </w:rPr>
              <w:fldChar w:fldCharType="separate"/>
            </w:r>
            <w:r w:rsidR="00F429C9">
              <w:rPr>
                <w:rFonts w:ascii="Arial" w:hAnsi="Arial" w:cs="Arial"/>
                <w:noProof/>
                <w:webHidden/>
                <w:sz w:val="24"/>
                <w:szCs w:val="24"/>
              </w:rPr>
              <w:t>5</w:t>
            </w:r>
            <w:r w:rsidRPr="00952D2A">
              <w:rPr>
                <w:rFonts w:ascii="Arial" w:hAnsi="Arial" w:cs="Arial"/>
                <w:noProof/>
                <w:webHidden/>
                <w:sz w:val="24"/>
                <w:szCs w:val="24"/>
              </w:rPr>
              <w:fldChar w:fldCharType="end"/>
            </w:r>
          </w:hyperlink>
        </w:p>
        <w:p w14:paraId="3712730A" w14:textId="010B8150" w:rsidR="005013DF" w:rsidRPr="00952D2A" w:rsidRDefault="005013DF" w:rsidP="005013DF">
          <w:pPr>
            <w:pStyle w:val="TDC1"/>
            <w:tabs>
              <w:tab w:val="right" w:leader="dot" w:pos="8777"/>
            </w:tabs>
            <w:spacing w:after="0" w:line="360" w:lineRule="auto"/>
            <w:jc w:val="both"/>
            <w:rPr>
              <w:rFonts w:ascii="Arial" w:eastAsiaTheme="minorEastAsia" w:hAnsi="Arial" w:cs="Arial"/>
              <w:noProof/>
              <w:kern w:val="2"/>
              <w:sz w:val="24"/>
              <w:szCs w:val="24"/>
              <w:lang w:eastAsia="es-PE"/>
              <w14:ligatures w14:val="standardContextual"/>
            </w:rPr>
          </w:pPr>
          <w:hyperlink w:anchor="_Toc185252851" w:history="1">
            <w:r w:rsidRPr="00952D2A">
              <w:rPr>
                <w:rStyle w:val="Hipervnculo"/>
                <w:rFonts w:ascii="Arial" w:hAnsi="Arial" w:cs="Arial"/>
                <w:b/>
                <w:bCs/>
                <w:noProof/>
                <w:sz w:val="24"/>
                <w:szCs w:val="24"/>
              </w:rPr>
              <w:t>3.2. Diseño de Investigación</w:t>
            </w:r>
            <w:r w:rsidRPr="00952D2A">
              <w:rPr>
                <w:rFonts w:ascii="Arial" w:hAnsi="Arial" w:cs="Arial"/>
                <w:noProof/>
                <w:webHidden/>
                <w:sz w:val="24"/>
                <w:szCs w:val="24"/>
              </w:rPr>
              <w:tab/>
            </w:r>
            <w:r w:rsidRPr="00952D2A">
              <w:rPr>
                <w:rFonts w:ascii="Arial" w:hAnsi="Arial" w:cs="Arial"/>
                <w:noProof/>
                <w:webHidden/>
                <w:sz w:val="24"/>
                <w:szCs w:val="24"/>
              </w:rPr>
              <w:fldChar w:fldCharType="begin"/>
            </w:r>
            <w:r w:rsidRPr="00952D2A">
              <w:rPr>
                <w:rFonts w:ascii="Arial" w:hAnsi="Arial" w:cs="Arial"/>
                <w:noProof/>
                <w:webHidden/>
                <w:sz w:val="24"/>
                <w:szCs w:val="24"/>
              </w:rPr>
              <w:instrText xml:space="preserve"> PAGEREF _Toc185252851 \h </w:instrText>
            </w:r>
            <w:r w:rsidRPr="00952D2A">
              <w:rPr>
                <w:rFonts w:ascii="Arial" w:hAnsi="Arial" w:cs="Arial"/>
                <w:noProof/>
                <w:webHidden/>
                <w:sz w:val="24"/>
                <w:szCs w:val="24"/>
              </w:rPr>
            </w:r>
            <w:r w:rsidRPr="00952D2A">
              <w:rPr>
                <w:rFonts w:ascii="Arial" w:hAnsi="Arial" w:cs="Arial"/>
                <w:noProof/>
                <w:webHidden/>
                <w:sz w:val="24"/>
                <w:szCs w:val="24"/>
              </w:rPr>
              <w:fldChar w:fldCharType="separate"/>
            </w:r>
            <w:r w:rsidR="00F429C9">
              <w:rPr>
                <w:rFonts w:ascii="Arial" w:hAnsi="Arial" w:cs="Arial"/>
                <w:noProof/>
                <w:webHidden/>
                <w:sz w:val="24"/>
                <w:szCs w:val="24"/>
              </w:rPr>
              <w:t>5</w:t>
            </w:r>
            <w:r w:rsidRPr="00952D2A">
              <w:rPr>
                <w:rFonts w:ascii="Arial" w:hAnsi="Arial" w:cs="Arial"/>
                <w:noProof/>
                <w:webHidden/>
                <w:sz w:val="24"/>
                <w:szCs w:val="24"/>
              </w:rPr>
              <w:fldChar w:fldCharType="end"/>
            </w:r>
          </w:hyperlink>
        </w:p>
        <w:p w14:paraId="59D429E9" w14:textId="2E1126B4" w:rsidR="005013DF" w:rsidRPr="00952D2A" w:rsidRDefault="005013DF" w:rsidP="005013DF">
          <w:pPr>
            <w:pStyle w:val="TDC1"/>
            <w:tabs>
              <w:tab w:val="right" w:leader="dot" w:pos="8777"/>
            </w:tabs>
            <w:spacing w:after="0" w:line="360" w:lineRule="auto"/>
            <w:jc w:val="both"/>
            <w:rPr>
              <w:rFonts w:ascii="Arial" w:eastAsiaTheme="minorEastAsia" w:hAnsi="Arial" w:cs="Arial"/>
              <w:noProof/>
              <w:kern w:val="2"/>
              <w:sz w:val="24"/>
              <w:szCs w:val="24"/>
              <w:lang w:eastAsia="es-PE"/>
              <w14:ligatures w14:val="standardContextual"/>
            </w:rPr>
          </w:pPr>
          <w:hyperlink w:anchor="_Toc185252852" w:history="1">
            <w:r w:rsidRPr="00952D2A">
              <w:rPr>
                <w:rStyle w:val="Hipervnculo"/>
                <w:rFonts w:ascii="Arial" w:hAnsi="Arial" w:cs="Arial"/>
                <w:b/>
                <w:bCs/>
                <w:noProof/>
                <w:sz w:val="24"/>
                <w:szCs w:val="24"/>
              </w:rPr>
              <w:t>3.3. Variables de estudio</w:t>
            </w:r>
            <w:r w:rsidRPr="00952D2A">
              <w:rPr>
                <w:rFonts w:ascii="Arial" w:hAnsi="Arial" w:cs="Arial"/>
                <w:noProof/>
                <w:webHidden/>
                <w:sz w:val="24"/>
                <w:szCs w:val="24"/>
              </w:rPr>
              <w:tab/>
            </w:r>
            <w:r w:rsidRPr="00952D2A">
              <w:rPr>
                <w:rFonts w:ascii="Arial" w:hAnsi="Arial" w:cs="Arial"/>
                <w:noProof/>
                <w:webHidden/>
                <w:sz w:val="24"/>
                <w:szCs w:val="24"/>
              </w:rPr>
              <w:fldChar w:fldCharType="begin"/>
            </w:r>
            <w:r w:rsidRPr="00952D2A">
              <w:rPr>
                <w:rFonts w:ascii="Arial" w:hAnsi="Arial" w:cs="Arial"/>
                <w:noProof/>
                <w:webHidden/>
                <w:sz w:val="24"/>
                <w:szCs w:val="24"/>
              </w:rPr>
              <w:instrText xml:space="preserve"> PAGEREF _Toc185252852 \h </w:instrText>
            </w:r>
            <w:r w:rsidRPr="00952D2A">
              <w:rPr>
                <w:rFonts w:ascii="Arial" w:hAnsi="Arial" w:cs="Arial"/>
                <w:noProof/>
                <w:webHidden/>
                <w:sz w:val="24"/>
                <w:szCs w:val="24"/>
              </w:rPr>
            </w:r>
            <w:r w:rsidRPr="00952D2A">
              <w:rPr>
                <w:rFonts w:ascii="Arial" w:hAnsi="Arial" w:cs="Arial"/>
                <w:noProof/>
                <w:webHidden/>
                <w:sz w:val="24"/>
                <w:szCs w:val="24"/>
              </w:rPr>
              <w:fldChar w:fldCharType="separate"/>
            </w:r>
            <w:r w:rsidR="00F429C9">
              <w:rPr>
                <w:rFonts w:ascii="Arial" w:hAnsi="Arial" w:cs="Arial"/>
                <w:noProof/>
                <w:webHidden/>
                <w:sz w:val="24"/>
                <w:szCs w:val="24"/>
              </w:rPr>
              <w:t>5</w:t>
            </w:r>
            <w:r w:rsidRPr="00952D2A">
              <w:rPr>
                <w:rFonts w:ascii="Arial" w:hAnsi="Arial" w:cs="Arial"/>
                <w:noProof/>
                <w:webHidden/>
                <w:sz w:val="24"/>
                <w:szCs w:val="24"/>
              </w:rPr>
              <w:fldChar w:fldCharType="end"/>
            </w:r>
          </w:hyperlink>
        </w:p>
        <w:p w14:paraId="3B58C356" w14:textId="0C12E7D6" w:rsidR="005013DF" w:rsidRPr="00952D2A" w:rsidRDefault="005013DF" w:rsidP="005013DF">
          <w:pPr>
            <w:pStyle w:val="TDC1"/>
            <w:tabs>
              <w:tab w:val="right" w:leader="dot" w:pos="8777"/>
            </w:tabs>
            <w:spacing w:after="0" w:line="360" w:lineRule="auto"/>
            <w:jc w:val="both"/>
            <w:rPr>
              <w:rFonts w:ascii="Arial" w:eastAsiaTheme="minorEastAsia" w:hAnsi="Arial" w:cs="Arial"/>
              <w:noProof/>
              <w:kern w:val="2"/>
              <w:sz w:val="24"/>
              <w:szCs w:val="24"/>
              <w:lang w:eastAsia="es-PE"/>
              <w14:ligatures w14:val="standardContextual"/>
            </w:rPr>
          </w:pPr>
          <w:hyperlink w:anchor="_Toc185252853" w:history="1">
            <w:r w:rsidRPr="00952D2A">
              <w:rPr>
                <w:rStyle w:val="Hipervnculo"/>
                <w:rFonts w:ascii="Arial" w:hAnsi="Arial" w:cs="Arial"/>
                <w:b/>
                <w:bCs/>
                <w:noProof/>
                <w:sz w:val="24"/>
                <w:szCs w:val="24"/>
              </w:rPr>
              <w:t>3.4. Población y muestra y muestreo</w:t>
            </w:r>
            <w:r w:rsidRPr="00952D2A">
              <w:rPr>
                <w:rFonts w:ascii="Arial" w:hAnsi="Arial" w:cs="Arial"/>
                <w:noProof/>
                <w:webHidden/>
                <w:sz w:val="24"/>
                <w:szCs w:val="24"/>
              </w:rPr>
              <w:tab/>
            </w:r>
            <w:r w:rsidRPr="00952D2A">
              <w:rPr>
                <w:rFonts w:ascii="Arial" w:hAnsi="Arial" w:cs="Arial"/>
                <w:noProof/>
                <w:webHidden/>
                <w:sz w:val="24"/>
                <w:szCs w:val="24"/>
              </w:rPr>
              <w:fldChar w:fldCharType="begin"/>
            </w:r>
            <w:r w:rsidRPr="00952D2A">
              <w:rPr>
                <w:rFonts w:ascii="Arial" w:hAnsi="Arial" w:cs="Arial"/>
                <w:noProof/>
                <w:webHidden/>
                <w:sz w:val="24"/>
                <w:szCs w:val="24"/>
              </w:rPr>
              <w:instrText xml:space="preserve"> PAGEREF _Toc185252853 \h </w:instrText>
            </w:r>
            <w:r w:rsidRPr="00952D2A">
              <w:rPr>
                <w:rFonts w:ascii="Arial" w:hAnsi="Arial" w:cs="Arial"/>
                <w:noProof/>
                <w:webHidden/>
                <w:sz w:val="24"/>
                <w:szCs w:val="24"/>
              </w:rPr>
            </w:r>
            <w:r w:rsidRPr="00952D2A">
              <w:rPr>
                <w:rFonts w:ascii="Arial" w:hAnsi="Arial" w:cs="Arial"/>
                <w:noProof/>
                <w:webHidden/>
                <w:sz w:val="24"/>
                <w:szCs w:val="24"/>
              </w:rPr>
              <w:fldChar w:fldCharType="separate"/>
            </w:r>
            <w:r w:rsidR="00F429C9">
              <w:rPr>
                <w:rFonts w:ascii="Arial" w:hAnsi="Arial" w:cs="Arial"/>
                <w:noProof/>
                <w:webHidden/>
                <w:sz w:val="24"/>
                <w:szCs w:val="24"/>
              </w:rPr>
              <w:t>6</w:t>
            </w:r>
            <w:r w:rsidRPr="00952D2A">
              <w:rPr>
                <w:rFonts w:ascii="Arial" w:hAnsi="Arial" w:cs="Arial"/>
                <w:noProof/>
                <w:webHidden/>
                <w:sz w:val="24"/>
                <w:szCs w:val="24"/>
              </w:rPr>
              <w:fldChar w:fldCharType="end"/>
            </w:r>
          </w:hyperlink>
        </w:p>
        <w:p w14:paraId="574A7F1A" w14:textId="66C593DA" w:rsidR="005013DF" w:rsidRPr="00952D2A" w:rsidRDefault="005013DF" w:rsidP="005013DF">
          <w:pPr>
            <w:pStyle w:val="TDC1"/>
            <w:tabs>
              <w:tab w:val="right" w:leader="dot" w:pos="8777"/>
            </w:tabs>
            <w:spacing w:after="0" w:line="360" w:lineRule="auto"/>
            <w:jc w:val="both"/>
            <w:rPr>
              <w:rFonts w:ascii="Arial" w:eastAsiaTheme="minorEastAsia" w:hAnsi="Arial" w:cs="Arial"/>
              <w:noProof/>
              <w:kern w:val="2"/>
              <w:sz w:val="24"/>
              <w:szCs w:val="24"/>
              <w:lang w:eastAsia="es-PE"/>
              <w14:ligatures w14:val="standardContextual"/>
            </w:rPr>
          </w:pPr>
          <w:hyperlink w:anchor="_Toc185252854" w:history="1">
            <w:r w:rsidRPr="00952D2A">
              <w:rPr>
                <w:rStyle w:val="Hipervnculo"/>
                <w:rFonts w:ascii="Arial" w:hAnsi="Arial" w:cs="Arial"/>
                <w:b/>
                <w:bCs/>
                <w:noProof/>
                <w:sz w:val="24"/>
                <w:szCs w:val="24"/>
              </w:rPr>
              <w:t>3.5. Técnicas e instrumentos de recolección de datos.</w:t>
            </w:r>
            <w:r w:rsidRPr="00952D2A">
              <w:rPr>
                <w:rFonts w:ascii="Arial" w:hAnsi="Arial" w:cs="Arial"/>
                <w:noProof/>
                <w:webHidden/>
                <w:sz w:val="24"/>
                <w:szCs w:val="24"/>
              </w:rPr>
              <w:tab/>
            </w:r>
            <w:r w:rsidRPr="00952D2A">
              <w:rPr>
                <w:rFonts w:ascii="Arial" w:hAnsi="Arial" w:cs="Arial"/>
                <w:noProof/>
                <w:webHidden/>
                <w:sz w:val="24"/>
                <w:szCs w:val="24"/>
              </w:rPr>
              <w:fldChar w:fldCharType="begin"/>
            </w:r>
            <w:r w:rsidRPr="00952D2A">
              <w:rPr>
                <w:rFonts w:ascii="Arial" w:hAnsi="Arial" w:cs="Arial"/>
                <w:noProof/>
                <w:webHidden/>
                <w:sz w:val="24"/>
                <w:szCs w:val="24"/>
              </w:rPr>
              <w:instrText xml:space="preserve"> PAGEREF _Toc185252854 \h </w:instrText>
            </w:r>
            <w:r w:rsidRPr="00952D2A">
              <w:rPr>
                <w:rFonts w:ascii="Arial" w:hAnsi="Arial" w:cs="Arial"/>
                <w:noProof/>
                <w:webHidden/>
                <w:sz w:val="24"/>
                <w:szCs w:val="24"/>
              </w:rPr>
            </w:r>
            <w:r w:rsidRPr="00952D2A">
              <w:rPr>
                <w:rFonts w:ascii="Arial" w:hAnsi="Arial" w:cs="Arial"/>
                <w:noProof/>
                <w:webHidden/>
                <w:sz w:val="24"/>
                <w:szCs w:val="24"/>
              </w:rPr>
              <w:fldChar w:fldCharType="separate"/>
            </w:r>
            <w:r w:rsidR="00F429C9">
              <w:rPr>
                <w:rFonts w:ascii="Arial" w:hAnsi="Arial" w:cs="Arial"/>
                <w:noProof/>
                <w:webHidden/>
                <w:sz w:val="24"/>
                <w:szCs w:val="24"/>
              </w:rPr>
              <w:t>7</w:t>
            </w:r>
            <w:r w:rsidRPr="00952D2A">
              <w:rPr>
                <w:rFonts w:ascii="Arial" w:hAnsi="Arial" w:cs="Arial"/>
                <w:noProof/>
                <w:webHidden/>
                <w:sz w:val="24"/>
                <w:szCs w:val="24"/>
              </w:rPr>
              <w:fldChar w:fldCharType="end"/>
            </w:r>
          </w:hyperlink>
        </w:p>
        <w:p w14:paraId="5FFADF83" w14:textId="7AC2E6FF" w:rsidR="005013DF" w:rsidRPr="00952D2A" w:rsidRDefault="005013DF" w:rsidP="005013DF">
          <w:pPr>
            <w:pStyle w:val="TDC1"/>
            <w:tabs>
              <w:tab w:val="right" w:leader="dot" w:pos="8777"/>
            </w:tabs>
            <w:spacing w:after="0" w:line="360" w:lineRule="auto"/>
            <w:jc w:val="both"/>
            <w:rPr>
              <w:rFonts w:ascii="Arial" w:eastAsiaTheme="minorEastAsia" w:hAnsi="Arial" w:cs="Arial"/>
              <w:noProof/>
              <w:kern w:val="2"/>
              <w:sz w:val="24"/>
              <w:szCs w:val="24"/>
              <w:lang w:eastAsia="es-PE"/>
              <w14:ligatures w14:val="standardContextual"/>
            </w:rPr>
          </w:pPr>
          <w:hyperlink w:anchor="_Toc185252855" w:history="1">
            <w:r w:rsidRPr="00952D2A">
              <w:rPr>
                <w:rStyle w:val="Hipervnculo"/>
                <w:rFonts w:ascii="Arial" w:hAnsi="Arial" w:cs="Arial"/>
                <w:b/>
                <w:bCs/>
                <w:noProof/>
                <w:sz w:val="24"/>
                <w:szCs w:val="24"/>
              </w:rPr>
              <w:t>3.6. Procedimiento de recolección de datos e informaciones</w:t>
            </w:r>
            <w:r w:rsidRPr="00952D2A">
              <w:rPr>
                <w:rFonts w:ascii="Arial" w:hAnsi="Arial" w:cs="Arial"/>
                <w:noProof/>
                <w:webHidden/>
                <w:sz w:val="24"/>
                <w:szCs w:val="24"/>
              </w:rPr>
              <w:tab/>
            </w:r>
            <w:r w:rsidRPr="00952D2A">
              <w:rPr>
                <w:rFonts w:ascii="Arial" w:hAnsi="Arial" w:cs="Arial"/>
                <w:noProof/>
                <w:webHidden/>
                <w:sz w:val="24"/>
                <w:szCs w:val="24"/>
              </w:rPr>
              <w:fldChar w:fldCharType="begin"/>
            </w:r>
            <w:r w:rsidRPr="00952D2A">
              <w:rPr>
                <w:rFonts w:ascii="Arial" w:hAnsi="Arial" w:cs="Arial"/>
                <w:noProof/>
                <w:webHidden/>
                <w:sz w:val="24"/>
                <w:szCs w:val="24"/>
              </w:rPr>
              <w:instrText xml:space="preserve"> PAGEREF _Toc185252855 \h </w:instrText>
            </w:r>
            <w:r w:rsidRPr="00952D2A">
              <w:rPr>
                <w:rFonts w:ascii="Arial" w:hAnsi="Arial" w:cs="Arial"/>
                <w:noProof/>
                <w:webHidden/>
                <w:sz w:val="24"/>
                <w:szCs w:val="24"/>
              </w:rPr>
            </w:r>
            <w:r w:rsidRPr="00952D2A">
              <w:rPr>
                <w:rFonts w:ascii="Arial" w:hAnsi="Arial" w:cs="Arial"/>
                <w:noProof/>
                <w:webHidden/>
                <w:sz w:val="24"/>
                <w:szCs w:val="24"/>
              </w:rPr>
              <w:fldChar w:fldCharType="separate"/>
            </w:r>
            <w:r w:rsidR="00F429C9">
              <w:rPr>
                <w:rFonts w:ascii="Arial" w:hAnsi="Arial" w:cs="Arial"/>
                <w:noProof/>
                <w:webHidden/>
                <w:sz w:val="24"/>
                <w:szCs w:val="24"/>
              </w:rPr>
              <w:t>9</w:t>
            </w:r>
            <w:r w:rsidRPr="00952D2A">
              <w:rPr>
                <w:rFonts w:ascii="Arial" w:hAnsi="Arial" w:cs="Arial"/>
                <w:noProof/>
                <w:webHidden/>
                <w:sz w:val="24"/>
                <w:szCs w:val="24"/>
              </w:rPr>
              <w:fldChar w:fldCharType="end"/>
            </w:r>
          </w:hyperlink>
        </w:p>
        <w:p w14:paraId="365D80FA" w14:textId="747E41DB" w:rsidR="005013DF" w:rsidRPr="00952D2A" w:rsidRDefault="005013DF" w:rsidP="005013DF">
          <w:pPr>
            <w:pStyle w:val="TDC1"/>
            <w:tabs>
              <w:tab w:val="right" w:leader="dot" w:pos="8777"/>
            </w:tabs>
            <w:spacing w:after="0" w:line="360" w:lineRule="auto"/>
            <w:jc w:val="both"/>
            <w:rPr>
              <w:rFonts w:ascii="Arial" w:eastAsiaTheme="minorEastAsia" w:hAnsi="Arial" w:cs="Arial"/>
              <w:noProof/>
              <w:kern w:val="2"/>
              <w:sz w:val="24"/>
              <w:szCs w:val="24"/>
              <w:lang w:eastAsia="es-PE"/>
              <w14:ligatures w14:val="standardContextual"/>
            </w:rPr>
          </w:pPr>
          <w:hyperlink w:anchor="_Toc185252856" w:history="1">
            <w:r w:rsidRPr="00952D2A">
              <w:rPr>
                <w:rStyle w:val="Hipervnculo"/>
                <w:rFonts w:ascii="Arial" w:hAnsi="Arial" w:cs="Arial"/>
                <w:b/>
                <w:bCs/>
                <w:noProof/>
                <w:sz w:val="24"/>
                <w:szCs w:val="24"/>
              </w:rPr>
              <w:t>3.7. Técnicas de procedimiento y análisis de datos</w:t>
            </w:r>
            <w:r w:rsidRPr="00952D2A">
              <w:rPr>
                <w:rFonts w:ascii="Arial" w:hAnsi="Arial" w:cs="Arial"/>
                <w:noProof/>
                <w:webHidden/>
                <w:sz w:val="24"/>
                <w:szCs w:val="24"/>
              </w:rPr>
              <w:tab/>
            </w:r>
            <w:r w:rsidRPr="00952D2A">
              <w:rPr>
                <w:rFonts w:ascii="Arial" w:hAnsi="Arial" w:cs="Arial"/>
                <w:noProof/>
                <w:webHidden/>
                <w:sz w:val="24"/>
                <w:szCs w:val="24"/>
              </w:rPr>
              <w:fldChar w:fldCharType="begin"/>
            </w:r>
            <w:r w:rsidRPr="00952D2A">
              <w:rPr>
                <w:rFonts w:ascii="Arial" w:hAnsi="Arial" w:cs="Arial"/>
                <w:noProof/>
                <w:webHidden/>
                <w:sz w:val="24"/>
                <w:szCs w:val="24"/>
              </w:rPr>
              <w:instrText xml:space="preserve"> PAGEREF _Toc185252856 \h </w:instrText>
            </w:r>
            <w:r w:rsidRPr="00952D2A">
              <w:rPr>
                <w:rFonts w:ascii="Arial" w:hAnsi="Arial" w:cs="Arial"/>
                <w:noProof/>
                <w:webHidden/>
                <w:sz w:val="24"/>
                <w:szCs w:val="24"/>
              </w:rPr>
            </w:r>
            <w:r w:rsidRPr="00952D2A">
              <w:rPr>
                <w:rFonts w:ascii="Arial" w:hAnsi="Arial" w:cs="Arial"/>
                <w:noProof/>
                <w:webHidden/>
                <w:sz w:val="24"/>
                <w:szCs w:val="24"/>
              </w:rPr>
              <w:fldChar w:fldCharType="separate"/>
            </w:r>
            <w:r w:rsidR="00F429C9">
              <w:rPr>
                <w:rFonts w:ascii="Arial" w:hAnsi="Arial" w:cs="Arial"/>
                <w:noProof/>
                <w:webHidden/>
                <w:sz w:val="24"/>
                <w:szCs w:val="24"/>
              </w:rPr>
              <w:t>9</w:t>
            </w:r>
            <w:r w:rsidRPr="00952D2A">
              <w:rPr>
                <w:rFonts w:ascii="Arial" w:hAnsi="Arial" w:cs="Arial"/>
                <w:noProof/>
                <w:webHidden/>
                <w:sz w:val="24"/>
                <w:szCs w:val="24"/>
              </w:rPr>
              <w:fldChar w:fldCharType="end"/>
            </w:r>
          </w:hyperlink>
        </w:p>
        <w:p w14:paraId="3C29CF3C" w14:textId="73B6A360" w:rsidR="005013DF" w:rsidRPr="00952D2A" w:rsidRDefault="005013DF" w:rsidP="005013DF">
          <w:pPr>
            <w:pStyle w:val="TDC1"/>
            <w:tabs>
              <w:tab w:val="right" w:leader="dot" w:pos="8777"/>
            </w:tabs>
            <w:spacing w:after="0" w:line="360" w:lineRule="auto"/>
            <w:jc w:val="both"/>
            <w:rPr>
              <w:rFonts w:ascii="Arial" w:eastAsiaTheme="minorEastAsia" w:hAnsi="Arial" w:cs="Arial"/>
              <w:noProof/>
              <w:kern w:val="2"/>
              <w:sz w:val="24"/>
              <w:szCs w:val="24"/>
              <w:lang w:eastAsia="es-PE"/>
              <w14:ligatures w14:val="standardContextual"/>
            </w:rPr>
          </w:pPr>
          <w:hyperlink w:anchor="_Toc185252857" w:history="1">
            <w:r w:rsidRPr="00952D2A">
              <w:rPr>
                <w:rStyle w:val="Hipervnculo"/>
                <w:rFonts w:ascii="Arial" w:hAnsi="Arial" w:cs="Arial"/>
                <w:b/>
                <w:bCs/>
                <w:noProof/>
                <w:sz w:val="24"/>
                <w:szCs w:val="24"/>
              </w:rPr>
              <w:t>3.8. Criterios éticos</w:t>
            </w:r>
            <w:r w:rsidRPr="00952D2A">
              <w:rPr>
                <w:rFonts w:ascii="Arial" w:hAnsi="Arial" w:cs="Arial"/>
                <w:noProof/>
                <w:webHidden/>
                <w:sz w:val="24"/>
                <w:szCs w:val="24"/>
              </w:rPr>
              <w:tab/>
            </w:r>
            <w:r w:rsidRPr="00952D2A">
              <w:rPr>
                <w:rFonts w:ascii="Arial" w:hAnsi="Arial" w:cs="Arial"/>
                <w:noProof/>
                <w:webHidden/>
                <w:sz w:val="24"/>
                <w:szCs w:val="24"/>
              </w:rPr>
              <w:fldChar w:fldCharType="begin"/>
            </w:r>
            <w:r w:rsidRPr="00952D2A">
              <w:rPr>
                <w:rFonts w:ascii="Arial" w:hAnsi="Arial" w:cs="Arial"/>
                <w:noProof/>
                <w:webHidden/>
                <w:sz w:val="24"/>
                <w:szCs w:val="24"/>
              </w:rPr>
              <w:instrText xml:space="preserve"> PAGEREF _Toc185252857 \h </w:instrText>
            </w:r>
            <w:r w:rsidRPr="00952D2A">
              <w:rPr>
                <w:rFonts w:ascii="Arial" w:hAnsi="Arial" w:cs="Arial"/>
                <w:noProof/>
                <w:webHidden/>
                <w:sz w:val="24"/>
                <w:szCs w:val="24"/>
              </w:rPr>
            </w:r>
            <w:r w:rsidRPr="00952D2A">
              <w:rPr>
                <w:rFonts w:ascii="Arial" w:hAnsi="Arial" w:cs="Arial"/>
                <w:noProof/>
                <w:webHidden/>
                <w:sz w:val="24"/>
                <w:szCs w:val="24"/>
              </w:rPr>
              <w:fldChar w:fldCharType="separate"/>
            </w:r>
            <w:r w:rsidR="00F429C9">
              <w:rPr>
                <w:rFonts w:ascii="Arial" w:hAnsi="Arial" w:cs="Arial"/>
                <w:noProof/>
                <w:webHidden/>
                <w:sz w:val="24"/>
                <w:szCs w:val="24"/>
              </w:rPr>
              <w:t>9</w:t>
            </w:r>
            <w:r w:rsidRPr="00952D2A">
              <w:rPr>
                <w:rFonts w:ascii="Arial" w:hAnsi="Arial" w:cs="Arial"/>
                <w:noProof/>
                <w:webHidden/>
                <w:sz w:val="24"/>
                <w:szCs w:val="24"/>
              </w:rPr>
              <w:fldChar w:fldCharType="end"/>
            </w:r>
          </w:hyperlink>
        </w:p>
        <w:p w14:paraId="2B001786" w14:textId="502FFD15" w:rsidR="005013DF" w:rsidRPr="00952D2A" w:rsidRDefault="005013DF" w:rsidP="005013DF">
          <w:pPr>
            <w:pStyle w:val="TDC1"/>
            <w:tabs>
              <w:tab w:val="right" w:leader="dot" w:pos="8777"/>
            </w:tabs>
            <w:spacing w:after="0" w:line="360" w:lineRule="auto"/>
            <w:jc w:val="both"/>
            <w:rPr>
              <w:rFonts w:ascii="Arial" w:eastAsiaTheme="minorEastAsia" w:hAnsi="Arial" w:cs="Arial"/>
              <w:noProof/>
              <w:kern w:val="2"/>
              <w:sz w:val="24"/>
              <w:szCs w:val="24"/>
              <w:lang w:eastAsia="es-PE"/>
              <w14:ligatures w14:val="standardContextual"/>
            </w:rPr>
          </w:pPr>
          <w:hyperlink w:anchor="_Toc185252858" w:history="1">
            <w:r w:rsidRPr="00952D2A">
              <w:rPr>
                <w:rStyle w:val="Hipervnculo"/>
                <w:rFonts w:ascii="Arial" w:hAnsi="Arial" w:cs="Arial"/>
                <w:b/>
                <w:bCs/>
                <w:noProof/>
                <w:sz w:val="24"/>
                <w:szCs w:val="24"/>
              </w:rPr>
              <w:t>3.9. Plan de tabulación</w:t>
            </w:r>
            <w:r w:rsidRPr="00952D2A">
              <w:rPr>
                <w:rFonts w:ascii="Arial" w:hAnsi="Arial" w:cs="Arial"/>
                <w:noProof/>
                <w:webHidden/>
                <w:sz w:val="24"/>
                <w:szCs w:val="24"/>
              </w:rPr>
              <w:tab/>
            </w:r>
            <w:r w:rsidRPr="00952D2A">
              <w:rPr>
                <w:rFonts w:ascii="Arial" w:hAnsi="Arial" w:cs="Arial"/>
                <w:noProof/>
                <w:webHidden/>
                <w:sz w:val="24"/>
                <w:szCs w:val="24"/>
              </w:rPr>
              <w:fldChar w:fldCharType="begin"/>
            </w:r>
            <w:r w:rsidRPr="00952D2A">
              <w:rPr>
                <w:rFonts w:ascii="Arial" w:hAnsi="Arial" w:cs="Arial"/>
                <w:noProof/>
                <w:webHidden/>
                <w:sz w:val="24"/>
                <w:szCs w:val="24"/>
              </w:rPr>
              <w:instrText xml:space="preserve"> PAGEREF _Toc185252858 \h </w:instrText>
            </w:r>
            <w:r w:rsidRPr="00952D2A">
              <w:rPr>
                <w:rFonts w:ascii="Arial" w:hAnsi="Arial" w:cs="Arial"/>
                <w:noProof/>
                <w:webHidden/>
                <w:sz w:val="24"/>
                <w:szCs w:val="24"/>
              </w:rPr>
            </w:r>
            <w:r w:rsidRPr="00952D2A">
              <w:rPr>
                <w:rFonts w:ascii="Arial" w:hAnsi="Arial" w:cs="Arial"/>
                <w:noProof/>
                <w:webHidden/>
                <w:sz w:val="24"/>
                <w:szCs w:val="24"/>
              </w:rPr>
              <w:fldChar w:fldCharType="separate"/>
            </w:r>
            <w:r w:rsidR="00F429C9">
              <w:rPr>
                <w:rFonts w:ascii="Arial" w:hAnsi="Arial" w:cs="Arial"/>
                <w:noProof/>
                <w:webHidden/>
                <w:sz w:val="24"/>
                <w:szCs w:val="24"/>
              </w:rPr>
              <w:t>9</w:t>
            </w:r>
            <w:r w:rsidRPr="00952D2A">
              <w:rPr>
                <w:rFonts w:ascii="Arial" w:hAnsi="Arial" w:cs="Arial"/>
                <w:noProof/>
                <w:webHidden/>
                <w:sz w:val="24"/>
                <w:szCs w:val="24"/>
              </w:rPr>
              <w:fldChar w:fldCharType="end"/>
            </w:r>
          </w:hyperlink>
        </w:p>
        <w:p w14:paraId="3D934AA5" w14:textId="75EBB903" w:rsidR="005013DF" w:rsidRPr="00952D2A" w:rsidRDefault="005013DF" w:rsidP="005013DF">
          <w:pPr>
            <w:pStyle w:val="TDC1"/>
            <w:tabs>
              <w:tab w:val="right" w:leader="dot" w:pos="8777"/>
            </w:tabs>
            <w:spacing w:after="0" w:line="360" w:lineRule="auto"/>
            <w:jc w:val="both"/>
            <w:rPr>
              <w:rFonts w:ascii="Arial" w:eastAsiaTheme="minorEastAsia" w:hAnsi="Arial" w:cs="Arial"/>
              <w:noProof/>
              <w:kern w:val="2"/>
              <w:sz w:val="24"/>
              <w:szCs w:val="24"/>
              <w:lang w:eastAsia="es-PE"/>
              <w14:ligatures w14:val="standardContextual"/>
            </w:rPr>
          </w:pPr>
          <w:hyperlink w:anchor="_Toc185252859" w:history="1">
            <w:r w:rsidRPr="00952D2A">
              <w:rPr>
                <w:rStyle w:val="Hipervnculo"/>
                <w:rFonts w:ascii="Arial" w:hAnsi="Arial" w:cs="Arial"/>
                <w:b/>
                <w:bCs/>
                <w:noProof/>
                <w:sz w:val="24"/>
                <w:szCs w:val="24"/>
              </w:rPr>
              <w:t>IV. ANÁLISIS Y DISCUSIÓN DE RESULTADOS</w:t>
            </w:r>
            <w:r w:rsidRPr="00952D2A">
              <w:rPr>
                <w:rFonts w:ascii="Arial" w:hAnsi="Arial" w:cs="Arial"/>
                <w:noProof/>
                <w:webHidden/>
                <w:sz w:val="24"/>
                <w:szCs w:val="24"/>
              </w:rPr>
              <w:tab/>
            </w:r>
            <w:r w:rsidRPr="00952D2A">
              <w:rPr>
                <w:rFonts w:ascii="Arial" w:hAnsi="Arial" w:cs="Arial"/>
                <w:noProof/>
                <w:webHidden/>
                <w:sz w:val="24"/>
                <w:szCs w:val="24"/>
              </w:rPr>
              <w:fldChar w:fldCharType="begin"/>
            </w:r>
            <w:r w:rsidRPr="00952D2A">
              <w:rPr>
                <w:rFonts w:ascii="Arial" w:hAnsi="Arial" w:cs="Arial"/>
                <w:noProof/>
                <w:webHidden/>
                <w:sz w:val="24"/>
                <w:szCs w:val="24"/>
              </w:rPr>
              <w:instrText xml:space="preserve"> PAGEREF _Toc185252859 \h </w:instrText>
            </w:r>
            <w:r w:rsidRPr="00952D2A">
              <w:rPr>
                <w:rFonts w:ascii="Arial" w:hAnsi="Arial" w:cs="Arial"/>
                <w:noProof/>
                <w:webHidden/>
                <w:sz w:val="24"/>
                <w:szCs w:val="24"/>
              </w:rPr>
            </w:r>
            <w:r w:rsidRPr="00952D2A">
              <w:rPr>
                <w:rFonts w:ascii="Arial" w:hAnsi="Arial" w:cs="Arial"/>
                <w:noProof/>
                <w:webHidden/>
                <w:sz w:val="24"/>
                <w:szCs w:val="24"/>
              </w:rPr>
              <w:fldChar w:fldCharType="separate"/>
            </w:r>
            <w:r w:rsidR="00F429C9">
              <w:rPr>
                <w:rFonts w:ascii="Arial" w:hAnsi="Arial" w:cs="Arial"/>
                <w:noProof/>
                <w:webHidden/>
                <w:sz w:val="24"/>
                <w:szCs w:val="24"/>
              </w:rPr>
              <w:t>10</w:t>
            </w:r>
            <w:r w:rsidRPr="00952D2A">
              <w:rPr>
                <w:rFonts w:ascii="Arial" w:hAnsi="Arial" w:cs="Arial"/>
                <w:noProof/>
                <w:webHidden/>
                <w:sz w:val="24"/>
                <w:szCs w:val="24"/>
              </w:rPr>
              <w:fldChar w:fldCharType="end"/>
            </w:r>
          </w:hyperlink>
        </w:p>
        <w:p w14:paraId="56A3630C" w14:textId="134E7011" w:rsidR="005013DF" w:rsidRPr="00952D2A" w:rsidRDefault="005013DF" w:rsidP="005013DF">
          <w:pPr>
            <w:pStyle w:val="TDC1"/>
            <w:tabs>
              <w:tab w:val="left" w:pos="720"/>
              <w:tab w:val="right" w:leader="dot" w:pos="8777"/>
            </w:tabs>
            <w:spacing w:after="0" w:line="360" w:lineRule="auto"/>
            <w:jc w:val="both"/>
            <w:rPr>
              <w:rFonts w:ascii="Arial" w:eastAsiaTheme="minorEastAsia" w:hAnsi="Arial" w:cs="Arial"/>
              <w:noProof/>
              <w:kern w:val="2"/>
              <w:sz w:val="24"/>
              <w:szCs w:val="24"/>
              <w:lang w:eastAsia="es-PE"/>
              <w14:ligatures w14:val="standardContextual"/>
            </w:rPr>
          </w:pPr>
          <w:hyperlink w:anchor="_Toc185252860" w:history="1">
            <w:r w:rsidRPr="00952D2A">
              <w:rPr>
                <w:rStyle w:val="Hipervnculo"/>
                <w:rFonts w:ascii="Arial" w:hAnsi="Arial" w:cs="Arial"/>
                <w:b/>
                <w:bCs/>
                <w:noProof/>
                <w:sz w:val="24"/>
                <w:szCs w:val="24"/>
              </w:rPr>
              <w:t>4.1.</w:t>
            </w:r>
            <w:r w:rsidRPr="00952D2A">
              <w:rPr>
                <w:rFonts w:ascii="Arial" w:eastAsiaTheme="minorEastAsia" w:hAnsi="Arial" w:cs="Arial"/>
                <w:noProof/>
                <w:kern w:val="2"/>
                <w:sz w:val="24"/>
                <w:szCs w:val="24"/>
                <w:lang w:eastAsia="es-PE"/>
                <w14:ligatures w14:val="standardContextual"/>
              </w:rPr>
              <w:tab/>
            </w:r>
            <w:r w:rsidRPr="00952D2A">
              <w:rPr>
                <w:rStyle w:val="Hipervnculo"/>
                <w:rFonts w:ascii="Arial" w:hAnsi="Arial" w:cs="Arial"/>
                <w:b/>
                <w:bCs/>
                <w:noProof/>
                <w:sz w:val="24"/>
                <w:szCs w:val="24"/>
              </w:rPr>
              <w:t>Parte descriptiva</w:t>
            </w:r>
            <w:r w:rsidRPr="00952D2A">
              <w:rPr>
                <w:rFonts w:ascii="Arial" w:hAnsi="Arial" w:cs="Arial"/>
                <w:noProof/>
                <w:webHidden/>
                <w:sz w:val="24"/>
                <w:szCs w:val="24"/>
              </w:rPr>
              <w:tab/>
            </w:r>
            <w:r w:rsidRPr="00952D2A">
              <w:rPr>
                <w:rFonts w:ascii="Arial" w:hAnsi="Arial" w:cs="Arial"/>
                <w:noProof/>
                <w:webHidden/>
                <w:sz w:val="24"/>
                <w:szCs w:val="24"/>
              </w:rPr>
              <w:fldChar w:fldCharType="begin"/>
            </w:r>
            <w:r w:rsidRPr="00952D2A">
              <w:rPr>
                <w:rFonts w:ascii="Arial" w:hAnsi="Arial" w:cs="Arial"/>
                <w:noProof/>
                <w:webHidden/>
                <w:sz w:val="24"/>
                <w:szCs w:val="24"/>
              </w:rPr>
              <w:instrText xml:space="preserve"> PAGEREF _Toc185252860 \h </w:instrText>
            </w:r>
            <w:r w:rsidRPr="00952D2A">
              <w:rPr>
                <w:rFonts w:ascii="Arial" w:hAnsi="Arial" w:cs="Arial"/>
                <w:noProof/>
                <w:webHidden/>
                <w:sz w:val="24"/>
                <w:szCs w:val="24"/>
              </w:rPr>
            </w:r>
            <w:r w:rsidRPr="00952D2A">
              <w:rPr>
                <w:rFonts w:ascii="Arial" w:hAnsi="Arial" w:cs="Arial"/>
                <w:noProof/>
                <w:webHidden/>
                <w:sz w:val="24"/>
                <w:szCs w:val="24"/>
              </w:rPr>
              <w:fldChar w:fldCharType="separate"/>
            </w:r>
            <w:r w:rsidR="00F429C9">
              <w:rPr>
                <w:rFonts w:ascii="Arial" w:hAnsi="Arial" w:cs="Arial"/>
                <w:noProof/>
                <w:webHidden/>
                <w:sz w:val="24"/>
                <w:szCs w:val="24"/>
              </w:rPr>
              <w:t>10</w:t>
            </w:r>
            <w:r w:rsidRPr="00952D2A">
              <w:rPr>
                <w:rFonts w:ascii="Arial" w:hAnsi="Arial" w:cs="Arial"/>
                <w:noProof/>
                <w:webHidden/>
                <w:sz w:val="24"/>
                <w:szCs w:val="24"/>
              </w:rPr>
              <w:fldChar w:fldCharType="end"/>
            </w:r>
          </w:hyperlink>
        </w:p>
        <w:p w14:paraId="551BABA9" w14:textId="560497AE" w:rsidR="005013DF" w:rsidRPr="00952D2A" w:rsidRDefault="005013DF" w:rsidP="005013DF">
          <w:pPr>
            <w:pStyle w:val="TDC1"/>
            <w:tabs>
              <w:tab w:val="left" w:pos="720"/>
              <w:tab w:val="right" w:leader="dot" w:pos="8777"/>
            </w:tabs>
            <w:spacing w:after="0" w:line="360" w:lineRule="auto"/>
            <w:jc w:val="both"/>
            <w:rPr>
              <w:rFonts w:ascii="Arial" w:eastAsiaTheme="minorEastAsia" w:hAnsi="Arial" w:cs="Arial"/>
              <w:noProof/>
              <w:kern w:val="2"/>
              <w:sz w:val="24"/>
              <w:szCs w:val="24"/>
              <w:lang w:eastAsia="es-PE"/>
              <w14:ligatures w14:val="standardContextual"/>
            </w:rPr>
          </w:pPr>
          <w:hyperlink w:anchor="_Toc185252861" w:history="1">
            <w:r w:rsidRPr="00952D2A">
              <w:rPr>
                <w:rStyle w:val="Hipervnculo"/>
                <w:rFonts w:ascii="Arial" w:hAnsi="Arial" w:cs="Arial"/>
                <w:b/>
                <w:bCs/>
                <w:noProof/>
                <w:sz w:val="24"/>
                <w:szCs w:val="24"/>
              </w:rPr>
              <w:t>4.2.</w:t>
            </w:r>
            <w:r w:rsidRPr="00952D2A">
              <w:rPr>
                <w:rFonts w:ascii="Arial" w:eastAsiaTheme="minorEastAsia" w:hAnsi="Arial" w:cs="Arial"/>
                <w:noProof/>
                <w:kern w:val="2"/>
                <w:sz w:val="24"/>
                <w:szCs w:val="24"/>
                <w:lang w:eastAsia="es-PE"/>
                <w14:ligatures w14:val="standardContextual"/>
              </w:rPr>
              <w:tab/>
            </w:r>
            <w:r w:rsidRPr="00952D2A">
              <w:rPr>
                <w:rStyle w:val="Hipervnculo"/>
                <w:rFonts w:ascii="Arial" w:hAnsi="Arial" w:cs="Arial"/>
                <w:b/>
                <w:bCs/>
                <w:noProof/>
                <w:sz w:val="24"/>
                <w:szCs w:val="24"/>
              </w:rPr>
              <w:t>Parte inferencial</w:t>
            </w:r>
            <w:r w:rsidRPr="00952D2A">
              <w:rPr>
                <w:rFonts w:ascii="Arial" w:hAnsi="Arial" w:cs="Arial"/>
                <w:noProof/>
                <w:webHidden/>
                <w:sz w:val="24"/>
                <w:szCs w:val="24"/>
              </w:rPr>
              <w:tab/>
            </w:r>
            <w:r w:rsidRPr="00952D2A">
              <w:rPr>
                <w:rFonts w:ascii="Arial" w:hAnsi="Arial" w:cs="Arial"/>
                <w:noProof/>
                <w:webHidden/>
                <w:sz w:val="24"/>
                <w:szCs w:val="24"/>
              </w:rPr>
              <w:fldChar w:fldCharType="begin"/>
            </w:r>
            <w:r w:rsidRPr="00952D2A">
              <w:rPr>
                <w:rFonts w:ascii="Arial" w:hAnsi="Arial" w:cs="Arial"/>
                <w:noProof/>
                <w:webHidden/>
                <w:sz w:val="24"/>
                <w:szCs w:val="24"/>
              </w:rPr>
              <w:instrText xml:space="preserve"> PAGEREF _Toc185252861 \h </w:instrText>
            </w:r>
            <w:r w:rsidRPr="00952D2A">
              <w:rPr>
                <w:rFonts w:ascii="Arial" w:hAnsi="Arial" w:cs="Arial"/>
                <w:noProof/>
                <w:webHidden/>
                <w:sz w:val="24"/>
                <w:szCs w:val="24"/>
              </w:rPr>
            </w:r>
            <w:r w:rsidRPr="00952D2A">
              <w:rPr>
                <w:rFonts w:ascii="Arial" w:hAnsi="Arial" w:cs="Arial"/>
                <w:noProof/>
                <w:webHidden/>
                <w:sz w:val="24"/>
                <w:szCs w:val="24"/>
              </w:rPr>
              <w:fldChar w:fldCharType="separate"/>
            </w:r>
            <w:r w:rsidR="00F429C9">
              <w:rPr>
                <w:rFonts w:ascii="Arial" w:hAnsi="Arial" w:cs="Arial"/>
                <w:noProof/>
                <w:webHidden/>
                <w:sz w:val="24"/>
                <w:szCs w:val="24"/>
              </w:rPr>
              <w:t>13</w:t>
            </w:r>
            <w:r w:rsidRPr="00952D2A">
              <w:rPr>
                <w:rFonts w:ascii="Arial" w:hAnsi="Arial" w:cs="Arial"/>
                <w:noProof/>
                <w:webHidden/>
                <w:sz w:val="24"/>
                <w:szCs w:val="24"/>
              </w:rPr>
              <w:fldChar w:fldCharType="end"/>
            </w:r>
          </w:hyperlink>
        </w:p>
        <w:p w14:paraId="2195463E" w14:textId="594200AE" w:rsidR="005013DF" w:rsidRPr="00952D2A" w:rsidRDefault="005013DF" w:rsidP="005013DF">
          <w:pPr>
            <w:pStyle w:val="TDC1"/>
            <w:tabs>
              <w:tab w:val="left" w:pos="720"/>
              <w:tab w:val="right" w:leader="dot" w:pos="8777"/>
            </w:tabs>
            <w:spacing w:after="0" w:line="360" w:lineRule="auto"/>
            <w:jc w:val="both"/>
            <w:rPr>
              <w:rFonts w:ascii="Arial" w:eastAsiaTheme="minorEastAsia" w:hAnsi="Arial" w:cs="Arial"/>
              <w:noProof/>
              <w:kern w:val="2"/>
              <w:sz w:val="24"/>
              <w:szCs w:val="24"/>
              <w:lang w:eastAsia="es-PE"/>
              <w14:ligatures w14:val="standardContextual"/>
            </w:rPr>
          </w:pPr>
          <w:hyperlink w:anchor="_Toc185252862" w:history="1">
            <w:r w:rsidRPr="00952D2A">
              <w:rPr>
                <w:rStyle w:val="Hipervnculo"/>
                <w:rFonts w:ascii="Arial" w:hAnsi="Arial" w:cs="Arial"/>
                <w:b/>
                <w:bCs/>
                <w:noProof/>
                <w:sz w:val="24"/>
                <w:szCs w:val="24"/>
              </w:rPr>
              <w:t>4.3.</w:t>
            </w:r>
            <w:r w:rsidRPr="00952D2A">
              <w:rPr>
                <w:rFonts w:ascii="Arial" w:eastAsiaTheme="minorEastAsia" w:hAnsi="Arial" w:cs="Arial"/>
                <w:noProof/>
                <w:kern w:val="2"/>
                <w:sz w:val="24"/>
                <w:szCs w:val="24"/>
                <w:lang w:eastAsia="es-PE"/>
                <w14:ligatures w14:val="standardContextual"/>
              </w:rPr>
              <w:tab/>
            </w:r>
            <w:r w:rsidRPr="00952D2A">
              <w:rPr>
                <w:rStyle w:val="Hipervnculo"/>
                <w:rFonts w:ascii="Arial" w:hAnsi="Arial" w:cs="Arial"/>
                <w:b/>
                <w:bCs/>
                <w:noProof/>
                <w:sz w:val="24"/>
                <w:szCs w:val="24"/>
              </w:rPr>
              <w:t>Discusión</w:t>
            </w:r>
            <w:r w:rsidRPr="00952D2A">
              <w:rPr>
                <w:rFonts w:ascii="Arial" w:hAnsi="Arial" w:cs="Arial"/>
                <w:noProof/>
                <w:webHidden/>
                <w:sz w:val="24"/>
                <w:szCs w:val="24"/>
              </w:rPr>
              <w:tab/>
            </w:r>
            <w:r w:rsidRPr="00952D2A">
              <w:rPr>
                <w:rFonts w:ascii="Arial" w:hAnsi="Arial" w:cs="Arial"/>
                <w:noProof/>
                <w:webHidden/>
                <w:sz w:val="24"/>
                <w:szCs w:val="24"/>
              </w:rPr>
              <w:fldChar w:fldCharType="begin"/>
            </w:r>
            <w:r w:rsidRPr="00952D2A">
              <w:rPr>
                <w:rFonts w:ascii="Arial" w:hAnsi="Arial" w:cs="Arial"/>
                <w:noProof/>
                <w:webHidden/>
                <w:sz w:val="24"/>
                <w:szCs w:val="24"/>
              </w:rPr>
              <w:instrText xml:space="preserve"> PAGEREF _Toc185252862 \h </w:instrText>
            </w:r>
            <w:r w:rsidRPr="00952D2A">
              <w:rPr>
                <w:rFonts w:ascii="Arial" w:hAnsi="Arial" w:cs="Arial"/>
                <w:noProof/>
                <w:webHidden/>
                <w:sz w:val="24"/>
                <w:szCs w:val="24"/>
              </w:rPr>
            </w:r>
            <w:r w:rsidRPr="00952D2A">
              <w:rPr>
                <w:rFonts w:ascii="Arial" w:hAnsi="Arial" w:cs="Arial"/>
                <w:noProof/>
                <w:webHidden/>
                <w:sz w:val="24"/>
                <w:szCs w:val="24"/>
              </w:rPr>
              <w:fldChar w:fldCharType="separate"/>
            </w:r>
            <w:r w:rsidR="00F429C9">
              <w:rPr>
                <w:rFonts w:ascii="Arial" w:hAnsi="Arial" w:cs="Arial"/>
                <w:noProof/>
                <w:webHidden/>
                <w:sz w:val="24"/>
                <w:szCs w:val="24"/>
              </w:rPr>
              <w:t>16</w:t>
            </w:r>
            <w:r w:rsidRPr="00952D2A">
              <w:rPr>
                <w:rFonts w:ascii="Arial" w:hAnsi="Arial" w:cs="Arial"/>
                <w:noProof/>
                <w:webHidden/>
                <w:sz w:val="24"/>
                <w:szCs w:val="24"/>
              </w:rPr>
              <w:fldChar w:fldCharType="end"/>
            </w:r>
          </w:hyperlink>
        </w:p>
        <w:p w14:paraId="76B475D0" w14:textId="121B3064" w:rsidR="005013DF" w:rsidRPr="00952D2A" w:rsidRDefault="005013DF" w:rsidP="005013DF">
          <w:pPr>
            <w:pStyle w:val="TDC1"/>
            <w:tabs>
              <w:tab w:val="right" w:leader="dot" w:pos="8777"/>
            </w:tabs>
            <w:spacing w:after="0" w:line="360" w:lineRule="auto"/>
            <w:jc w:val="both"/>
            <w:rPr>
              <w:rFonts w:ascii="Arial" w:eastAsiaTheme="minorEastAsia" w:hAnsi="Arial" w:cs="Arial"/>
              <w:noProof/>
              <w:kern w:val="2"/>
              <w:sz w:val="24"/>
              <w:szCs w:val="24"/>
              <w:lang w:eastAsia="es-PE"/>
              <w14:ligatures w14:val="standardContextual"/>
            </w:rPr>
          </w:pPr>
          <w:hyperlink w:anchor="_Toc185252863" w:history="1">
            <w:r w:rsidRPr="00952D2A">
              <w:rPr>
                <w:rStyle w:val="Hipervnculo"/>
                <w:rFonts w:ascii="Arial" w:hAnsi="Arial" w:cs="Arial"/>
                <w:b/>
                <w:bCs/>
                <w:noProof/>
                <w:sz w:val="24"/>
                <w:szCs w:val="24"/>
              </w:rPr>
              <w:t>V. CONCLUSIONES</w:t>
            </w:r>
            <w:r w:rsidRPr="00952D2A">
              <w:rPr>
                <w:rFonts w:ascii="Arial" w:hAnsi="Arial" w:cs="Arial"/>
                <w:noProof/>
                <w:webHidden/>
                <w:sz w:val="24"/>
                <w:szCs w:val="24"/>
              </w:rPr>
              <w:tab/>
            </w:r>
            <w:r w:rsidRPr="00952D2A">
              <w:rPr>
                <w:rFonts w:ascii="Arial" w:hAnsi="Arial" w:cs="Arial"/>
                <w:noProof/>
                <w:webHidden/>
                <w:sz w:val="24"/>
                <w:szCs w:val="24"/>
              </w:rPr>
              <w:fldChar w:fldCharType="begin"/>
            </w:r>
            <w:r w:rsidRPr="00952D2A">
              <w:rPr>
                <w:rFonts w:ascii="Arial" w:hAnsi="Arial" w:cs="Arial"/>
                <w:noProof/>
                <w:webHidden/>
                <w:sz w:val="24"/>
                <w:szCs w:val="24"/>
              </w:rPr>
              <w:instrText xml:space="preserve"> PAGEREF _Toc185252863 \h </w:instrText>
            </w:r>
            <w:r w:rsidRPr="00952D2A">
              <w:rPr>
                <w:rFonts w:ascii="Arial" w:hAnsi="Arial" w:cs="Arial"/>
                <w:noProof/>
                <w:webHidden/>
                <w:sz w:val="24"/>
                <w:szCs w:val="24"/>
              </w:rPr>
            </w:r>
            <w:r w:rsidRPr="00952D2A">
              <w:rPr>
                <w:rFonts w:ascii="Arial" w:hAnsi="Arial" w:cs="Arial"/>
                <w:noProof/>
                <w:webHidden/>
                <w:sz w:val="24"/>
                <w:szCs w:val="24"/>
              </w:rPr>
              <w:fldChar w:fldCharType="separate"/>
            </w:r>
            <w:r w:rsidR="00F429C9">
              <w:rPr>
                <w:rFonts w:ascii="Arial" w:hAnsi="Arial" w:cs="Arial"/>
                <w:noProof/>
                <w:webHidden/>
                <w:sz w:val="24"/>
                <w:szCs w:val="24"/>
              </w:rPr>
              <w:t>22</w:t>
            </w:r>
            <w:r w:rsidRPr="00952D2A">
              <w:rPr>
                <w:rFonts w:ascii="Arial" w:hAnsi="Arial" w:cs="Arial"/>
                <w:noProof/>
                <w:webHidden/>
                <w:sz w:val="24"/>
                <w:szCs w:val="24"/>
              </w:rPr>
              <w:fldChar w:fldCharType="end"/>
            </w:r>
          </w:hyperlink>
        </w:p>
        <w:p w14:paraId="04189CBC" w14:textId="2D780B6B" w:rsidR="005013DF" w:rsidRPr="00952D2A" w:rsidRDefault="005013DF" w:rsidP="005013DF">
          <w:pPr>
            <w:pStyle w:val="TDC1"/>
            <w:tabs>
              <w:tab w:val="right" w:leader="dot" w:pos="8777"/>
            </w:tabs>
            <w:spacing w:after="0" w:line="360" w:lineRule="auto"/>
            <w:jc w:val="both"/>
            <w:rPr>
              <w:rFonts w:ascii="Arial" w:eastAsiaTheme="minorEastAsia" w:hAnsi="Arial" w:cs="Arial"/>
              <w:noProof/>
              <w:kern w:val="2"/>
              <w:sz w:val="24"/>
              <w:szCs w:val="24"/>
              <w:lang w:eastAsia="es-PE"/>
              <w14:ligatures w14:val="standardContextual"/>
            </w:rPr>
          </w:pPr>
          <w:hyperlink w:anchor="_Toc185252864" w:history="1">
            <w:r w:rsidRPr="00952D2A">
              <w:rPr>
                <w:rStyle w:val="Hipervnculo"/>
                <w:rFonts w:ascii="Arial" w:hAnsi="Arial" w:cs="Arial"/>
                <w:b/>
                <w:bCs/>
                <w:noProof/>
                <w:sz w:val="24"/>
                <w:szCs w:val="24"/>
              </w:rPr>
              <w:t>VI. RECOMENDACIONES</w:t>
            </w:r>
            <w:r w:rsidRPr="00952D2A">
              <w:rPr>
                <w:rFonts w:ascii="Arial" w:hAnsi="Arial" w:cs="Arial"/>
                <w:noProof/>
                <w:webHidden/>
                <w:sz w:val="24"/>
                <w:szCs w:val="24"/>
              </w:rPr>
              <w:tab/>
            </w:r>
            <w:r w:rsidRPr="00952D2A">
              <w:rPr>
                <w:rFonts w:ascii="Arial" w:hAnsi="Arial" w:cs="Arial"/>
                <w:noProof/>
                <w:webHidden/>
                <w:sz w:val="24"/>
                <w:szCs w:val="24"/>
              </w:rPr>
              <w:fldChar w:fldCharType="begin"/>
            </w:r>
            <w:r w:rsidRPr="00952D2A">
              <w:rPr>
                <w:rFonts w:ascii="Arial" w:hAnsi="Arial" w:cs="Arial"/>
                <w:noProof/>
                <w:webHidden/>
                <w:sz w:val="24"/>
                <w:szCs w:val="24"/>
              </w:rPr>
              <w:instrText xml:space="preserve"> PAGEREF _Toc185252864 \h </w:instrText>
            </w:r>
            <w:r w:rsidRPr="00952D2A">
              <w:rPr>
                <w:rFonts w:ascii="Arial" w:hAnsi="Arial" w:cs="Arial"/>
                <w:noProof/>
                <w:webHidden/>
                <w:sz w:val="24"/>
                <w:szCs w:val="24"/>
              </w:rPr>
            </w:r>
            <w:r w:rsidRPr="00952D2A">
              <w:rPr>
                <w:rFonts w:ascii="Arial" w:hAnsi="Arial" w:cs="Arial"/>
                <w:noProof/>
                <w:webHidden/>
                <w:sz w:val="24"/>
                <w:szCs w:val="24"/>
              </w:rPr>
              <w:fldChar w:fldCharType="separate"/>
            </w:r>
            <w:r w:rsidR="00F429C9">
              <w:rPr>
                <w:rFonts w:ascii="Arial" w:hAnsi="Arial" w:cs="Arial"/>
                <w:noProof/>
                <w:webHidden/>
                <w:sz w:val="24"/>
                <w:szCs w:val="24"/>
              </w:rPr>
              <w:t>23</w:t>
            </w:r>
            <w:r w:rsidRPr="00952D2A">
              <w:rPr>
                <w:rFonts w:ascii="Arial" w:hAnsi="Arial" w:cs="Arial"/>
                <w:noProof/>
                <w:webHidden/>
                <w:sz w:val="24"/>
                <w:szCs w:val="24"/>
              </w:rPr>
              <w:fldChar w:fldCharType="end"/>
            </w:r>
          </w:hyperlink>
        </w:p>
        <w:p w14:paraId="3F4188A0" w14:textId="44C5E97B" w:rsidR="005013DF" w:rsidRPr="00952D2A" w:rsidRDefault="005013DF" w:rsidP="005013DF">
          <w:pPr>
            <w:pStyle w:val="TDC1"/>
            <w:tabs>
              <w:tab w:val="right" w:leader="dot" w:pos="8777"/>
            </w:tabs>
            <w:spacing w:after="0" w:line="360" w:lineRule="auto"/>
            <w:jc w:val="both"/>
            <w:rPr>
              <w:rFonts w:ascii="Arial" w:eastAsiaTheme="minorEastAsia" w:hAnsi="Arial" w:cs="Arial"/>
              <w:noProof/>
              <w:kern w:val="2"/>
              <w:sz w:val="24"/>
              <w:szCs w:val="24"/>
              <w:lang w:eastAsia="es-PE"/>
              <w14:ligatures w14:val="standardContextual"/>
            </w:rPr>
          </w:pPr>
          <w:hyperlink w:anchor="_Toc185252865" w:history="1">
            <w:r w:rsidRPr="00952D2A">
              <w:rPr>
                <w:rStyle w:val="Hipervnculo"/>
                <w:rFonts w:ascii="Arial" w:hAnsi="Arial" w:cs="Arial"/>
                <w:b/>
                <w:bCs/>
                <w:noProof/>
                <w:sz w:val="24"/>
                <w:szCs w:val="24"/>
              </w:rPr>
              <w:t>REFERENCIAS</w:t>
            </w:r>
            <w:r w:rsidRPr="00952D2A">
              <w:rPr>
                <w:rFonts w:ascii="Arial" w:hAnsi="Arial" w:cs="Arial"/>
                <w:noProof/>
                <w:webHidden/>
                <w:sz w:val="24"/>
                <w:szCs w:val="24"/>
              </w:rPr>
              <w:tab/>
            </w:r>
            <w:r w:rsidRPr="00952D2A">
              <w:rPr>
                <w:rFonts w:ascii="Arial" w:hAnsi="Arial" w:cs="Arial"/>
                <w:noProof/>
                <w:webHidden/>
                <w:sz w:val="24"/>
                <w:szCs w:val="24"/>
              </w:rPr>
              <w:fldChar w:fldCharType="begin"/>
            </w:r>
            <w:r w:rsidRPr="00952D2A">
              <w:rPr>
                <w:rFonts w:ascii="Arial" w:hAnsi="Arial" w:cs="Arial"/>
                <w:noProof/>
                <w:webHidden/>
                <w:sz w:val="24"/>
                <w:szCs w:val="24"/>
              </w:rPr>
              <w:instrText xml:space="preserve"> PAGEREF _Toc185252865 \h </w:instrText>
            </w:r>
            <w:r w:rsidRPr="00952D2A">
              <w:rPr>
                <w:rFonts w:ascii="Arial" w:hAnsi="Arial" w:cs="Arial"/>
                <w:noProof/>
                <w:webHidden/>
                <w:sz w:val="24"/>
                <w:szCs w:val="24"/>
              </w:rPr>
            </w:r>
            <w:r w:rsidRPr="00952D2A">
              <w:rPr>
                <w:rFonts w:ascii="Arial" w:hAnsi="Arial" w:cs="Arial"/>
                <w:noProof/>
                <w:webHidden/>
                <w:sz w:val="24"/>
                <w:szCs w:val="24"/>
              </w:rPr>
              <w:fldChar w:fldCharType="separate"/>
            </w:r>
            <w:r w:rsidR="00F429C9">
              <w:rPr>
                <w:rFonts w:ascii="Arial" w:hAnsi="Arial" w:cs="Arial"/>
                <w:noProof/>
                <w:webHidden/>
                <w:sz w:val="24"/>
                <w:szCs w:val="24"/>
              </w:rPr>
              <w:t>24</w:t>
            </w:r>
            <w:r w:rsidRPr="00952D2A">
              <w:rPr>
                <w:rFonts w:ascii="Arial" w:hAnsi="Arial" w:cs="Arial"/>
                <w:noProof/>
                <w:webHidden/>
                <w:sz w:val="24"/>
                <w:szCs w:val="24"/>
              </w:rPr>
              <w:fldChar w:fldCharType="end"/>
            </w:r>
          </w:hyperlink>
        </w:p>
        <w:p w14:paraId="50234208" w14:textId="0E9F7375" w:rsidR="005013DF" w:rsidRPr="00952D2A" w:rsidRDefault="005013DF" w:rsidP="005013DF">
          <w:pPr>
            <w:pStyle w:val="TDC1"/>
            <w:tabs>
              <w:tab w:val="right" w:leader="dot" w:pos="8777"/>
            </w:tabs>
            <w:spacing w:after="0" w:line="360" w:lineRule="auto"/>
            <w:jc w:val="both"/>
            <w:rPr>
              <w:rFonts w:ascii="Arial" w:eastAsiaTheme="minorEastAsia" w:hAnsi="Arial" w:cs="Arial"/>
              <w:noProof/>
              <w:kern w:val="2"/>
              <w:sz w:val="24"/>
              <w:szCs w:val="24"/>
              <w:lang w:eastAsia="es-PE"/>
              <w14:ligatures w14:val="standardContextual"/>
            </w:rPr>
          </w:pPr>
          <w:hyperlink w:anchor="_Toc185252866" w:history="1">
            <w:r w:rsidRPr="00952D2A">
              <w:rPr>
                <w:rStyle w:val="Hipervnculo"/>
                <w:rFonts w:ascii="Arial" w:hAnsi="Arial" w:cs="Arial"/>
                <w:b/>
                <w:bCs/>
                <w:noProof/>
                <w:sz w:val="24"/>
                <w:szCs w:val="24"/>
              </w:rPr>
              <w:t>ANEXO</w:t>
            </w:r>
            <w:r w:rsidRPr="00952D2A">
              <w:rPr>
                <w:rFonts w:ascii="Arial" w:hAnsi="Arial" w:cs="Arial"/>
                <w:noProof/>
                <w:webHidden/>
                <w:sz w:val="24"/>
                <w:szCs w:val="24"/>
              </w:rPr>
              <w:tab/>
            </w:r>
            <w:r w:rsidRPr="00952D2A">
              <w:rPr>
                <w:rFonts w:ascii="Arial" w:hAnsi="Arial" w:cs="Arial"/>
                <w:noProof/>
                <w:webHidden/>
                <w:sz w:val="24"/>
                <w:szCs w:val="24"/>
              </w:rPr>
              <w:fldChar w:fldCharType="begin"/>
            </w:r>
            <w:r w:rsidRPr="00952D2A">
              <w:rPr>
                <w:rFonts w:ascii="Arial" w:hAnsi="Arial" w:cs="Arial"/>
                <w:noProof/>
                <w:webHidden/>
                <w:sz w:val="24"/>
                <w:szCs w:val="24"/>
              </w:rPr>
              <w:instrText xml:space="preserve"> PAGEREF _Toc185252866 \h </w:instrText>
            </w:r>
            <w:r w:rsidRPr="00952D2A">
              <w:rPr>
                <w:rFonts w:ascii="Arial" w:hAnsi="Arial" w:cs="Arial"/>
                <w:noProof/>
                <w:webHidden/>
                <w:sz w:val="24"/>
                <w:szCs w:val="24"/>
              </w:rPr>
            </w:r>
            <w:r w:rsidRPr="00952D2A">
              <w:rPr>
                <w:rFonts w:ascii="Arial" w:hAnsi="Arial" w:cs="Arial"/>
                <w:noProof/>
                <w:webHidden/>
                <w:sz w:val="24"/>
                <w:szCs w:val="24"/>
              </w:rPr>
              <w:fldChar w:fldCharType="separate"/>
            </w:r>
            <w:r w:rsidR="00F429C9">
              <w:rPr>
                <w:rFonts w:ascii="Arial" w:hAnsi="Arial" w:cs="Arial"/>
                <w:noProof/>
                <w:webHidden/>
                <w:sz w:val="24"/>
                <w:szCs w:val="24"/>
              </w:rPr>
              <w:t>30</w:t>
            </w:r>
            <w:r w:rsidRPr="00952D2A">
              <w:rPr>
                <w:rFonts w:ascii="Arial" w:hAnsi="Arial" w:cs="Arial"/>
                <w:noProof/>
                <w:webHidden/>
                <w:sz w:val="24"/>
                <w:szCs w:val="24"/>
              </w:rPr>
              <w:fldChar w:fldCharType="end"/>
            </w:r>
          </w:hyperlink>
        </w:p>
        <w:p w14:paraId="32F5C270" w14:textId="73A919ED" w:rsidR="004674B7" w:rsidRPr="00952D2A" w:rsidRDefault="004674B7" w:rsidP="005013DF">
          <w:pPr>
            <w:spacing w:after="0" w:line="360" w:lineRule="auto"/>
            <w:jc w:val="both"/>
            <w:rPr>
              <w:rFonts w:ascii="Arial" w:hAnsi="Arial" w:cs="Arial"/>
            </w:rPr>
          </w:pPr>
          <w:r w:rsidRPr="00952D2A">
            <w:rPr>
              <w:rFonts w:ascii="Arial" w:hAnsi="Arial" w:cs="Arial"/>
              <w:b/>
              <w:bCs/>
              <w:sz w:val="24"/>
              <w:szCs w:val="24"/>
              <w:lang w:val="es-ES"/>
            </w:rPr>
            <w:fldChar w:fldCharType="end"/>
          </w:r>
        </w:p>
      </w:sdtContent>
    </w:sdt>
    <w:p w14:paraId="03676870" w14:textId="77777777" w:rsidR="004674B7" w:rsidRPr="00952D2A" w:rsidRDefault="004674B7" w:rsidP="004674B7">
      <w:pPr>
        <w:spacing w:line="360" w:lineRule="auto"/>
        <w:jc w:val="both"/>
        <w:rPr>
          <w:rFonts w:ascii="Arial" w:hAnsi="Arial" w:cs="Arial"/>
          <w:b/>
          <w:sz w:val="24"/>
          <w:szCs w:val="24"/>
        </w:rPr>
      </w:pPr>
    </w:p>
    <w:p w14:paraId="6F46E6A7" w14:textId="77777777" w:rsidR="004674B7" w:rsidRPr="00952D2A" w:rsidRDefault="004674B7" w:rsidP="004674B7">
      <w:pPr>
        <w:spacing w:line="360" w:lineRule="auto"/>
        <w:jc w:val="both"/>
        <w:rPr>
          <w:rFonts w:ascii="Arial" w:hAnsi="Arial" w:cs="Arial"/>
          <w:b/>
          <w:sz w:val="24"/>
          <w:szCs w:val="24"/>
        </w:rPr>
      </w:pPr>
    </w:p>
    <w:p w14:paraId="73886251" w14:textId="77777777" w:rsidR="004674B7" w:rsidRPr="00952D2A" w:rsidRDefault="004674B7" w:rsidP="004674B7">
      <w:pPr>
        <w:spacing w:line="360" w:lineRule="auto"/>
        <w:jc w:val="both"/>
        <w:rPr>
          <w:rFonts w:ascii="Arial" w:hAnsi="Arial" w:cs="Arial"/>
          <w:b/>
          <w:sz w:val="24"/>
          <w:szCs w:val="24"/>
        </w:rPr>
      </w:pPr>
    </w:p>
    <w:p w14:paraId="7FAF3543" w14:textId="77777777" w:rsidR="005013DF" w:rsidRPr="00952D2A" w:rsidRDefault="005013DF" w:rsidP="004674B7">
      <w:pPr>
        <w:spacing w:line="360" w:lineRule="auto"/>
        <w:jc w:val="both"/>
        <w:rPr>
          <w:rFonts w:ascii="Arial" w:hAnsi="Arial" w:cs="Arial"/>
          <w:b/>
          <w:sz w:val="24"/>
          <w:szCs w:val="24"/>
        </w:rPr>
        <w:sectPr w:rsidR="005013DF" w:rsidRPr="00952D2A" w:rsidSect="00D2336C">
          <w:pgSz w:w="11906" w:h="16838"/>
          <w:pgMar w:top="1418" w:right="1418" w:bottom="1701" w:left="1701" w:header="709" w:footer="709" w:gutter="0"/>
          <w:pgNumType w:fmt="lowerRoman"/>
          <w:cols w:space="708"/>
          <w:docGrid w:linePitch="360"/>
        </w:sectPr>
      </w:pPr>
    </w:p>
    <w:p w14:paraId="31450DD1" w14:textId="61ED56C2" w:rsidR="00577036" w:rsidRPr="00952D2A" w:rsidRDefault="00577036" w:rsidP="00577036">
      <w:pPr>
        <w:spacing w:line="360" w:lineRule="auto"/>
        <w:jc w:val="center"/>
        <w:rPr>
          <w:rFonts w:ascii="Arial" w:hAnsi="Arial" w:cs="Arial"/>
          <w:b/>
          <w:sz w:val="24"/>
          <w:szCs w:val="24"/>
        </w:rPr>
      </w:pPr>
      <w:r w:rsidRPr="00952D2A">
        <w:rPr>
          <w:rFonts w:ascii="Arial" w:hAnsi="Arial" w:cs="Arial"/>
          <w:b/>
          <w:sz w:val="24"/>
          <w:szCs w:val="24"/>
        </w:rPr>
        <w:lastRenderedPageBreak/>
        <w:t>ÍNDICE DE TABLAS</w:t>
      </w:r>
    </w:p>
    <w:p w14:paraId="364D1F4D" w14:textId="2AA71807" w:rsidR="005013DF" w:rsidRPr="00952D2A" w:rsidRDefault="00577036" w:rsidP="005013DF">
      <w:pPr>
        <w:pStyle w:val="Tabladeilustraciones"/>
        <w:tabs>
          <w:tab w:val="right" w:leader="dot" w:pos="8777"/>
        </w:tabs>
        <w:spacing w:line="360" w:lineRule="auto"/>
        <w:jc w:val="both"/>
        <w:rPr>
          <w:rFonts w:ascii="Arial" w:eastAsiaTheme="minorEastAsia" w:hAnsi="Arial" w:cs="Arial"/>
          <w:noProof/>
          <w:kern w:val="2"/>
          <w:sz w:val="24"/>
          <w:szCs w:val="24"/>
          <w:lang w:eastAsia="es-PE"/>
          <w14:ligatures w14:val="standardContextual"/>
        </w:rPr>
      </w:pPr>
      <w:r w:rsidRPr="00952D2A">
        <w:rPr>
          <w:rFonts w:ascii="Arial" w:hAnsi="Arial" w:cs="Arial"/>
          <w:b/>
          <w:sz w:val="24"/>
          <w:szCs w:val="24"/>
        </w:rPr>
        <w:fldChar w:fldCharType="begin"/>
      </w:r>
      <w:r w:rsidRPr="00952D2A">
        <w:rPr>
          <w:rFonts w:ascii="Arial" w:hAnsi="Arial" w:cs="Arial"/>
          <w:b/>
          <w:sz w:val="24"/>
          <w:szCs w:val="24"/>
        </w:rPr>
        <w:instrText xml:space="preserve"> TOC \h \z \c "Tabla" </w:instrText>
      </w:r>
      <w:r w:rsidRPr="00952D2A">
        <w:rPr>
          <w:rFonts w:ascii="Arial" w:hAnsi="Arial" w:cs="Arial"/>
          <w:b/>
          <w:sz w:val="24"/>
          <w:szCs w:val="24"/>
        </w:rPr>
        <w:fldChar w:fldCharType="separate"/>
      </w:r>
      <w:hyperlink w:anchor="_Toc185252872" w:history="1">
        <w:r w:rsidR="005013DF" w:rsidRPr="00952D2A">
          <w:rPr>
            <w:rStyle w:val="Hipervnculo"/>
            <w:rFonts w:ascii="Arial" w:hAnsi="Arial" w:cs="Arial"/>
            <w:b/>
            <w:bCs/>
            <w:noProof/>
            <w:sz w:val="24"/>
            <w:szCs w:val="24"/>
          </w:rPr>
          <w:t>Tabla 1</w:t>
        </w:r>
        <w:r w:rsidR="005013DF" w:rsidRPr="00952D2A">
          <w:rPr>
            <w:rStyle w:val="Hipervnculo"/>
            <w:rFonts w:ascii="Arial" w:hAnsi="Arial" w:cs="Arial"/>
            <w:noProof/>
            <w:sz w:val="24"/>
            <w:szCs w:val="24"/>
          </w:rPr>
          <w:t xml:space="preserve"> Dimensión: Dominio físico</w:t>
        </w:r>
        <w:r w:rsidR="005013DF" w:rsidRPr="00952D2A">
          <w:rPr>
            <w:rFonts w:ascii="Arial" w:hAnsi="Arial" w:cs="Arial"/>
            <w:noProof/>
            <w:webHidden/>
            <w:sz w:val="24"/>
            <w:szCs w:val="24"/>
          </w:rPr>
          <w:tab/>
        </w:r>
        <w:r w:rsidR="005013DF" w:rsidRPr="00952D2A">
          <w:rPr>
            <w:rFonts w:ascii="Arial" w:hAnsi="Arial" w:cs="Arial"/>
            <w:noProof/>
            <w:webHidden/>
            <w:sz w:val="24"/>
            <w:szCs w:val="24"/>
          </w:rPr>
          <w:fldChar w:fldCharType="begin"/>
        </w:r>
        <w:r w:rsidR="005013DF" w:rsidRPr="00952D2A">
          <w:rPr>
            <w:rFonts w:ascii="Arial" w:hAnsi="Arial" w:cs="Arial"/>
            <w:noProof/>
            <w:webHidden/>
            <w:sz w:val="24"/>
            <w:szCs w:val="24"/>
          </w:rPr>
          <w:instrText xml:space="preserve"> PAGEREF _Toc185252872 \h </w:instrText>
        </w:r>
        <w:r w:rsidR="005013DF" w:rsidRPr="00952D2A">
          <w:rPr>
            <w:rFonts w:ascii="Arial" w:hAnsi="Arial" w:cs="Arial"/>
            <w:noProof/>
            <w:webHidden/>
            <w:sz w:val="24"/>
            <w:szCs w:val="24"/>
          </w:rPr>
        </w:r>
        <w:r w:rsidR="005013DF" w:rsidRPr="00952D2A">
          <w:rPr>
            <w:rFonts w:ascii="Arial" w:hAnsi="Arial" w:cs="Arial"/>
            <w:noProof/>
            <w:webHidden/>
            <w:sz w:val="24"/>
            <w:szCs w:val="24"/>
          </w:rPr>
          <w:fldChar w:fldCharType="separate"/>
        </w:r>
        <w:r w:rsidR="00F429C9">
          <w:rPr>
            <w:rFonts w:ascii="Arial" w:hAnsi="Arial" w:cs="Arial"/>
            <w:noProof/>
            <w:webHidden/>
            <w:sz w:val="24"/>
            <w:szCs w:val="24"/>
          </w:rPr>
          <w:t>10</w:t>
        </w:r>
        <w:r w:rsidR="005013DF" w:rsidRPr="00952D2A">
          <w:rPr>
            <w:rFonts w:ascii="Arial" w:hAnsi="Arial" w:cs="Arial"/>
            <w:noProof/>
            <w:webHidden/>
            <w:sz w:val="24"/>
            <w:szCs w:val="24"/>
          </w:rPr>
          <w:fldChar w:fldCharType="end"/>
        </w:r>
      </w:hyperlink>
    </w:p>
    <w:p w14:paraId="47B6B054" w14:textId="40CB8C0F" w:rsidR="005013DF" w:rsidRPr="00952D2A" w:rsidRDefault="005013DF" w:rsidP="005013DF">
      <w:pPr>
        <w:pStyle w:val="Tabladeilustraciones"/>
        <w:tabs>
          <w:tab w:val="right" w:leader="dot" w:pos="8777"/>
        </w:tabs>
        <w:spacing w:line="360" w:lineRule="auto"/>
        <w:jc w:val="both"/>
        <w:rPr>
          <w:rFonts w:ascii="Arial" w:eastAsiaTheme="minorEastAsia" w:hAnsi="Arial" w:cs="Arial"/>
          <w:noProof/>
          <w:kern w:val="2"/>
          <w:sz w:val="24"/>
          <w:szCs w:val="24"/>
          <w:lang w:eastAsia="es-PE"/>
          <w14:ligatures w14:val="standardContextual"/>
        </w:rPr>
      </w:pPr>
      <w:hyperlink w:anchor="_Toc185252873" w:history="1">
        <w:r w:rsidRPr="00952D2A">
          <w:rPr>
            <w:rStyle w:val="Hipervnculo"/>
            <w:rFonts w:ascii="Arial" w:hAnsi="Arial" w:cs="Arial"/>
            <w:b/>
            <w:bCs/>
            <w:noProof/>
            <w:sz w:val="24"/>
            <w:szCs w:val="24"/>
          </w:rPr>
          <w:t>Tabla 2</w:t>
        </w:r>
        <w:r w:rsidRPr="00952D2A">
          <w:rPr>
            <w:rStyle w:val="Hipervnculo"/>
            <w:rFonts w:ascii="Arial" w:hAnsi="Arial" w:cs="Arial"/>
            <w:noProof/>
            <w:sz w:val="24"/>
            <w:szCs w:val="24"/>
          </w:rPr>
          <w:t xml:space="preserve"> Dimensión: Dominio psicológico</w:t>
        </w:r>
        <w:r w:rsidRPr="00952D2A">
          <w:rPr>
            <w:rFonts w:ascii="Arial" w:hAnsi="Arial" w:cs="Arial"/>
            <w:noProof/>
            <w:webHidden/>
            <w:sz w:val="24"/>
            <w:szCs w:val="24"/>
          </w:rPr>
          <w:tab/>
        </w:r>
        <w:r w:rsidRPr="00952D2A">
          <w:rPr>
            <w:rFonts w:ascii="Arial" w:hAnsi="Arial" w:cs="Arial"/>
            <w:noProof/>
            <w:webHidden/>
            <w:sz w:val="24"/>
            <w:szCs w:val="24"/>
          </w:rPr>
          <w:fldChar w:fldCharType="begin"/>
        </w:r>
        <w:r w:rsidRPr="00952D2A">
          <w:rPr>
            <w:rFonts w:ascii="Arial" w:hAnsi="Arial" w:cs="Arial"/>
            <w:noProof/>
            <w:webHidden/>
            <w:sz w:val="24"/>
            <w:szCs w:val="24"/>
          </w:rPr>
          <w:instrText xml:space="preserve"> PAGEREF _Toc185252873 \h </w:instrText>
        </w:r>
        <w:r w:rsidRPr="00952D2A">
          <w:rPr>
            <w:rFonts w:ascii="Arial" w:hAnsi="Arial" w:cs="Arial"/>
            <w:noProof/>
            <w:webHidden/>
            <w:sz w:val="24"/>
            <w:szCs w:val="24"/>
          </w:rPr>
        </w:r>
        <w:r w:rsidRPr="00952D2A">
          <w:rPr>
            <w:rFonts w:ascii="Arial" w:hAnsi="Arial" w:cs="Arial"/>
            <w:noProof/>
            <w:webHidden/>
            <w:sz w:val="24"/>
            <w:szCs w:val="24"/>
          </w:rPr>
          <w:fldChar w:fldCharType="separate"/>
        </w:r>
        <w:r w:rsidR="00F429C9">
          <w:rPr>
            <w:rFonts w:ascii="Arial" w:hAnsi="Arial" w:cs="Arial"/>
            <w:noProof/>
            <w:webHidden/>
            <w:sz w:val="24"/>
            <w:szCs w:val="24"/>
          </w:rPr>
          <w:t>10</w:t>
        </w:r>
        <w:r w:rsidRPr="00952D2A">
          <w:rPr>
            <w:rFonts w:ascii="Arial" w:hAnsi="Arial" w:cs="Arial"/>
            <w:noProof/>
            <w:webHidden/>
            <w:sz w:val="24"/>
            <w:szCs w:val="24"/>
          </w:rPr>
          <w:fldChar w:fldCharType="end"/>
        </w:r>
      </w:hyperlink>
    </w:p>
    <w:p w14:paraId="46975ACF" w14:textId="47404C03" w:rsidR="005013DF" w:rsidRPr="00952D2A" w:rsidRDefault="005013DF" w:rsidP="005013DF">
      <w:pPr>
        <w:pStyle w:val="Tabladeilustraciones"/>
        <w:tabs>
          <w:tab w:val="right" w:leader="dot" w:pos="8777"/>
        </w:tabs>
        <w:spacing w:line="360" w:lineRule="auto"/>
        <w:jc w:val="both"/>
        <w:rPr>
          <w:rFonts w:ascii="Arial" w:eastAsiaTheme="minorEastAsia" w:hAnsi="Arial" w:cs="Arial"/>
          <w:noProof/>
          <w:kern w:val="2"/>
          <w:sz w:val="24"/>
          <w:szCs w:val="24"/>
          <w:lang w:eastAsia="es-PE"/>
          <w14:ligatures w14:val="standardContextual"/>
        </w:rPr>
      </w:pPr>
      <w:hyperlink w:anchor="_Toc185252874" w:history="1">
        <w:r w:rsidRPr="00952D2A">
          <w:rPr>
            <w:rStyle w:val="Hipervnculo"/>
            <w:rFonts w:ascii="Arial" w:hAnsi="Arial" w:cs="Arial"/>
            <w:b/>
            <w:bCs/>
            <w:noProof/>
            <w:sz w:val="24"/>
            <w:szCs w:val="24"/>
          </w:rPr>
          <w:t>Tabla 3</w:t>
        </w:r>
        <w:r w:rsidRPr="00952D2A">
          <w:rPr>
            <w:rStyle w:val="Hipervnculo"/>
            <w:rFonts w:ascii="Arial" w:hAnsi="Arial" w:cs="Arial"/>
            <w:noProof/>
            <w:sz w:val="24"/>
            <w:szCs w:val="24"/>
          </w:rPr>
          <w:t xml:space="preserve"> Dimensión: Habilidades en las actividades de la vida diaria</w:t>
        </w:r>
        <w:r w:rsidRPr="00952D2A">
          <w:rPr>
            <w:rFonts w:ascii="Arial" w:hAnsi="Arial" w:cs="Arial"/>
            <w:noProof/>
            <w:webHidden/>
            <w:sz w:val="24"/>
            <w:szCs w:val="24"/>
          </w:rPr>
          <w:tab/>
        </w:r>
        <w:r w:rsidRPr="00952D2A">
          <w:rPr>
            <w:rFonts w:ascii="Arial" w:hAnsi="Arial" w:cs="Arial"/>
            <w:noProof/>
            <w:webHidden/>
            <w:sz w:val="24"/>
            <w:szCs w:val="24"/>
          </w:rPr>
          <w:fldChar w:fldCharType="begin"/>
        </w:r>
        <w:r w:rsidRPr="00952D2A">
          <w:rPr>
            <w:rFonts w:ascii="Arial" w:hAnsi="Arial" w:cs="Arial"/>
            <w:noProof/>
            <w:webHidden/>
            <w:sz w:val="24"/>
            <w:szCs w:val="24"/>
          </w:rPr>
          <w:instrText xml:space="preserve"> PAGEREF _Toc185252874 \h </w:instrText>
        </w:r>
        <w:r w:rsidRPr="00952D2A">
          <w:rPr>
            <w:rFonts w:ascii="Arial" w:hAnsi="Arial" w:cs="Arial"/>
            <w:noProof/>
            <w:webHidden/>
            <w:sz w:val="24"/>
            <w:szCs w:val="24"/>
          </w:rPr>
        </w:r>
        <w:r w:rsidRPr="00952D2A">
          <w:rPr>
            <w:rFonts w:ascii="Arial" w:hAnsi="Arial" w:cs="Arial"/>
            <w:noProof/>
            <w:webHidden/>
            <w:sz w:val="24"/>
            <w:szCs w:val="24"/>
          </w:rPr>
          <w:fldChar w:fldCharType="separate"/>
        </w:r>
        <w:r w:rsidR="00F429C9">
          <w:rPr>
            <w:rFonts w:ascii="Arial" w:hAnsi="Arial" w:cs="Arial"/>
            <w:noProof/>
            <w:webHidden/>
            <w:sz w:val="24"/>
            <w:szCs w:val="24"/>
          </w:rPr>
          <w:t>11</w:t>
        </w:r>
        <w:r w:rsidRPr="00952D2A">
          <w:rPr>
            <w:rFonts w:ascii="Arial" w:hAnsi="Arial" w:cs="Arial"/>
            <w:noProof/>
            <w:webHidden/>
            <w:sz w:val="24"/>
            <w:szCs w:val="24"/>
          </w:rPr>
          <w:fldChar w:fldCharType="end"/>
        </w:r>
      </w:hyperlink>
    </w:p>
    <w:p w14:paraId="37839E4D" w14:textId="060FE232" w:rsidR="005013DF" w:rsidRPr="00952D2A" w:rsidRDefault="005013DF" w:rsidP="005013DF">
      <w:pPr>
        <w:pStyle w:val="Tabladeilustraciones"/>
        <w:tabs>
          <w:tab w:val="right" w:leader="dot" w:pos="8777"/>
        </w:tabs>
        <w:spacing w:line="360" w:lineRule="auto"/>
        <w:jc w:val="both"/>
        <w:rPr>
          <w:rFonts w:ascii="Arial" w:eastAsiaTheme="minorEastAsia" w:hAnsi="Arial" w:cs="Arial"/>
          <w:noProof/>
          <w:kern w:val="2"/>
          <w:sz w:val="24"/>
          <w:szCs w:val="24"/>
          <w:lang w:eastAsia="es-PE"/>
          <w14:ligatures w14:val="standardContextual"/>
        </w:rPr>
      </w:pPr>
      <w:hyperlink w:anchor="_Toc185252875" w:history="1">
        <w:r w:rsidRPr="00952D2A">
          <w:rPr>
            <w:rStyle w:val="Hipervnculo"/>
            <w:rFonts w:ascii="Arial" w:hAnsi="Arial" w:cs="Arial"/>
            <w:b/>
            <w:bCs/>
            <w:noProof/>
            <w:sz w:val="24"/>
            <w:szCs w:val="24"/>
          </w:rPr>
          <w:t>Tabla 4</w:t>
        </w:r>
        <w:r w:rsidRPr="00952D2A">
          <w:rPr>
            <w:rStyle w:val="Hipervnculo"/>
            <w:rFonts w:ascii="Arial" w:hAnsi="Arial" w:cs="Arial"/>
            <w:noProof/>
            <w:sz w:val="24"/>
            <w:szCs w:val="24"/>
          </w:rPr>
          <w:t xml:space="preserve"> Dimensión: Conocimiento para realizar acciones de autocuidado</w:t>
        </w:r>
        <w:r w:rsidRPr="00952D2A">
          <w:rPr>
            <w:rFonts w:ascii="Arial" w:hAnsi="Arial" w:cs="Arial"/>
            <w:noProof/>
            <w:webHidden/>
            <w:sz w:val="24"/>
            <w:szCs w:val="24"/>
          </w:rPr>
          <w:tab/>
        </w:r>
        <w:r w:rsidRPr="00952D2A">
          <w:rPr>
            <w:rFonts w:ascii="Arial" w:hAnsi="Arial" w:cs="Arial"/>
            <w:noProof/>
            <w:webHidden/>
            <w:sz w:val="24"/>
            <w:szCs w:val="24"/>
          </w:rPr>
          <w:fldChar w:fldCharType="begin"/>
        </w:r>
        <w:r w:rsidRPr="00952D2A">
          <w:rPr>
            <w:rFonts w:ascii="Arial" w:hAnsi="Arial" w:cs="Arial"/>
            <w:noProof/>
            <w:webHidden/>
            <w:sz w:val="24"/>
            <w:szCs w:val="24"/>
          </w:rPr>
          <w:instrText xml:space="preserve"> PAGEREF _Toc185252875 \h </w:instrText>
        </w:r>
        <w:r w:rsidRPr="00952D2A">
          <w:rPr>
            <w:rFonts w:ascii="Arial" w:hAnsi="Arial" w:cs="Arial"/>
            <w:noProof/>
            <w:webHidden/>
            <w:sz w:val="24"/>
            <w:szCs w:val="24"/>
          </w:rPr>
        </w:r>
        <w:r w:rsidRPr="00952D2A">
          <w:rPr>
            <w:rFonts w:ascii="Arial" w:hAnsi="Arial" w:cs="Arial"/>
            <w:noProof/>
            <w:webHidden/>
            <w:sz w:val="24"/>
            <w:szCs w:val="24"/>
          </w:rPr>
          <w:fldChar w:fldCharType="separate"/>
        </w:r>
        <w:r w:rsidR="00F429C9">
          <w:rPr>
            <w:rFonts w:ascii="Arial" w:hAnsi="Arial" w:cs="Arial"/>
            <w:noProof/>
            <w:webHidden/>
            <w:sz w:val="24"/>
            <w:szCs w:val="24"/>
          </w:rPr>
          <w:t>11</w:t>
        </w:r>
        <w:r w:rsidRPr="00952D2A">
          <w:rPr>
            <w:rFonts w:ascii="Arial" w:hAnsi="Arial" w:cs="Arial"/>
            <w:noProof/>
            <w:webHidden/>
            <w:sz w:val="24"/>
            <w:szCs w:val="24"/>
          </w:rPr>
          <w:fldChar w:fldCharType="end"/>
        </w:r>
      </w:hyperlink>
    </w:p>
    <w:p w14:paraId="4F5CC76A" w14:textId="0D3E6B4B" w:rsidR="005013DF" w:rsidRPr="00952D2A" w:rsidRDefault="005013DF" w:rsidP="005013DF">
      <w:pPr>
        <w:pStyle w:val="Tabladeilustraciones"/>
        <w:tabs>
          <w:tab w:val="right" w:leader="dot" w:pos="8777"/>
        </w:tabs>
        <w:spacing w:line="360" w:lineRule="auto"/>
        <w:jc w:val="both"/>
        <w:rPr>
          <w:rFonts w:ascii="Arial" w:eastAsiaTheme="minorEastAsia" w:hAnsi="Arial" w:cs="Arial"/>
          <w:noProof/>
          <w:kern w:val="2"/>
          <w:sz w:val="24"/>
          <w:szCs w:val="24"/>
          <w:lang w:eastAsia="es-PE"/>
          <w14:ligatures w14:val="standardContextual"/>
        </w:rPr>
      </w:pPr>
      <w:hyperlink w:anchor="_Toc185252876" w:history="1">
        <w:r w:rsidRPr="00952D2A">
          <w:rPr>
            <w:rStyle w:val="Hipervnculo"/>
            <w:rFonts w:ascii="Arial" w:hAnsi="Arial" w:cs="Arial"/>
            <w:b/>
            <w:bCs/>
            <w:noProof/>
            <w:sz w:val="24"/>
            <w:szCs w:val="24"/>
          </w:rPr>
          <w:t>Tabla 5</w:t>
        </w:r>
        <w:r w:rsidRPr="00952D2A">
          <w:rPr>
            <w:rStyle w:val="Hipervnculo"/>
            <w:rFonts w:ascii="Arial" w:hAnsi="Arial" w:cs="Arial"/>
            <w:noProof/>
            <w:sz w:val="24"/>
            <w:szCs w:val="24"/>
          </w:rPr>
          <w:t xml:space="preserve"> Variable: Calidad de vida</w:t>
        </w:r>
        <w:r w:rsidRPr="00952D2A">
          <w:rPr>
            <w:rFonts w:ascii="Arial" w:hAnsi="Arial" w:cs="Arial"/>
            <w:noProof/>
            <w:webHidden/>
            <w:sz w:val="24"/>
            <w:szCs w:val="24"/>
          </w:rPr>
          <w:tab/>
        </w:r>
        <w:r w:rsidRPr="00952D2A">
          <w:rPr>
            <w:rFonts w:ascii="Arial" w:hAnsi="Arial" w:cs="Arial"/>
            <w:noProof/>
            <w:webHidden/>
            <w:sz w:val="24"/>
            <w:szCs w:val="24"/>
          </w:rPr>
          <w:fldChar w:fldCharType="begin"/>
        </w:r>
        <w:r w:rsidRPr="00952D2A">
          <w:rPr>
            <w:rFonts w:ascii="Arial" w:hAnsi="Arial" w:cs="Arial"/>
            <w:noProof/>
            <w:webHidden/>
            <w:sz w:val="24"/>
            <w:szCs w:val="24"/>
          </w:rPr>
          <w:instrText xml:space="preserve"> PAGEREF _Toc185252876 \h </w:instrText>
        </w:r>
        <w:r w:rsidRPr="00952D2A">
          <w:rPr>
            <w:rFonts w:ascii="Arial" w:hAnsi="Arial" w:cs="Arial"/>
            <w:noProof/>
            <w:webHidden/>
            <w:sz w:val="24"/>
            <w:szCs w:val="24"/>
          </w:rPr>
        </w:r>
        <w:r w:rsidRPr="00952D2A">
          <w:rPr>
            <w:rFonts w:ascii="Arial" w:hAnsi="Arial" w:cs="Arial"/>
            <w:noProof/>
            <w:webHidden/>
            <w:sz w:val="24"/>
            <w:szCs w:val="24"/>
          </w:rPr>
          <w:fldChar w:fldCharType="separate"/>
        </w:r>
        <w:r w:rsidR="00F429C9">
          <w:rPr>
            <w:rFonts w:ascii="Arial" w:hAnsi="Arial" w:cs="Arial"/>
            <w:noProof/>
            <w:webHidden/>
            <w:sz w:val="24"/>
            <w:szCs w:val="24"/>
          </w:rPr>
          <w:t>12</w:t>
        </w:r>
        <w:r w:rsidRPr="00952D2A">
          <w:rPr>
            <w:rFonts w:ascii="Arial" w:hAnsi="Arial" w:cs="Arial"/>
            <w:noProof/>
            <w:webHidden/>
            <w:sz w:val="24"/>
            <w:szCs w:val="24"/>
          </w:rPr>
          <w:fldChar w:fldCharType="end"/>
        </w:r>
      </w:hyperlink>
    </w:p>
    <w:p w14:paraId="355B0660" w14:textId="51F44CF0" w:rsidR="005013DF" w:rsidRPr="00952D2A" w:rsidRDefault="005013DF" w:rsidP="005013DF">
      <w:pPr>
        <w:pStyle w:val="Tabladeilustraciones"/>
        <w:tabs>
          <w:tab w:val="right" w:leader="dot" w:pos="8777"/>
        </w:tabs>
        <w:spacing w:line="360" w:lineRule="auto"/>
        <w:jc w:val="both"/>
        <w:rPr>
          <w:rFonts w:ascii="Arial" w:eastAsiaTheme="minorEastAsia" w:hAnsi="Arial" w:cs="Arial"/>
          <w:noProof/>
          <w:kern w:val="2"/>
          <w:sz w:val="24"/>
          <w:szCs w:val="24"/>
          <w:lang w:eastAsia="es-PE"/>
          <w14:ligatures w14:val="standardContextual"/>
        </w:rPr>
      </w:pPr>
      <w:hyperlink w:anchor="_Toc185252877" w:history="1">
        <w:r w:rsidRPr="00952D2A">
          <w:rPr>
            <w:rStyle w:val="Hipervnculo"/>
            <w:rFonts w:ascii="Arial" w:hAnsi="Arial" w:cs="Arial"/>
            <w:b/>
            <w:bCs/>
            <w:noProof/>
            <w:sz w:val="24"/>
            <w:szCs w:val="24"/>
          </w:rPr>
          <w:t>Tabla 6</w:t>
        </w:r>
        <w:r w:rsidRPr="00952D2A">
          <w:rPr>
            <w:rStyle w:val="Hipervnculo"/>
            <w:rFonts w:ascii="Arial" w:hAnsi="Arial" w:cs="Arial"/>
            <w:noProof/>
            <w:sz w:val="24"/>
            <w:szCs w:val="24"/>
          </w:rPr>
          <w:t xml:space="preserve"> Variable: Autocuidado</w:t>
        </w:r>
        <w:r w:rsidRPr="00952D2A">
          <w:rPr>
            <w:rFonts w:ascii="Arial" w:hAnsi="Arial" w:cs="Arial"/>
            <w:noProof/>
            <w:webHidden/>
            <w:sz w:val="24"/>
            <w:szCs w:val="24"/>
          </w:rPr>
          <w:tab/>
        </w:r>
        <w:r w:rsidRPr="00952D2A">
          <w:rPr>
            <w:rFonts w:ascii="Arial" w:hAnsi="Arial" w:cs="Arial"/>
            <w:noProof/>
            <w:webHidden/>
            <w:sz w:val="24"/>
            <w:szCs w:val="24"/>
          </w:rPr>
          <w:fldChar w:fldCharType="begin"/>
        </w:r>
        <w:r w:rsidRPr="00952D2A">
          <w:rPr>
            <w:rFonts w:ascii="Arial" w:hAnsi="Arial" w:cs="Arial"/>
            <w:noProof/>
            <w:webHidden/>
            <w:sz w:val="24"/>
            <w:szCs w:val="24"/>
          </w:rPr>
          <w:instrText xml:space="preserve"> PAGEREF _Toc185252877 \h </w:instrText>
        </w:r>
        <w:r w:rsidRPr="00952D2A">
          <w:rPr>
            <w:rFonts w:ascii="Arial" w:hAnsi="Arial" w:cs="Arial"/>
            <w:noProof/>
            <w:webHidden/>
            <w:sz w:val="24"/>
            <w:szCs w:val="24"/>
          </w:rPr>
        </w:r>
        <w:r w:rsidRPr="00952D2A">
          <w:rPr>
            <w:rFonts w:ascii="Arial" w:hAnsi="Arial" w:cs="Arial"/>
            <w:noProof/>
            <w:webHidden/>
            <w:sz w:val="24"/>
            <w:szCs w:val="24"/>
          </w:rPr>
          <w:fldChar w:fldCharType="separate"/>
        </w:r>
        <w:r w:rsidR="00F429C9">
          <w:rPr>
            <w:rFonts w:ascii="Arial" w:hAnsi="Arial" w:cs="Arial"/>
            <w:noProof/>
            <w:webHidden/>
            <w:sz w:val="24"/>
            <w:szCs w:val="24"/>
          </w:rPr>
          <w:t>12</w:t>
        </w:r>
        <w:r w:rsidRPr="00952D2A">
          <w:rPr>
            <w:rFonts w:ascii="Arial" w:hAnsi="Arial" w:cs="Arial"/>
            <w:noProof/>
            <w:webHidden/>
            <w:sz w:val="24"/>
            <w:szCs w:val="24"/>
          </w:rPr>
          <w:fldChar w:fldCharType="end"/>
        </w:r>
      </w:hyperlink>
    </w:p>
    <w:p w14:paraId="001054B0" w14:textId="233FDCC7" w:rsidR="005013DF" w:rsidRPr="00952D2A" w:rsidRDefault="005013DF" w:rsidP="005013DF">
      <w:pPr>
        <w:pStyle w:val="Tabladeilustraciones"/>
        <w:tabs>
          <w:tab w:val="right" w:leader="dot" w:pos="8777"/>
        </w:tabs>
        <w:spacing w:line="360" w:lineRule="auto"/>
        <w:jc w:val="both"/>
        <w:rPr>
          <w:rFonts w:ascii="Arial" w:eastAsiaTheme="minorEastAsia" w:hAnsi="Arial" w:cs="Arial"/>
          <w:noProof/>
          <w:kern w:val="2"/>
          <w:sz w:val="24"/>
          <w:szCs w:val="24"/>
          <w:lang w:eastAsia="es-PE"/>
          <w14:ligatures w14:val="standardContextual"/>
        </w:rPr>
      </w:pPr>
      <w:hyperlink w:anchor="_Toc185252878" w:history="1">
        <w:r w:rsidRPr="00952D2A">
          <w:rPr>
            <w:rStyle w:val="Hipervnculo"/>
            <w:rFonts w:ascii="Arial" w:hAnsi="Arial" w:cs="Arial"/>
            <w:b/>
            <w:bCs/>
            <w:noProof/>
            <w:sz w:val="24"/>
            <w:szCs w:val="24"/>
          </w:rPr>
          <w:t xml:space="preserve">Tabla 7 </w:t>
        </w:r>
        <w:r w:rsidRPr="00952D2A">
          <w:rPr>
            <w:rStyle w:val="Hipervnculo"/>
            <w:rFonts w:ascii="Arial" w:hAnsi="Arial" w:cs="Arial"/>
            <w:noProof/>
            <w:sz w:val="24"/>
            <w:szCs w:val="24"/>
          </w:rPr>
          <w:t>Prueba de normalidad</w:t>
        </w:r>
        <w:r w:rsidRPr="00952D2A">
          <w:rPr>
            <w:rFonts w:ascii="Arial" w:hAnsi="Arial" w:cs="Arial"/>
            <w:noProof/>
            <w:webHidden/>
            <w:sz w:val="24"/>
            <w:szCs w:val="24"/>
          </w:rPr>
          <w:tab/>
        </w:r>
        <w:r w:rsidRPr="00952D2A">
          <w:rPr>
            <w:rFonts w:ascii="Arial" w:hAnsi="Arial" w:cs="Arial"/>
            <w:noProof/>
            <w:webHidden/>
            <w:sz w:val="24"/>
            <w:szCs w:val="24"/>
          </w:rPr>
          <w:fldChar w:fldCharType="begin"/>
        </w:r>
        <w:r w:rsidRPr="00952D2A">
          <w:rPr>
            <w:rFonts w:ascii="Arial" w:hAnsi="Arial" w:cs="Arial"/>
            <w:noProof/>
            <w:webHidden/>
            <w:sz w:val="24"/>
            <w:szCs w:val="24"/>
          </w:rPr>
          <w:instrText xml:space="preserve"> PAGEREF _Toc185252878 \h </w:instrText>
        </w:r>
        <w:r w:rsidRPr="00952D2A">
          <w:rPr>
            <w:rFonts w:ascii="Arial" w:hAnsi="Arial" w:cs="Arial"/>
            <w:noProof/>
            <w:webHidden/>
            <w:sz w:val="24"/>
            <w:szCs w:val="24"/>
          </w:rPr>
        </w:r>
        <w:r w:rsidRPr="00952D2A">
          <w:rPr>
            <w:rFonts w:ascii="Arial" w:hAnsi="Arial" w:cs="Arial"/>
            <w:noProof/>
            <w:webHidden/>
            <w:sz w:val="24"/>
            <w:szCs w:val="24"/>
          </w:rPr>
          <w:fldChar w:fldCharType="separate"/>
        </w:r>
        <w:r w:rsidR="00F429C9">
          <w:rPr>
            <w:rFonts w:ascii="Arial" w:hAnsi="Arial" w:cs="Arial"/>
            <w:noProof/>
            <w:webHidden/>
            <w:sz w:val="24"/>
            <w:szCs w:val="24"/>
          </w:rPr>
          <w:t>13</w:t>
        </w:r>
        <w:r w:rsidRPr="00952D2A">
          <w:rPr>
            <w:rFonts w:ascii="Arial" w:hAnsi="Arial" w:cs="Arial"/>
            <w:noProof/>
            <w:webHidden/>
            <w:sz w:val="24"/>
            <w:szCs w:val="24"/>
          </w:rPr>
          <w:fldChar w:fldCharType="end"/>
        </w:r>
      </w:hyperlink>
    </w:p>
    <w:p w14:paraId="0D8DA62D" w14:textId="43685C05" w:rsidR="005013DF" w:rsidRPr="00952D2A" w:rsidRDefault="005013DF" w:rsidP="005013DF">
      <w:pPr>
        <w:pStyle w:val="Tabladeilustraciones"/>
        <w:tabs>
          <w:tab w:val="right" w:leader="dot" w:pos="8777"/>
        </w:tabs>
        <w:spacing w:line="360" w:lineRule="auto"/>
        <w:jc w:val="both"/>
        <w:rPr>
          <w:rFonts w:ascii="Arial" w:eastAsiaTheme="minorEastAsia" w:hAnsi="Arial" w:cs="Arial"/>
          <w:noProof/>
          <w:kern w:val="2"/>
          <w:sz w:val="24"/>
          <w:szCs w:val="24"/>
          <w:lang w:eastAsia="es-PE"/>
          <w14:ligatures w14:val="standardContextual"/>
        </w:rPr>
      </w:pPr>
      <w:hyperlink w:anchor="_Toc185252879" w:history="1">
        <w:r w:rsidRPr="00952D2A">
          <w:rPr>
            <w:rStyle w:val="Hipervnculo"/>
            <w:rFonts w:ascii="Arial" w:hAnsi="Arial" w:cs="Arial"/>
            <w:b/>
            <w:bCs/>
            <w:noProof/>
            <w:sz w:val="24"/>
            <w:szCs w:val="24"/>
          </w:rPr>
          <w:t>Tabla 8</w:t>
        </w:r>
        <w:r w:rsidRPr="00952D2A">
          <w:rPr>
            <w:rStyle w:val="Hipervnculo"/>
            <w:rFonts w:ascii="Arial" w:hAnsi="Arial" w:cs="Arial"/>
            <w:noProof/>
            <w:sz w:val="24"/>
            <w:szCs w:val="24"/>
          </w:rPr>
          <w:t xml:space="preserve"> Rangos de correlación del Coeficiente de Rho de Spearman</w:t>
        </w:r>
        <w:r w:rsidRPr="00952D2A">
          <w:rPr>
            <w:rFonts w:ascii="Arial" w:hAnsi="Arial" w:cs="Arial"/>
            <w:noProof/>
            <w:webHidden/>
            <w:sz w:val="24"/>
            <w:szCs w:val="24"/>
          </w:rPr>
          <w:tab/>
        </w:r>
        <w:r w:rsidRPr="00952D2A">
          <w:rPr>
            <w:rFonts w:ascii="Arial" w:hAnsi="Arial" w:cs="Arial"/>
            <w:noProof/>
            <w:webHidden/>
            <w:sz w:val="24"/>
            <w:szCs w:val="24"/>
          </w:rPr>
          <w:fldChar w:fldCharType="begin"/>
        </w:r>
        <w:r w:rsidRPr="00952D2A">
          <w:rPr>
            <w:rFonts w:ascii="Arial" w:hAnsi="Arial" w:cs="Arial"/>
            <w:noProof/>
            <w:webHidden/>
            <w:sz w:val="24"/>
            <w:szCs w:val="24"/>
          </w:rPr>
          <w:instrText xml:space="preserve"> PAGEREF _Toc185252879 \h </w:instrText>
        </w:r>
        <w:r w:rsidRPr="00952D2A">
          <w:rPr>
            <w:rFonts w:ascii="Arial" w:hAnsi="Arial" w:cs="Arial"/>
            <w:noProof/>
            <w:webHidden/>
            <w:sz w:val="24"/>
            <w:szCs w:val="24"/>
          </w:rPr>
        </w:r>
        <w:r w:rsidRPr="00952D2A">
          <w:rPr>
            <w:rFonts w:ascii="Arial" w:hAnsi="Arial" w:cs="Arial"/>
            <w:noProof/>
            <w:webHidden/>
            <w:sz w:val="24"/>
            <w:szCs w:val="24"/>
          </w:rPr>
          <w:fldChar w:fldCharType="separate"/>
        </w:r>
        <w:r w:rsidR="00F429C9">
          <w:rPr>
            <w:rFonts w:ascii="Arial" w:hAnsi="Arial" w:cs="Arial"/>
            <w:noProof/>
            <w:webHidden/>
            <w:sz w:val="24"/>
            <w:szCs w:val="24"/>
          </w:rPr>
          <w:t>13</w:t>
        </w:r>
        <w:r w:rsidRPr="00952D2A">
          <w:rPr>
            <w:rFonts w:ascii="Arial" w:hAnsi="Arial" w:cs="Arial"/>
            <w:noProof/>
            <w:webHidden/>
            <w:sz w:val="24"/>
            <w:szCs w:val="24"/>
          </w:rPr>
          <w:fldChar w:fldCharType="end"/>
        </w:r>
      </w:hyperlink>
    </w:p>
    <w:p w14:paraId="0E2CD5B5" w14:textId="0E3ECB83" w:rsidR="005013DF" w:rsidRPr="00952D2A" w:rsidRDefault="005013DF" w:rsidP="005013DF">
      <w:pPr>
        <w:pStyle w:val="Tabladeilustraciones"/>
        <w:tabs>
          <w:tab w:val="right" w:leader="dot" w:pos="8777"/>
        </w:tabs>
        <w:spacing w:line="360" w:lineRule="auto"/>
        <w:jc w:val="both"/>
        <w:rPr>
          <w:rFonts w:ascii="Arial" w:eastAsiaTheme="minorEastAsia" w:hAnsi="Arial" w:cs="Arial"/>
          <w:noProof/>
          <w:kern w:val="2"/>
          <w:sz w:val="24"/>
          <w:szCs w:val="24"/>
          <w:lang w:eastAsia="es-PE"/>
          <w14:ligatures w14:val="standardContextual"/>
        </w:rPr>
      </w:pPr>
      <w:hyperlink w:anchor="_Toc185252880" w:history="1">
        <w:r w:rsidRPr="00952D2A">
          <w:rPr>
            <w:rStyle w:val="Hipervnculo"/>
            <w:rFonts w:ascii="Arial" w:hAnsi="Arial" w:cs="Arial"/>
            <w:b/>
            <w:bCs/>
            <w:noProof/>
            <w:sz w:val="24"/>
            <w:szCs w:val="24"/>
          </w:rPr>
          <w:t>Tabla 9</w:t>
        </w:r>
        <w:r w:rsidRPr="00952D2A">
          <w:rPr>
            <w:rStyle w:val="Hipervnculo"/>
            <w:rFonts w:ascii="Arial" w:hAnsi="Arial" w:cs="Arial"/>
            <w:noProof/>
            <w:sz w:val="24"/>
            <w:szCs w:val="24"/>
          </w:rPr>
          <w:t xml:space="preserve"> Correlación entre calidad de vida y el autocuidado</w:t>
        </w:r>
        <w:r w:rsidRPr="00952D2A">
          <w:rPr>
            <w:rFonts w:ascii="Arial" w:hAnsi="Arial" w:cs="Arial"/>
            <w:noProof/>
            <w:webHidden/>
            <w:sz w:val="24"/>
            <w:szCs w:val="24"/>
          </w:rPr>
          <w:tab/>
        </w:r>
        <w:r w:rsidRPr="00952D2A">
          <w:rPr>
            <w:rFonts w:ascii="Arial" w:hAnsi="Arial" w:cs="Arial"/>
            <w:noProof/>
            <w:webHidden/>
            <w:sz w:val="24"/>
            <w:szCs w:val="24"/>
          </w:rPr>
          <w:fldChar w:fldCharType="begin"/>
        </w:r>
        <w:r w:rsidRPr="00952D2A">
          <w:rPr>
            <w:rFonts w:ascii="Arial" w:hAnsi="Arial" w:cs="Arial"/>
            <w:noProof/>
            <w:webHidden/>
            <w:sz w:val="24"/>
            <w:szCs w:val="24"/>
          </w:rPr>
          <w:instrText xml:space="preserve"> PAGEREF _Toc185252880 \h </w:instrText>
        </w:r>
        <w:r w:rsidRPr="00952D2A">
          <w:rPr>
            <w:rFonts w:ascii="Arial" w:hAnsi="Arial" w:cs="Arial"/>
            <w:noProof/>
            <w:webHidden/>
            <w:sz w:val="24"/>
            <w:szCs w:val="24"/>
          </w:rPr>
        </w:r>
        <w:r w:rsidRPr="00952D2A">
          <w:rPr>
            <w:rFonts w:ascii="Arial" w:hAnsi="Arial" w:cs="Arial"/>
            <w:noProof/>
            <w:webHidden/>
            <w:sz w:val="24"/>
            <w:szCs w:val="24"/>
          </w:rPr>
          <w:fldChar w:fldCharType="separate"/>
        </w:r>
        <w:r w:rsidR="00F429C9">
          <w:rPr>
            <w:rFonts w:ascii="Arial" w:hAnsi="Arial" w:cs="Arial"/>
            <w:noProof/>
            <w:webHidden/>
            <w:sz w:val="24"/>
            <w:szCs w:val="24"/>
          </w:rPr>
          <w:t>14</w:t>
        </w:r>
        <w:r w:rsidRPr="00952D2A">
          <w:rPr>
            <w:rFonts w:ascii="Arial" w:hAnsi="Arial" w:cs="Arial"/>
            <w:noProof/>
            <w:webHidden/>
            <w:sz w:val="24"/>
            <w:szCs w:val="24"/>
          </w:rPr>
          <w:fldChar w:fldCharType="end"/>
        </w:r>
      </w:hyperlink>
    </w:p>
    <w:p w14:paraId="690F3B37" w14:textId="43143C49" w:rsidR="005013DF" w:rsidRPr="00952D2A" w:rsidRDefault="005013DF" w:rsidP="005013DF">
      <w:pPr>
        <w:pStyle w:val="Tabladeilustraciones"/>
        <w:tabs>
          <w:tab w:val="right" w:leader="dot" w:pos="8777"/>
        </w:tabs>
        <w:spacing w:line="360" w:lineRule="auto"/>
        <w:jc w:val="both"/>
        <w:rPr>
          <w:rFonts w:ascii="Arial" w:eastAsiaTheme="minorEastAsia" w:hAnsi="Arial" w:cs="Arial"/>
          <w:noProof/>
          <w:kern w:val="2"/>
          <w:sz w:val="24"/>
          <w:szCs w:val="24"/>
          <w:lang w:eastAsia="es-PE"/>
          <w14:ligatures w14:val="standardContextual"/>
        </w:rPr>
      </w:pPr>
      <w:hyperlink w:anchor="_Toc185252881" w:history="1">
        <w:r w:rsidRPr="00952D2A">
          <w:rPr>
            <w:rStyle w:val="Hipervnculo"/>
            <w:rFonts w:ascii="Arial" w:hAnsi="Arial" w:cs="Arial"/>
            <w:b/>
            <w:bCs/>
            <w:noProof/>
            <w:sz w:val="24"/>
            <w:szCs w:val="24"/>
          </w:rPr>
          <w:t>Tabla 10</w:t>
        </w:r>
        <w:r w:rsidRPr="00952D2A">
          <w:rPr>
            <w:rStyle w:val="Hipervnculo"/>
            <w:rFonts w:ascii="Arial" w:hAnsi="Arial" w:cs="Arial"/>
            <w:noProof/>
            <w:sz w:val="24"/>
            <w:szCs w:val="24"/>
          </w:rPr>
          <w:t xml:space="preserve"> Nieles de calidad de vida en adultos mayores</w:t>
        </w:r>
        <w:r w:rsidRPr="00952D2A">
          <w:rPr>
            <w:rFonts w:ascii="Arial" w:hAnsi="Arial" w:cs="Arial"/>
            <w:noProof/>
            <w:webHidden/>
            <w:sz w:val="24"/>
            <w:szCs w:val="24"/>
          </w:rPr>
          <w:tab/>
        </w:r>
        <w:r w:rsidRPr="00952D2A">
          <w:rPr>
            <w:rFonts w:ascii="Arial" w:hAnsi="Arial" w:cs="Arial"/>
            <w:noProof/>
            <w:webHidden/>
            <w:sz w:val="24"/>
            <w:szCs w:val="24"/>
          </w:rPr>
          <w:fldChar w:fldCharType="begin"/>
        </w:r>
        <w:r w:rsidRPr="00952D2A">
          <w:rPr>
            <w:rFonts w:ascii="Arial" w:hAnsi="Arial" w:cs="Arial"/>
            <w:noProof/>
            <w:webHidden/>
            <w:sz w:val="24"/>
            <w:szCs w:val="24"/>
          </w:rPr>
          <w:instrText xml:space="preserve"> PAGEREF _Toc185252881 \h </w:instrText>
        </w:r>
        <w:r w:rsidRPr="00952D2A">
          <w:rPr>
            <w:rFonts w:ascii="Arial" w:hAnsi="Arial" w:cs="Arial"/>
            <w:noProof/>
            <w:webHidden/>
            <w:sz w:val="24"/>
            <w:szCs w:val="24"/>
          </w:rPr>
        </w:r>
        <w:r w:rsidRPr="00952D2A">
          <w:rPr>
            <w:rFonts w:ascii="Arial" w:hAnsi="Arial" w:cs="Arial"/>
            <w:noProof/>
            <w:webHidden/>
            <w:sz w:val="24"/>
            <w:szCs w:val="24"/>
          </w:rPr>
          <w:fldChar w:fldCharType="separate"/>
        </w:r>
        <w:r w:rsidR="00F429C9">
          <w:rPr>
            <w:rFonts w:ascii="Arial" w:hAnsi="Arial" w:cs="Arial"/>
            <w:noProof/>
            <w:webHidden/>
            <w:sz w:val="24"/>
            <w:szCs w:val="24"/>
          </w:rPr>
          <w:t>14</w:t>
        </w:r>
        <w:r w:rsidRPr="00952D2A">
          <w:rPr>
            <w:rFonts w:ascii="Arial" w:hAnsi="Arial" w:cs="Arial"/>
            <w:noProof/>
            <w:webHidden/>
            <w:sz w:val="24"/>
            <w:szCs w:val="24"/>
          </w:rPr>
          <w:fldChar w:fldCharType="end"/>
        </w:r>
      </w:hyperlink>
    </w:p>
    <w:p w14:paraId="085F990D" w14:textId="5C0960A6" w:rsidR="005013DF" w:rsidRPr="00952D2A" w:rsidRDefault="005013DF" w:rsidP="005013DF">
      <w:pPr>
        <w:pStyle w:val="Tabladeilustraciones"/>
        <w:tabs>
          <w:tab w:val="right" w:leader="dot" w:pos="8777"/>
        </w:tabs>
        <w:spacing w:line="360" w:lineRule="auto"/>
        <w:jc w:val="both"/>
        <w:rPr>
          <w:rFonts w:ascii="Arial" w:eastAsiaTheme="minorEastAsia" w:hAnsi="Arial" w:cs="Arial"/>
          <w:noProof/>
          <w:kern w:val="2"/>
          <w:sz w:val="24"/>
          <w:szCs w:val="24"/>
          <w:lang w:eastAsia="es-PE"/>
          <w14:ligatures w14:val="standardContextual"/>
        </w:rPr>
      </w:pPr>
      <w:hyperlink w:anchor="_Toc185252882" w:history="1">
        <w:r w:rsidRPr="00952D2A">
          <w:rPr>
            <w:rStyle w:val="Hipervnculo"/>
            <w:rFonts w:ascii="Arial" w:hAnsi="Arial" w:cs="Arial"/>
            <w:b/>
            <w:bCs/>
            <w:noProof/>
            <w:sz w:val="24"/>
            <w:szCs w:val="24"/>
          </w:rPr>
          <w:t>Tabla 11</w:t>
        </w:r>
        <w:r w:rsidRPr="00952D2A">
          <w:rPr>
            <w:rStyle w:val="Hipervnculo"/>
            <w:rFonts w:ascii="Arial" w:hAnsi="Arial" w:cs="Arial"/>
            <w:noProof/>
            <w:sz w:val="24"/>
            <w:szCs w:val="24"/>
          </w:rPr>
          <w:t xml:space="preserve"> Niveles de percepción del autocuidado en adultos mayores</w:t>
        </w:r>
        <w:r w:rsidRPr="00952D2A">
          <w:rPr>
            <w:rFonts w:ascii="Arial" w:hAnsi="Arial" w:cs="Arial"/>
            <w:noProof/>
            <w:webHidden/>
            <w:sz w:val="24"/>
            <w:szCs w:val="24"/>
          </w:rPr>
          <w:tab/>
        </w:r>
        <w:r w:rsidRPr="00952D2A">
          <w:rPr>
            <w:rFonts w:ascii="Arial" w:hAnsi="Arial" w:cs="Arial"/>
            <w:noProof/>
            <w:webHidden/>
            <w:sz w:val="24"/>
            <w:szCs w:val="24"/>
          </w:rPr>
          <w:fldChar w:fldCharType="begin"/>
        </w:r>
        <w:r w:rsidRPr="00952D2A">
          <w:rPr>
            <w:rFonts w:ascii="Arial" w:hAnsi="Arial" w:cs="Arial"/>
            <w:noProof/>
            <w:webHidden/>
            <w:sz w:val="24"/>
            <w:szCs w:val="24"/>
          </w:rPr>
          <w:instrText xml:space="preserve"> PAGEREF _Toc185252882 \h </w:instrText>
        </w:r>
        <w:r w:rsidRPr="00952D2A">
          <w:rPr>
            <w:rFonts w:ascii="Arial" w:hAnsi="Arial" w:cs="Arial"/>
            <w:noProof/>
            <w:webHidden/>
            <w:sz w:val="24"/>
            <w:szCs w:val="24"/>
          </w:rPr>
        </w:r>
        <w:r w:rsidRPr="00952D2A">
          <w:rPr>
            <w:rFonts w:ascii="Arial" w:hAnsi="Arial" w:cs="Arial"/>
            <w:noProof/>
            <w:webHidden/>
            <w:sz w:val="24"/>
            <w:szCs w:val="24"/>
          </w:rPr>
          <w:fldChar w:fldCharType="separate"/>
        </w:r>
        <w:r w:rsidR="00F429C9">
          <w:rPr>
            <w:rFonts w:ascii="Arial" w:hAnsi="Arial" w:cs="Arial"/>
            <w:noProof/>
            <w:webHidden/>
            <w:sz w:val="24"/>
            <w:szCs w:val="24"/>
          </w:rPr>
          <w:t>15</w:t>
        </w:r>
        <w:r w:rsidRPr="00952D2A">
          <w:rPr>
            <w:rFonts w:ascii="Arial" w:hAnsi="Arial" w:cs="Arial"/>
            <w:noProof/>
            <w:webHidden/>
            <w:sz w:val="24"/>
            <w:szCs w:val="24"/>
          </w:rPr>
          <w:fldChar w:fldCharType="end"/>
        </w:r>
      </w:hyperlink>
    </w:p>
    <w:p w14:paraId="567F307C" w14:textId="64932197" w:rsidR="005013DF" w:rsidRPr="00952D2A" w:rsidRDefault="005013DF" w:rsidP="005013DF">
      <w:pPr>
        <w:pStyle w:val="Tabladeilustraciones"/>
        <w:tabs>
          <w:tab w:val="right" w:leader="dot" w:pos="8777"/>
        </w:tabs>
        <w:spacing w:line="360" w:lineRule="auto"/>
        <w:jc w:val="both"/>
        <w:rPr>
          <w:rFonts w:ascii="Arial" w:eastAsiaTheme="minorEastAsia" w:hAnsi="Arial" w:cs="Arial"/>
          <w:noProof/>
          <w:kern w:val="2"/>
          <w:sz w:val="24"/>
          <w:szCs w:val="24"/>
          <w:lang w:eastAsia="es-PE"/>
          <w14:ligatures w14:val="standardContextual"/>
        </w:rPr>
      </w:pPr>
      <w:hyperlink w:anchor="_Toc185252883" w:history="1">
        <w:r w:rsidRPr="00952D2A">
          <w:rPr>
            <w:rStyle w:val="Hipervnculo"/>
            <w:rFonts w:ascii="Arial" w:hAnsi="Arial" w:cs="Arial"/>
            <w:b/>
            <w:bCs/>
            <w:noProof/>
            <w:sz w:val="24"/>
            <w:szCs w:val="24"/>
          </w:rPr>
          <w:t>Tabla 12</w:t>
        </w:r>
        <w:r w:rsidRPr="00952D2A">
          <w:rPr>
            <w:rStyle w:val="Hipervnculo"/>
            <w:rFonts w:ascii="Arial" w:hAnsi="Arial" w:cs="Arial"/>
            <w:noProof/>
            <w:sz w:val="24"/>
            <w:szCs w:val="24"/>
          </w:rPr>
          <w:t xml:space="preserve"> Nivel de correlación entre Calidad de vida y habilidades en las actividades de la vida diaria</w:t>
        </w:r>
        <w:r w:rsidRPr="00952D2A">
          <w:rPr>
            <w:rFonts w:ascii="Arial" w:hAnsi="Arial" w:cs="Arial"/>
            <w:noProof/>
            <w:webHidden/>
            <w:sz w:val="24"/>
            <w:szCs w:val="24"/>
          </w:rPr>
          <w:tab/>
        </w:r>
        <w:r w:rsidRPr="00952D2A">
          <w:rPr>
            <w:rFonts w:ascii="Arial" w:hAnsi="Arial" w:cs="Arial"/>
            <w:noProof/>
            <w:webHidden/>
            <w:sz w:val="24"/>
            <w:szCs w:val="24"/>
          </w:rPr>
          <w:fldChar w:fldCharType="begin"/>
        </w:r>
        <w:r w:rsidRPr="00952D2A">
          <w:rPr>
            <w:rFonts w:ascii="Arial" w:hAnsi="Arial" w:cs="Arial"/>
            <w:noProof/>
            <w:webHidden/>
            <w:sz w:val="24"/>
            <w:szCs w:val="24"/>
          </w:rPr>
          <w:instrText xml:space="preserve"> PAGEREF _Toc185252883 \h </w:instrText>
        </w:r>
        <w:r w:rsidRPr="00952D2A">
          <w:rPr>
            <w:rFonts w:ascii="Arial" w:hAnsi="Arial" w:cs="Arial"/>
            <w:noProof/>
            <w:webHidden/>
            <w:sz w:val="24"/>
            <w:szCs w:val="24"/>
          </w:rPr>
        </w:r>
        <w:r w:rsidRPr="00952D2A">
          <w:rPr>
            <w:rFonts w:ascii="Arial" w:hAnsi="Arial" w:cs="Arial"/>
            <w:noProof/>
            <w:webHidden/>
            <w:sz w:val="24"/>
            <w:szCs w:val="24"/>
          </w:rPr>
          <w:fldChar w:fldCharType="separate"/>
        </w:r>
        <w:r w:rsidR="00F429C9">
          <w:rPr>
            <w:rFonts w:ascii="Arial" w:hAnsi="Arial" w:cs="Arial"/>
            <w:noProof/>
            <w:webHidden/>
            <w:sz w:val="24"/>
            <w:szCs w:val="24"/>
          </w:rPr>
          <w:t>15</w:t>
        </w:r>
        <w:r w:rsidRPr="00952D2A">
          <w:rPr>
            <w:rFonts w:ascii="Arial" w:hAnsi="Arial" w:cs="Arial"/>
            <w:noProof/>
            <w:webHidden/>
            <w:sz w:val="24"/>
            <w:szCs w:val="24"/>
          </w:rPr>
          <w:fldChar w:fldCharType="end"/>
        </w:r>
      </w:hyperlink>
    </w:p>
    <w:p w14:paraId="6873D7B1" w14:textId="72112D6F" w:rsidR="005013DF" w:rsidRPr="00952D2A" w:rsidRDefault="005013DF" w:rsidP="005013DF">
      <w:pPr>
        <w:pStyle w:val="Tabladeilustraciones"/>
        <w:tabs>
          <w:tab w:val="right" w:leader="dot" w:pos="8777"/>
        </w:tabs>
        <w:spacing w:line="360" w:lineRule="auto"/>
        <w:jc w:val="both"/>
        <w:rPr>
          <w:rFonts w:ascii="Arial" w:eastAsiaTheme="minorEastAsia" w:hAnsi="Arial" w:cs="Arial"/>
          <w:noProof/>
          <w:kern w:val="2"/>
          <w:sz w:val="24"/>
          <w:szCs w:val="24"/>
          <w:lang w:eastAsia="es-PE"/>
          <w14:ligatures w14:val="standardContextual"/>
        </w:rPr>
      </w:pPr>
      <w:hyperlink w:anchor="_Toc185252884" w:history="1">
        <w:r w:rsidRPr="00952D2A">
          <w:rPr>
            <w:rStyle w:val="Hipervnculo"/>
            <w:rFonts w:ascii="Arial" w:hAnsi="Arial" w:cs="Arial"/>
            <w:b/>
            <w:bCs/>
            <w:noProof/>
            <w:sz w:val="24"/>
            <w:szCs w:val="24"/>
          </w:rPr>
          <w:t xml:space="preserve">Tabla 13 </w:t>
        </w:r>
        <w:r w:rsidRPr="00952D2A">
          <w:rPr>
            <w:rStyle w:val="Hipervnculo"/>
            <w:rFonts w:ascii="Arial" w:hAnsi="Arial" w:cs="Arial"/>
            <w:noProof/>
            <w:sz w:val="24"/>
            <w:szCs w:val="24"/>
          </w:rPr>
          <w:t>Nivel de correlación entre Calidad de vida y Conocimiento para realizar acciones de autocuidado</w:t>
        </w:r>
        <w:r w:rsidRPr="00952D2A">
          <w:rPr>
            <w:rFonts w:ascii="Arial" w:hAnsi="Arial" w:cs="Arial"/>
            <w:noProof/>
            <w:webHidden/>
            <w:sz w:val="24"/>
            <w:szCs w:val="24"/>
          </w:rPr>
          <w:tab/>
        </w:r>
        <w:r w:rsidRPr="00952D2A">
          <w:rPr>
            <w:rFonts w:ascii="Arial" w:hAnsi="Arial" w:cs="Arial"/>
            <w:noProof/>
            <w:webHidden/>
            <w:sz w:val="24"/>
            <w:szCs w:val="24"/>
          </w:rPr>
          <w:fldChar w:fldCharType="begin"/>
        </w:r>
        <w:r w:rsidRPr="00952D2A">
          <w:rPr>
            <w:rFonts w:ascii="Arial" w:hAnsi="Arial" w:cs="Arial"/>
            <w:noProof/>
            <w:webHidden/>
            <w:sz w:val="24"/>
            <w:szCs w:val="24"/>
          </w:rPr>
          <w:instrText xml:space="preserve"> PAGEREF _Toc185252884 \h </w:instrText>
        </w:r>
        <w:r w:rsidRPr="00952D2A">
          <w:rPr>
            <w:rFonts w:ascii="Arial" w:hAnsi="Arial" w:cs="Arial"/>
            <w:noProof/>
            <w:webHidden/>
            <w:sz w:val="24"/>
            <w:szCs w:val="24"/>
          </w:rPr>
        </w:r>
        <w:r w:rsidRPr="00952D2A">
          <w:rPr>
            <w:rFonts w:ascii="Arial" w:hAnsi="Arial" w:cs="Arial"/>
            <w:noProof/>
            <w:webHidden/>
            <w:sz w:val="24"/>
            <w:szCs w:val="24"/>
          </w:rPr>
          <w:fldChar w:fldCharType="separate"/>
        </w:r>
        <w:r w:rsidR="00F429C9">
          <w:rPr>
            <w:rFonts w:ascii="Arial" w:hAnsi="Arial" w:cs="Arial"/>
            <w:noProof/>
            <w:webHidden/>
            <w:sz w:val="24"/>
            <w:szCs w:val="24"/>
          </w:rPr>
          <w:t>16</w:t>
        </w:r>
        <w:r w:rsidRPr="00952D2A">
          <w:rPr>
            <w:rFonts w:ascii="Arial" w:hAnsi="Arial" w:cs="Arial"/>
            <w:noProof/>
            <w:webHidden/>
            <w:sz w:val="24"/>
            <w:szCs w:val="24"/>
          </w:rPr>
          <w:fldChar w:fldCharType="end"/>
        </w:r>
      </w:hyperlink>
    </w:p>
    <w:p w14:paraId="78C7B05F" w14:textId="3F26888D" w:rsidR="00577036" w:rsidRPr="00952D2A" w:rsidRDefault="00577036" w:rsidP="005013DF">
      <w:pPr>
        <w:spacing w:line="360" w:lineRule="auto"/>
        <w:jc w:val="both"/>
        <w:rPr>
          <w:rFonts w:ascii="Arial" w:hAnsi="Arial" w:cs="Arial"/>
          <w:b/>
          <w:sz w:val="24"/>
          <w:szCs w:val="24"/>
        </w:rPr>
      </w:pPr>
      <w:r w:rsidRPr="00952D2A">
        <w:rPr>
          <w:rFonts w:ascii="Arial" w:hAnsi="Arial" w:cs="Arial"/>
          <w:b/>
          <w:sz w:val="24"/>
          <w:szCs w:val="24"/>
        </w:rPr>
        <w:fldChar w:fldCharType="end"/>
      </w:r>
    </w:p>
    <w:p w14:paraId="24899E3C" w14:textId="77777777" w:rsidR="00577036" w:rsidRPr="00952D2A" w:rsidRDefault="00577036" w:rsidP="00577036">
      <w:pPr>
        <w:spacing w:line="360" w:lineRule="auto"/>
        <w:jc w:val="both"/>
        <w:rPr>
          <w:rFonts w:ascii="Arial" w:hAnsi="Arial" w:cs="Arial"/>
          <w:b/>
          <w:sz w:val="24"/>
          <w:szCs w:val="24"/>
        </w:rPr>
      </w:pPr>
    </w:p>
    <w:p w14:paraId="56AC81B2" w14:textId="77777777" w:rsidR="00577036" w:rsidRPr="00952D2A" w:rsidRDefault="00577036" w:rsidP="00577036">
      <w:pPr>
        <w:spacing w:line="360" w:lineRule="auto"/>
        <w:jc w:val="both"/>
        <w:rPr>
          <w:rFonts w:ascii="Arial" w:hAnsi="Arial" w:cs="Arial"/>
          <w:b/>
          <w:sz w:val="24"/>
          <w:szCs w:val="24"/>
        </w:rPr>
      </w:pPr>
    </w:p>
    <w:p w14:paraId="09A8F820" w14:textId="77777777" w:rsidR="00577036" w:rsidRPr="00952D2A" w:rsidRDefault="00577036" w:rsidP="00577036">
      <w:pPr>
        <w:spacing w:line="360" w:lineRule="auto"/>
        <w:jc w:val="both"/>
        <w:rPr>
          <w:rFonts w:ascii="Arial" w:hAnsi="Arial" w:cs="Arial"/>
          <w:b/>
          <w:sz w:val="24"/>
          <w:szCs w:val="24"/>
        </w:rPr>
      </w:pPr>
    </w:p>
    <w:p w14:paraId="259B96D5" w14:textId="77777777" w:rsidR="00577036" w:rsidRPr="00952D2A" w:rsidRDefault="00577036" w:rsidP="00577036">
      <w:pPr>
        <w:spacing w:line="360" w:lineRule="auto"/>
        <w:jc w:val="both"/>
        <w:rPr>
          <w:rFonts w:ascii="Arial" w:hAnsi="Arial" w:cs="Arial"/>
          <w:b/>
          <w:sz w:val="24"/>
          <w:szCs w:val="24"/>
        </w:rPr>
      </w:pPr>
    </w:p>
    <w:p w14:paraId="343153FB" w14:textId="77777777" w:rsidR="00577036" w:rsidRPr="00952D2A" w:rsidRDefault="00577036" w:rsidP="00577036">
      <w:pPr>
        <w:spacing w:line="360" w:lineRule="auto"/>
        <w:jc w:val="both"/>
        <w:rPr>
          <w:rFonts w:ascii="Arial" w:hAnsi="Arial" w:cs="Arial"/>
          <w:b/>
          <w:sz w:val="24"/>
          <w:szCs w:val="24"/>
        </w:rPr>
      </w:pPr>
    </w:p>
    <w:p w14:paraId="10D4D28C" w14:textId="77777777" w:rsidR="00577036" w:rsidRPr="00952D2A" w:rsidRDefault="00577036" w:rsidP="00577036">
      <w:pPr>
        <w:spacing w:line="360" w:lineRule="auto"/>
        <w:jc w:val="both"/>
        <w:rPr>
          <w:rFonts w:ascii="Arial" w:hAnsi="Arial" w:cs="Arial"/>
          <w:b/>
          <w:sz w:val="24"/>
          <w:szCs w:val="24"/>
        </w:rPr>
      </w:pPr>
    </w:p>
    <w:p w14:paraId="61FB7758" w14:textId="77777777" w:rsidR="00577036" w:rsidRPr="00952D2A" w:rsidRDefault="00577036" w:rsidP="00577036">
      <w:pPr>
        <w:spacing w:line="360" w:lineRule="auto"/>
        <w:jc w:val="both"/>
        <w:rPr>
          <w:rFonts w:ascii="Arial" w:hAnsi="Arial" w:cs="Arial"/>
          <w:b/>
          <w:sz w:val="24"/>
          <w:szCs w:val="24"/>
        </w:rPr>
      </w:pPr>
    </w:p>
    <w:p w14:paraId="43561770" w14:textId="77777777" w:rsidR="00577036" w:rsidRPr="00952D2A" w:rsidRDefault="00577036" w:rsidP="00577036">
      <w:pPr>
        <w:spacing w:line="360" w:lineRule="auto"/>
        <w:jc w:val="both"/>
        <w:rPr>
          <w:rFonts w:ascii="Arial" w:hAnsi="Arial" w:cs="Arial"/>
          <w:b/>
          <w:sz w:val="24"/>
          <w:szCs w:val="24"/>
        </w:rPr>
      </w:pPr>
    </w:p>
    <w:p w14:paraId="31354F80" w14:textId="77777777" w:rsidR="005013DF" w:rsidRPr="00952D2A" w:rsidRDefault="005013DF" w:rsidP="0011404F">
      <w:pPr>
        <w:spacing w:line="360" w:lineRule="auto"/>
        <w:rPr>
          <w:rFonts w:ascii="Arial" w:hAnsi="Arial" w:cs="Arial"/>
          <w:b/>
          <w:sz w:val="24"/>
          <w:szCs w:val="24"/>
        </w:rPr>
        <w:sectPr w:rsidR="005013DF" w:rsidRPr="00952D2A" w:rsidSect="00D2336C">
          <w:pgSz w:w="11906" w:h="16838"/>
          <w:pgMar w:top="1418" w:right="1418" w:bottom="1701" w:left="1701" w:header="709" w:footer="709" w:gutter="0"/>
          <w:pgNumType w:fmt="lowerRoman"/>
          <w:cols w:space="708"/>
          <w:docGrid w:linePitch="360"/>
        </w:sectPr>
      </w:pPr>
    </w:p>
    <w:p w14:paraId="4C70498E" w14:textId="77777777" w:rsidR="006743A9" w:rsidRPr="00952D2A" w:rsidRDefault="006743A9" w:rsidP="006743A9">
      <w:pPr>
        <w:autoSpaceDE w:val="0"/>
        <w:autoSpaceDN w:val="0"/>
        <w:adjustRightInd w:val="0"/>
        <w:spacing w:after="0" w:line="360" w:lineRule="auto"/>
        <w:jc w:val="center"/>
        <w:rPr>
          <w:rFonts w:ascii="Arial" w:hAnsi="Arial" w:cs="Arial"/>
          <w:b/>
          <w:bCs/>
          <w:color w:val="000000" w:themeColor="text1"/>
          <w:sz w:val="24"/>
          <w:szCs w:val="24"/>
        </w:rPr>
      </w:pPr>
      <w:r w:rsidRPr="00952D2A">
        <w:rPr>
          <w:rFonts w:ascii="Arial" w:hAnsi="Arial" w:cs="Arial"/>
          <w:b/>
          <w:bCs/>
          <w:color w:val="000000" w:themeColor="text1"/>
          <w:sz w:val="24"/>
          <w:szCs w:val="24"/>
        </w:rPr>
        <w:lastRenderedPageBreak/>
        <w:t>RESUMEN</w:t>
      </w:r>
    </w:p>
    <w:p w14:paraId="0AC29A37" w14:textId="77777777" w:rsidR="006743A9" w:rsidRPr="00952D2A" w:rsidRDefault="006743A9" w:rsidP="006743A9">
      <w:pPr>
        <w:autoSpaceDE w:val="0"/>
        <w:autoSpaceDN w:val="0"/>
        <w:adjustRightInd w:val="0"/>
        <w:spacing w:after="0" w:line="360" w:lineRule="auto"/>
        <w:jc w:val="both"/>
        <w:rPr>
          <w:rFonts w:ascii="Arial" w:hAnsi="Arial" w:cs="Arial"/>
          <w:color w:val="000000" w:themeColor="text1"/>
          <w:sz w:val="24"/>
          <w:szCs w:val="24"/>
        </w:rPr>
      </w:pPr>
    </w:p>
    <w:p w14:paraId="66A2EA59" w14:textId="3913BA89" w:rsidR="006743A9" w:rsidRPr="00952D2A" w:rsidRDefault="00AC1D35" w:rsidP="00AC1D35">
      <w:pPr>
        <w:autoSpaceDE w:val="0"/>
        <w:autoSpaceDN w:val="0"/>
        <w:adjustRightInd w:val="0"/>
        <w:spacing w:after="0" w:line="360" w:lineRule="auto"/>
        <w:jc w:val="both"/>
        <w:rPr>
          <w:rFonts w:ascii="Arial" w:hAnsi="Arial" w:cs="Arial"/>
          <w:color w:val="000000" w:themeColor="text1"/>
          <w:sz w:val="24"/>
          <w:szCs w:val="24"/>
        </w:rPr>
      </w:pPr>
      <w:r w:rsidRPr="00952D2A">
        <w:rPr>
          <w:rFonts w:ascii="Arial" w:hAnsi="Arial" w:cs="Arial"/>
          <w:color w:val="000000" w:themeColor="text1"/>
          <w:sz w:val="24"/>
          <w:szCs w:val="24"/>
        </w:rPr>
        <w:t xml:space="preserve">Esta investigación buscó </w:t>
      </w:r>
      <w:r w:rsidR="00F05C47" w:rsidRPr="00952D2A">
        <w:rPr>
          <w:rFonts w:ascii="Arial" w:hAnsi="Arial" w:cs="Arial"/>
          <w:color w:val="000000" w:themeColor="text1"/>
          <w:sz w:val="24"/>
          <w:szCs w:val="24"/>
        </w:rPr>
        <w:t>determinar</w:t>
      </w:r>
      <w:r w:rsidRPr="00952D2A">
        <w:rPr>
          <w:rFonts w:ascii="Arial" w:hAnsi="Arial" w:cs="Arial"/>
          <w:color w:val="000000" w:themeColor="text1"/>
          <w:sz w:val="24"/>
          <w:szCs w:val="24"/>
        </w:rPr>
        <w:t xml:space="preserve"> la relación</w:t>
      </w:r>
      <w:r w:rsidR="00F05C47" w:rsidRPr="00952D2A">
        <w:rPr>
          <w:rFonts w:ascii="Arial" w:hAnsi="Arial" w:cs="Arial"/>
          <w:color w:val="000000" w:themeColor="text1"/>
          <w:sz w:val="24"/>
          <w:szCs w:val="24"/>
        </w:rPr>
        <w:t xml:space="preserve"> que existe</w:t>
      </w:r>
      <w:r w:rsidRPr="00952D2A">
        <w:rPr>
          <w:rFonts w:ascii="Arial" w:hAnsi="Arial" w:cs="Arial"/>
          <w:color w:val="000000" w:themeColor="text1"/>
          <w:sz w:val="24"/>
          <w:szCs w:val="24"/>
        </w:rPr>
        <w:t xml:space="preserve"> entre la calidad de vida y la percepción de</w:t>
      </w:r>
      <w:r w:rsidR="00281553" w:rsidRPr="00952D2A">
        <w:rPr>
          <w:rFonts w:ascii="Arial" w:hAnsi="Arial" w:cs="Arial"/>
          <w:color w:val="000000" w:themeColor="text1"/>
          <w:sz w:val="24"/>
          <w:szCs w:val="24"/>
        </w:rPr>
        <w:t>l</w:t>
      </w:r>
      <w:r w:rsidRPr="00952D2A">
        <w:rPr>
          <w:rFonts w:ascii="Arial" w:hAnsi="Arial" w:cs="Arial"/>
          <w:color w:val="000000" w:themeColor="text1"/>
          <w:sz w:val="24"/>
          <w:szCs w:val="24"/>
        </w:rPr>
        <w:t xml:space="preserve"> autocuidado en adultos mayores </w:t>
      </w:r>
      <w:r w:rsidR="00C83E51" w:rsidRPr="00952D2A">
        <w:rPr>
          <w:rFonts w:ascii="Arial" w:hAnsi="Arial" w:cs="Arial"/>
          <w:color w:val="000000" w:themeColor="text1"/>
          <w:sz w:val="24"/>
          <w:szCs w:val="24"/>
        </w:rPr>
        <w:t xml:space="preserve">usuarios </w:t>
      </w:r>
      <w:r w:rsidR="00073E57" w:rsidRPr="00952D2A">
        <w:rPr>
          <w:rFonts w:ascii="Arial" w:hAnsi="Arial" w:cs="Arial"/>
          <w:sz w:val="24"/>
        </w:rPr>
        <w:t>del Centro Integral de Atención al adulto mayor - CIAM</w:t>
      </w:r>
      <w:r w:rsidRPr="00952D2A">
        <w:rPr>
          <w:rFonts w:ascii="Arial" w:hAnsi="Arial" w:cs="Arial"/>
          <w:color w:val="000000" w:themeColor="text1"/>
          <w:sz w:val="24"/>
          <w:szCs w:val="24"/>
        </w:rPr>
        <w:t>. Se empleó una metodología cuantitativa, no experimental</w:t>
      </w:r>
      <w:r w:rsidR="0096087C" w:rsidRPr="00952D2A">
        <w:rPr>
          <w:rFonts w:ascii="Arial" w:hAnsi="Arial" w:cs="Arial"/>
          <w:color w:val="000000" w:themeColor="text1"/>
          <w:sz w:val="24"/>
          <w:szCs w:val="24"/>
        </w:rPr>
        <w:t xml:space="preserve"> y</w:t>
      </w:r>
      <w:r w:rsidR="00773203" w:rsidRPr="00952D2A">
        <w:rPr>
          <w:rFonts w:ascii="Arial" w:hAnsi="Arial" w:cs="Arial"/>
          <w:color w:val="000000" w:themeColor="text1"/>
          <w:sz w:val="24"/>
          <w:szCs w:val="24"/>
        </w:rPr>
        <w:t xml:space="preserve"> </w:t>
      </w:r>
      <w:r w:rsidRPr="00952D2A">
        <w:rPr>
          <w:rFonts w:ascii="Arial" w:hAnsi="Arial" w:cs="Arial"/>
          <w:color w:val="000000" w:themeColor="text1"/>
          <w:sz w:val="24"/>
          <w:szCs w:val="24"/>
        </w:rPr>
        <w:t>descriptiv</w:t>
      </w:r>
      <w:r w:rsidR="00773203" w:rsidRPr="00952D2A">
        <w:rPr>
          <w:rFonts w:ascii="Arial" w:hAnsi="Arial" w:cs="Arial"/>
          <w:color w:val="000000" w:themeColor="text1"/>
          <w:sz w:val="24"/>
          <w:szCs w:val="24"/>
        </w:rPr>
        <w:t>a</w:t>
      </w:r>
      <w:r w:rsidRPr="00952D2A">
        <w:rPr>
          <w:rFonts w:ascii="Arial" w:hAnsi="Arial" w:cs="Arial"/>
          <w:color w:val="000000" w:themeColor="text1"/>
          <w:sz w:val="24"/>
          <w:szCs w:val="24"/>
        </w:rPr>
        <w:t>-correlacional</w:t>
      </w:r>
      <w:r w:rsidR="0096087C" w:rsidRPr="00952D2A">
        <w:rPr>
          <w:rFonts w:ascii="Arial" w:hAnsi="Arial" w:cs="Arial"/>
          <w:color w:val="000000" w:themeColor="text1"/>
          <w:sz w:val="24"/>
          <w:szCs w:val="24"/>
        </w:rPr>
        <w:t>; además, l</w:t>
      </w:r>
      <w:r w:rsidRPr="00952D2A">
        <w:rPr>
          <w:rFonts w:ascii="Arial" w:hAnsi="Arial" w:cs="Arial"/>
          <w:color w:val="000000" w:themeColor="text1"/>
          <w:sz w:val="24"/>
          <w:szCs w:val="24"/>
        </w:rPr>
        <w:t>a población estuvo conformada por 133 adultos mayores usuarios del CIAM, de los cuales se tomó una muestra del 100%</w:t>
      </w:r>
      <w:r w:rsidR="00773203" w:rsidRPr="00952D2A">
        <w:rPr>
          <w:rFonts w:ascii="Arial" w:hAnsi="Arial" w:cs="Arial"/>
          <w:color w:val="000000" w:themeColor="text1"/>
          <w:sz w:val="24"/>
          <w:szCs w:val="24"/>
        </w:rPr>
        <w:t xml:space="preserve">. </w:t>
      </w:r>
      <w:r w:rsidRPr="00952D2A">
        <w:rPr>
          <w:rFonts w:ascii="Arial" w:hAnsi="Arial" w:cs="Arial"/>
          <w:color w:val="000000" w:themeColor="text1"/>
          <w:sz w:val="24"/>
          <w:szCs w:val="24"/>
        </w:rPr>
        <w:t>Los resultados obtenidos a través de la prueba estadística Rho de Spearman revelaron una relación directa y fuerte (r=0.778) entre la calidad de vida y la percepción de autocuidado, siendo esta relación estadísticamente significativa (p&lt;0.05). Además, se identificó que el 43% de los adultos mayores perciben un nivel medio de calidad de vida, mientras que el 57% considera tener un nivel medio de autocuidado. Asimismo, se encontró una relación directa y fuerte entre la calidad de vida y la dimensión de habilidades en las actividades de la vida diaria (r=0.823), así como entre la calidad de vida y la dimensión de conocimientos para realizar acciones de autocuidado (r=0.870), siendo ambas relaciones estadísticamente significativas.</w:t>
      </w:r>
      <w:r w:rsidR="00110647" w:rsidRPr="00952D2A">
        <w:rPr>
          <w:rFonts w:ascii="Arial" w:hAnsi="Arial" w:cs="Arial"/>
          <w:color w:val="000000" w:themeColor="text1"/>
          <w:sz w:val="24"/>
          <w:szCs w:val="24"/>
        </w:rPr>
        <w:t xml:space="preserve"> </w:t>
      </w:r>
      <w:r w:rsidRPr="00952D2A">
        <w:rPr>
          <w:rFonts w:ascii="Arial" w:hAnsi="Arial" w:cs="Arial"/>
          <w:color w:val="000000" w:themeColor="text1"/>
          <w:sz w:val="24"/>
          <w:szCs w:val="24"/>
        </w:rPr>
        <w:t>Estos hallazgos resaltan la importancia de implementar estrategias que fortalezcan las habilidades de autocuidado en este grupo poblacional, con el fin de mejorar su bienestar y calidad de vida.</w:t>
      </w:r>
    </w:p>
    <w:p w14:paraId="13054548" w14:textId="77777777" w:rsidR="006743A9" w:rsidRPr="00952D2A" w:rsidRDefault="006743A9" w:rsidP="006743A9">
      <w:pPr>
        <w:autoSpaceDE w:val="0"/>
        <w:autoSpaceDN w:val="0"/>
        <w:adjustRightInd w:val="0"/>
        <w:spacing w:after="0" w:line="360" w:lineRule="auto"/>
        <w:jc w:val="both"/>
        <w:rPr>
          <w:rFonts w:ascii="Arial" w:hAnsi="Arial" w:cs="Arial"/>
          <w:color w:val="000000" w:themeColor="text1"/>
          <w:sz w:val="24"/>
          <w:szCs w:val="24"/>
        </w:rPr>
      </w:pPr>
    </w:p>
    <w:p w14:paraId="3DEAE78A" w14:textId="19044FBF" w:rsidR="006743A9" w:rsidRPr="00952D2A" w:rsidRDefault="006743A9" w:rsidP="006743A9">
      <w:pPr>
        <w:autoSpaceDE w:val="0"/>
        <w:autoSpaceDN w:val="0"/>
        <w:adjustRightInd w:val="0"/>
        <w:spacing w:after="0" w:line="360" w:lineRule="auto"/>
        <w:jc w:val="both"/>
        <w:rPr>
          <w:rFonts w:ascii="Arial" w:hAnsi="Arial" w:cs="Arial"/>
          <w:color w:val="000000" w:themeColor="text1"/>
          <w:sz w:val="24"/>
          <w:szCs w:val="24"/>
        </w:rPr>
      </w:pPr>
      <w:r w:rsidRPr="00952D2A">
        <w:rPr>
          <w:rFonts w:ascii="Arial" w:hAnsi="Arial" w:cs="Arial"/>
          <w:b/>
          <w:bCs/>
          <w:color w:val="000000" w:themeColor="text1"/>
          <w:sz w:val="24"/>
          <w:szCs w:val="24"/>
        </w:rPr>
        <w:t>Palabras clave:</w:t>
      </w:r>
      <w:r w:rsidRPr="00952D2A">
        <w:rPr>
          <w:rFonts w:ascii="Arial" w:hAnsi="Arial" w:cs="Arial"/>
          <w:color w:val="000000" w:themeColor="text1"/>
          <w:sz w:val="24"/>
          <w:szCs w:val="24"/>
        </w:rPr>
        <w:t xml:space="preserve"> </w:t>
      </w:r>
      <w:r w:rsidR="00C31C11" w:rsidRPr="00952D2A">
        <w:rPr>
          <w:rFonts w:ascii="Arial" w:hAnsi="Arial" w:cs="Arial"/>
          <w:color w:val="000000" w:themeColor="text1"/>
          <w:sz w:val="24"/>
          <w:szCs w:val="24"/>
        </w:rPr>
        <w:t>Calidad de vida, autocuidado, adultos mayores, Centro Integral de Atención al Adulto Mayor (CIAM).</w:t>
      </w:r>
    </w:p>
    <w:p w14:paraId="77C17A29" w14:textId="77777777" w:rsidR="006743A9" w:rsidRPr="00952D2A" w:rsidRDefault="006743A9" w:rsidP="006743A9">
      <w:pPr>
        <w:autoSpaceDE w:val="0"/>
        <w:autoSpaceDN w:val="0"/>
        <w:adjustRightInd w:val="0"/>
        <w:spacing w:after="0" w:line="360" w:lineRule="auto"/>
        <w:jc w:val="both"/>
        <w:rPr>
          <w:rFonts w:ascii="Arial" w:hAnsi="Arial" w:cs="Arial"/>
          <w:color w:val="000000" w:themeColor="text1"/>
          <w:sz w:val="24"/>
          <w:szCs w:val="24"/>
        </w:rPr>
      </w:pPr>
    </w:p>
    <w:p w14:paraId="54787FB6" w14:textId="77777777" w:rsidR="006743A9" w:rsidRPr="00952D2A" w:rsidRDefault="006743A9" w:rsidP="006743A9">
      <w:pPr>
        <w:autoSpaceDE w:val="0"/>
        <w:autoSpaceDN w:val="0"/>
        <w:adjustRightInd w:val="0"/>
        <w:spacing w:after="0" w:line="360" w:lineRule="auto"/>
        <w:jc w:val="both"/>
        <w:rPr>
          <w:rFonts w:ascii="Arial" w:hAnsi="Arial" w:cs="Arial"/>
          <w:color w:val="000000" w:themeColor="text1"/>
          <w:sz w:val="24"/>
          <w:szCs w:val="24"/>
        </w:rPr>
      </w:pPr>
    </w:p>
    <w:p w14:paraId="2DC85D08" w14:textId="77777777" w:rsidR="006743A9" w:rsidRPr="00952D2A" w:rsidRDefault="006743A9" w:rsidP="006743A9">
      <w:pPr>
        <w:autoSpaceDE w:val="0"/>
        <w:autoSpaceDN w:val="0"/>
        <w:adjustRightInd w:val="0"/>
        <w:spacing w:after="0" w:line="360" w:lineRule="auto"/>
        <w:jc w:val="both"/>
        <w:rPr>
          <w:rFonts w:ascii="Arial" w:hAnsi="Arial" w:cs="Arial"/>
          <w:color w:val="000000" w:themeColor="text1"/>
          <w:sz w:val="24"/>
          <w:szCs w:val="24"/>
        </w:rPr>
      </w:pPr>
    </w:p>
    <w:p w14:paraId="7AA5D5AB" w14:textId="77777777" w:rsidR="006743A9" w:rsidRPr="00952D2A" w:rsidRDefault="006743A9" w:rsidP="006743A9">
      <w:pPr>
        <w:autoSpaceDE w:val="0"/>
        <w:autoSpaceDN w:val="0"/>
        <w:adjustRightInd w:val="0"/>
        <w:spacing w:after="0" w:line="360" w:lineRule="auto"/>
        <w:jc w:val="both"/>
        <w:rPr>
          <w:rFonts w:ascii="Arial" w:hAnsi="Arial" w:cs="Arial"/>
          <w:color w:val="000000" w:themeColor="text1"/>
          <w:sz w:val="24"/>
          <w:szCs w:val="24"/>
        </w:rPr>
      </w:pPr>
    </w:p>
    <w:p w14:paraId="4702F230" w14:textId="77777777" w:rsidR="006743A9" w:rsidRPr="00952D2A" w:rsidRDefault="006743A9" w:rsidP="006743A9">
      <w:pPr>
        <w:autoSpaceDE w:val="0"/>
        <w:autoSpaceDN w:val="0"/>
        <w:adjustRightInd w:val="0"/>
        <w:spacing w:after="0" w:line="360" w:lineRule="auto"/>
        <w:jc w:val="both"/>
        <w:rPr>
          <w:rFonts w:ascii="Arial" w:hAnsi="Arial" w:cs="Arial"/>
          <w:color w:val="000000" w:themeColor="text1"/>
          <w:sz w:val="24"/>
          <w:szCs w:val="24"/>
        </w:rPr>
      </w:pPr>
    </w:p>
    <w:p w14:paraId="5711F906" w14:textId="77777777" w:rsidR="006743A9" w:rsidRPr="00952D2A" w:rsidRDefault="006743A9" w:rsidP="006743A9">
      <w:pPr>
        <w:autoSpaceDE w:val="0"/>
        <w:autoSpaceDN w:val="0"/>
        <w:adjustRightInd w:val="0"/>
        <w:spacing w:after="0" w:line="360" w:lineRule="auto"/>
        <w:jc w:val="both"/>
        <w:rPr>
          <w:rFonts w:ascii="Arial" w:hAnsi="Arial" w:cs="Arial"/>
          <w:color w:val="000000" w:themeColor="text1"/>
          <w:sz w:val="24"/>
          <w:szCs w:val="24"/>
        </w:rPr>
      </w:pPr>
    </w:p>
    <w:p w14:paraId="678B2FFF" w14:textId="77777777" w:rsidR="006743A9" w:rsidRPr="00952D2A" w:rsidRDefault="006743A9" w:rsidP="006743A9">
      <w:pPr>
        <w:autoSpaceDE w:val="0"/>
        <w:autoSpaceDN w:val="0"/>
        <w:adjustRightInd w:val="0"/>
        <w:spacing w:after="0" w:line="360" w:lineRule="auto"/>
        <w:jc w:val="both"/>
        <w:rPr>
          <w:rFonts w:ascii="Arial" w:hAnsi="Arial" w:cs="Arial"/>
          <w:color w:val="000000" w:themeColor="text1"/>
          <w:sz w:val="24"/>
          <w:szCs w:val="24"/>
        </w:rPr>
      </w:pPr>
    </w:p>
    <w:p w14:paraId="61BD3B27" w14:textId="77777777" w:rsidR="006743A9" w:rsidRPr="00952D2A" w:rsidRDefault="006743A9" w:rsidP="006743A9">
      <w:pPr>
        <w:autoSpaceDE w:val="0"/>
        <w:autoSpaceDN w:val="0"/>
        <w:adjustRightInd w:val="0"/>
        <w:spacing w:after="0" w:line="360" w:lineRule="auto"/>
        <w:jc w:val="both"/>
        <w:rPr>
          <w:rFonts w:ascii="Arial" w:hAnsi="Arial" w:cs="Arial"/>
          <w:color w:val="000000" w:themeColor="text1"/>
          <w:sz w:val="24"/>
          <w:szCs w:val="24"/>
        </w:rPr>
      </w:pPr>
    </w:p>
    <w:p w14:paraId="3B837EB5" w14:textId="77777777" w:rsidR="00BD319C" w:rsidRPr="00952D2A" w:rsidRDefault="00BD319C" w:rsidP="006743A9">
      <w:pPr>
        <w:autoSpaceDE w:val="0"/>
        <w:autoSpaceDN w:val="0"/>
        <w:adjustRightInd w:val="0"/>
        <w:spacing w:after="0" w:line="360" w:lineRule="auto"/>
        <w:jc w:val="both"/>
        <w:rPr>
          <w:rFonts w:ascii="Arial" w:hAnsi="Arial" w:cs="Arial"/>
          <w:color w:val="000000" w:themeColor="text1"/>
          <w:sz w:val="24"/>
          <w:szCs w:val="24"/>
        </w:rPr>
      </w:pPr>
    </w:p>
    <w:p w14:paraId="33932820" w14:textId="77777777" w:rsidR="006743A9" w:rsidRPr="00952D2A" w:rsidRDefault="006743A9" w:rsidP="006743A9">
      <w:pPr>
        <w:autoSpaceDE w:val="0"/>
        <w:autoSpaceDN w:val="0"/>
        <w:adjustRightInd w:val="0"/>
        <w:spacing w:after="0" w:line="360" w:lineRule="auto"/>
        <w:jc w:val="both"/>
        <w:rPr>
          <w:rFonts w:ascii="Arial" w:hAnsi="Arial" w:cs="Arial"/>
          <w:color w:val="000000" w:themeColor="text1"/>
          <w:sz w:val="24"/>
          <w:szCs w:val="24"/>
        </w:rPr>
      </w:pPr>
    </w:p>
    <w:p w14:paraId="2F772F1D" w14:textId="77777777" w:rsidR="006743A9" w:rsidRPr="00952D2A" w:rsidRDefault="006743A9" w:rsidP="006743A9">
      <w:pPr>
        <w:autoSpaceDE w:val="0"/>
        <w:autoSpaceDN w:val="0"/>
        <w:adjustRightInd w:val="0"/>
        <w:spacing w:after="0" w:line="360" w:lineRule="auto"/>
        <w:jc w:val="both"/>
        <w:rPr>
          <w:rFonts w:ascii="Arial" w:hAnsi="Arial" w:cs="Arial"/>
          <w:color w:val="000000" w:themeColor="text1"/>
          <w:sz w:val="24"/>
          <w:szCs w:val="24"/>
        </w:rPr>
      </w:pPr>
    </w:p>
    <w:p w14:paraId="34A9FB63" w14:textId="77777777" w:rsidR="006743A9" w:rsidRPr="00952D2A" w:rsidRDefault="006743A9" w:rsidP="006743A9">
      <w:pPr>
        <w:autoSpaceDE w:val="0"/>
        <w:autoSpaceDN w:val="0"/>
        <w:adjustRightInd w:val="0"/>
        <w:spacing w:after="0" w:line="360" w:lineRule="auto"/>
        <w:jc w:val="center"/>
        <w:rPr>
          <w:rFonts w:ascii="Arial" w:hAnsi="Arial" w:cs="Arial"/>
          <w:b/>
          <w:bCs/>
          <w:color w:val="000000" w:themeColor="text1"/>
          <w:sz w:val="24"/>
          <w:szCs w:val="24"/>
          <w:lang w:val="en-US"/>
        </w:rPr>
      </w:pPr>
      <w:r w:rsidRPr="00952D2A">
        <w:rPr>
          <w:rFonts w:ascii="Arial" w:hAnsi="Arial" w:cs="Arial"/>
          <w:b/>
          <w:bCs/>
          <w:color w:val="000000" w:themeColor="text1"/>
          <w:sz w:val="24"/>
          <w:szCs w:val="24"/>
          <w:lang w:val="en-US"/>
        </w:rPr>
        <w:lastRenderedPageBreak/>
        <w:t>ABSTRACT</w:t>
      </w:r>
    </w:p>
    <w:p w14:paraId="781DCFF7" w14:textId="77777777" w:rsidR="006743A9" w:rsidRPr="00952D2A" w:rsidRDefault="006743A9" w:rsidP="006743A9">
      <w:pPr>
        <w:autoSpaceDE w:val="0"/>
        <w:autoSpaceDN w:val="0"/>
        <w:adjustRightInd w:val="0"/>
        <w:spacing w:after="0" w:line="360" w:lineRule="auto"/>
        <w:jc w:val="both"/>
        <w:rPr>
          <w:rFonts w:ascii="Arial" w:hAnsi="Arial" w:cs="Arial"/>
          <w:color w:val="000000" w:themeColor="text1"/>
          <w:sz w:val="24"/>
          <w:szCs w:val="24"/>
          <w:lang w:val="en-US"/>
        </w:rPr>
      </w:pPr>
    </w:p>
    <w:p w14:paraId="4C7E03D0" w14:textId="59A80CEF" w:rsidR="00652C48" w:rsidRPr="00952D2A" w:rsidRDefault="006351F0" w:rsidP="00652C48">
      <w:pPr>
        <w:autoSpaceDE w:val="0"/>
        <w:autoSpaceDN w:val="0"/>
        <w:adjustRightInd w:val="0"/>
        <w:spacing w:after="0" w:line="360" w:lineRule="auto"/>
        <w:jc w:val="both"/>
        <w:rPr>
          <w:rFonts w:ascii="Arial" w:hAnsi="Arial" w:cs="Arial"/>
          <w:color w:val="000000" w:themeColor="text1"/>
          <w:sz w:val="24"/>
          <w:szCs w:val="24"/>
          <w:lang w:val="en-US"/>
        </w:rPr>
      </w:pPr>
      <w:r w:rsidRPr="00952D2A">
        <w:rPr>
          <w:rFonts w:ascii="Arial" w:hAnsi="Arial" w:cs="Arial"/>
          <w:color w:val="000000" w:themeColor="text1"/>
          <w:sz w:val="24"/>
          <w:szCs w:val="24"/>
          <w:lang w:val="en-US"/>
        </w:rPr>
        <w:t xml:space="preserve">This research sought to determine the relationship between quality of life and the perception of self-care in older adult users of the </w:t>
      </w:r>
      <w:r w:rsidR="00F75581" w:rsidRPr="00952D2A">
        <w:rPr>
          <w:rFonts w:ascii="Arial" w:hAnsi="Arial" w:cs="Arial"/>
          <w:color w:val="000000" w:themeColor="text1"/>
          <w:sz w:val="24"/>
          <w:szCs w:val="24"/>
          <w:lang w:val="en-US"/>
        </w:rPr>
        <w:t>Comprehensive Care Center for the Elderly</w:t>
      </w:r>
      <w:r w:rsidRPr="00952D2A">
        <w:rPr>
          <w:rFonts w:ascii="Arial" w:hAnsi="Arial" w:cs="Arial"/>
          <w:color w:val="000000" w:themeColor="text1"/>
          <w:sz w:val="24"/>
          <w:szCs w:val="24"/>
          <w:lang w:val="en-US"/>
        </w:rPr>
        <w:t xml:space="preserve"> </w:t>
      </w:r>
      <w:r w:rsidR="00F75581" w:rsidRPr="00952D2A">
        <w:rPr>
          <w:rFonts w:ascii="Arial" w:hAnsi="Arial" w:cs="Arial"/>
          <w:color w:val="000000" w:themeColor="text1"/>
          <w:sz w:val="24"/>
          <w:szCs w:val="24"/>
          <w:lang w:val="en-US"/>
        </w:rPr>
        <w:t>–</w:t>
      </w:r>
      <w:r w:rsidRPr="00952D2A">
        <w:rPr>
          <w:rFonts w:ascii="Arial" w:hAnsi="Arial" w:cs="Arial"/>
          <w:color w:val="000000" w:themeColor="text1"/>
          <w:sz w:val="24"/>
          <w:szCs w:val="24"/>
          <w:lang w:val="en-US"/>
        </w:rPr>
        <w:t xml:space="preserve"> CIAM</w:t>
      </w:r>
      <w:r w:rsidR="00F75581" w:rsidRPr="00952D2A">
        <w:rPr>
          <w:rFonts w:ascii="Arial" w:hAnsi="Arial" w:cs="Arial"/>
          <w:color w:val="000000" w:themeColor="text1"/>
          <w:sz w:val="24"/>
          <w:szCs w:val="24"/>
          <w:lang w:val="en-US"/>
        </w:rPr>
        <w:t>.</w:t>
      </w:r>
      <w:r w:rsidR="00652C48" w:rsidRPr="00952D2A">
        <w:rPr>
          <w:rFonts w:ascii="Arial" w:hAnsi="Arial" w:cs="Arial"/>
          <w:color w:val="000000" w:themeColor="text1"/>
          <w:sz w:val="24"/>
          <w:szCs w:val="24"/>
          <w:lang w:val="en-US"/>
        </w:rPr>
        <w:t xml:space="preserve"> A quantitative, non-experimental and descriptive-correlational methodology was used; in addition, the population consisted of 133 elderly CIAM users, of which a 100% sample was taken. The results obtained through Spearman's Rho statistical test revealed a direct and strong relationship (r=0.778) between quality of life and perception of self-care, this relationship being statistically significant (p&lt;0.05). In addition, it was identified that 43% of the older adults perceive an average level of quality of life, while 57% consider themselves to have an average level of self-care. Likewise, a direct and strong relationship was found between quality of life and the dimension of skills in activities of daily living (r=0.823), as well as between quality of life and the dimension of knowledge to perform self-care actions (r=0.870), both relationships being statistically significant. These findings highlight the importance of implementing strategies to strengthen self-care skills in this population group in order to improve their well-being and quality of life.</w:t>
      </w:r>
    </w:p>
    <w:p w14:paraId="19651F07" w14:textId="77777777" w:rsidR="00652C48" w:rsidRPr="00952D2A" w:rsidRDefault="00652C48" w:rsidP="00652C48">
      <w:pPr>
        <w:autoSpaceDE w:val="0"/>
        <w:autoSpaceDN w:val="0"/>
        <w:adjustRightInd w:val="0"/>
        <w:spacing w:after="0" w:line="360" w:lineRule="auto"/>
        <w:jc w:val="both"/>
        <w:rPr>
          <w:rFonts w:ascii="Arial" w:hAnsi="Arial" w:cs="Arial"/>
          <w:color w:val="000000" w:themeColor="text1"/>
          <w:sz w:val="24"/>
          <w:szCs w:val="24"/>
          <w:lang w:val="en-US"/>
        </w:rPr>
      </w:pPr>
    </w:p>
    <w:p w14:paraId="43977D7A" w14:textId="7567A3E3" w:rsidR="006743A9" w:rsidRPr="00952D2A" w:rsidRDefault="006743A9" w:rsidP="006743A9">
      <w:pPr>
        <w:autoSpaceDE w:val="0"/>
        <w:autoSpaceDN w:val="0"/>
        <w:adjustRightInd w:val="0"/>
        <w:spacing w:after="0" w:line="360" w:lineRule="auto"/>
        <w:jc w:val="both"/>
        <w:rPr>
          <w:rFonts w:ascii="Arial" w:hAnsi="Arial" w:cs="Arial"/>
          <w:color w:val="000000" w:themeColor="text1"/>
          <w:sz w:val="24"/>
          <w:szCs w:val="24"/>
          <w:lang w:val="en-US"/>
        </w:rPr>
      </w:pPr>
      <w:r w:rsidRPr="00952D2A">
        <w:rPr>
          <w:rFonts w:ascii="Arial" w:hAnsi="Arial" w:cs="Arial"/>
          <w:b/>
          <w:bCs/>
          <w:color w:val="000000" w:themeColor="text1"/>
          <w:sz w:val="24"/>
          <w:szCs w:val="24"/>
          <w:lang w:val="en-US"/>
        </w:rPr>
        <w:t>Keywords:</w:t>
      </w:r>
      <w:r w:rsidRPr="00952D2A">
        <w:rPr>
          <w:rFonts w:ascii="Arial" w:hAnsi="Arial" w:cs="Arial"/>
          <w:color w:val="000000" w:themeColor="text1"/>
          <w:sz w:val="24"/>
          <w:szCs w:val="24"/>
          <w:lang w:val="en-US"/>
        </w:rPr>
        <w:t xml:space="preserve"> </w:t>
      </w:r>
      <w:r w:rsidR="00C20DFA" w:rsidRPr="00952D2A">
        <w:rPr>
          <w:rFonts w:ascii="Arial" w:hAnsi="Arial" w:cs="Arial"/>
          <w:color w:val="000000" w:themeColor="text1"/>
          <w:sz w:val="24"/>
          <w:szCs w:val="24"/>
          <w:lang w:val="en-US"/>
        </w:rPr>
        <w:t xml:space="preserve">Quality of life, self-care, older adults, </w:t>
      </w:r>
      <w:r w:rsidR="00F75581" w:rsidRPr="00952D2A">
        <w:rPr>
          <w:rFonts w:ascii="Arial" w:hAnsi="Arial" w:cs="Arial"/>
          <w:color w:val="000000" w:themeColor="text1"/>
          <w:sz w:val="24"/>
          <w:szCs w:val="24"/>
          <w:lang w:val="en-US"/>
        </w:rPr>
        <w:t xml:space="preserve">Comprehensive Care Center for the Elderly </w:t>
      </w:r>
      <w:r w:rsidR="00C20DFA" w:rsidRPr="00952D2A">
        <w:rPr>
          <w:rFonts w:ascii="Arial" w:hAnsi="Arial" w:cs="Arial"/>
          <w:color w:val="000000" w:themeColor="text1"/>
          <w:sz w:val="24"/>
          <w:szCs w:val="24"/>
          <w:lang w:val="en-US"/>
        </w:rPr>
        <w:t>(CIAM).</w:t>
      </w:r>
    </w:p>
    <w:p w14:paraId="25B583D1" w14:textId="77777777" w:rsidR="006743A9" w:rsidRPr="00952D2A" w:rsidRDefault="006743A9" w:rsidP="006743A9">
      <w:pPr>
        <w:autoSpaceDE w:val="0"/>
        <w:autoSpaceDN w:val="0"/>
        <w:adjustRightInd w:val="0"/>
        <w:spacing w:after="0" w:line="360" w:lineRule="auto"/>
        <w:jc w:val="both"/>
        <w:rPr>
          <w:rFonts w:ascii="Arial" w:hAnsi="Arial" w:cs="Arial"/>
          <w:color w:val="000000" w:themeColor="text1"/>
          <w:sz w:val="24"/>
          <w:szCs w:val="24"/>
          <w:lang w:val="en-US"/>
        </w:rPr>
      </w:pPr>
    </w:p>
    <w:p w14:paraId="0F5F1CFE" w14:textId="77777777" w:rsidR="00577036" w:rsidRPr="00952D2A" w:rsidRDefault="00577036" w:rsidP="00577036">
      <w:pPr>
        <w:spacing w:line="360" w:lineRule="auto"/>
        <w:jc w:val="both"/>
        <w:rPr>
          <w:rFonts w:ascii="Arial" w:hAnsi="Arial" w:cs="Arial"/>
          <w:b/>
          <w:sz w:val="24"/>
          <w:szCs w:val="24"/>
          <w:lang w:val="en-US"/>
        </w:rPr>
      </w:pPr>
    </w:p>
    <w:p w14:paraId="6AA89F62" w14:textId="77777777" w:rsidR="006743A9" w:rsidRPr="00952D2A" w:rsidRDefault="006743A9" w:rsidP="00577036">
      <w:pPr>
        <w:spacing w:line="360" w:lineRule="auto"/>
        <w:jc w:val="both"/>
        <w:rPr>
          <w:rFonts w:ascii="Arial" w:hAnsi="Arial" w:cs="Arial"/>
          <w:b/>
          <w:sz w:val="24"/>
          <w:szCs w:val="24"/>
          <w:lang w:val="en-US"/>
        </w:rPr>
      </w:pPr>
    </w:p>
    <w:p w14:paraId="6D273891" w14:textId="77777777" w:rsidR="006743A9" w:rsidRPr="00952D2A" w:rsidRDefault="006743A9" w:rsidP="00577036">
      <w:pPr>
        <w:spacing w:line="360" w:lineRule="auto"/>
        <w:jc w:val="both"/>
        <w:rPr>
          <w:rFonts w:ascii="Arial" w:hAnsi="Arial" w:cs="Arial"/>
          <w:b/>
          <w:sz w:val="24"/>
          <w:szCs w:val="24"/>
          <w:lang w:val="en-US"/>
        </w:rPr>
      </w:pPr>
    </w:p>
    <w:p w14:paraId="4D81E0AE" w14:textId="77777777" w:rsidR="006743A9" w:rsidRPr="00952D2A" w:rsidRDefault="006743A9" w:rsidP="00577036">
      <w:pPr>
        <w:spacing w:line="360" w:lineRule="auto"/>
        <w:jc w:val="both"/>
        <w:rPr>
          <w:rFonts w:ascii="Arial" w:hAnsi="Arial" w:cs="Arial"/>
          <w:b/>
          <w:sz w:val="24"/>
          <w:szCs w:val="24"/>
          <w:lang w:val="en-US"/>
        </w:rPr>
      </w:pPr>
    </w:p>
    <w:p w14:paraId="66CE58E2" w14:textId="77777777" w:rsidR="006743A9" w:rsidRPr="00952D2A" w:rsidRDefault="006743A9" w:rsidP="00577036">
      <w:pPr>
        <w:spacing w:line="360" w:lineRule="auto"/>
        <w:jc w:val="both"/>
        <w:rPr>
          <w:rFonts w:ascii="Arial" w:hAnsi="Arial" w:cs="Arial"/>
          <w:b/>
          <w:sz w:val="24"/>
          <w:szCs w:val="24"/>
          <w:lang w:val="en-US"/>
        </w:rPr>
      </w:pPr>
    </w:p>
    <w:p w14:paraId="4EC61651" w14:textId="77777777" w:rsidR="006743A9" w:rsidRPr="00952D2A" w:rsidRDefault="006743A9" w:rsidP="00577036">
      <w:pPr>
        <w:spacing w:line="360" w:lineRule="auto"/>
        <w:jc w:val="both"/>
        <w:rPr>
          <w:rFonts w:ascii="Arial" w:hAnsi="Arial" w:cs="Arial"/>
          <w:b/>
          <w:sz w:val="24"/>
          <w:szCs w:val="24"/>
          <w:lang w:val="en-US"/>
        </w:rPr>
      </w:pPr>
    </w:p>
    <w:p w14:paraId="3D7A26D1" w14:textId="77777777" w:rsidR="00E264DD" w:rsidRPr="00952D2A" w:rsidRDefault="00E264DD" w:rsidP="00577036">
      <w:pPr>
        <w:spacing w:line="360" w:lineRule="auto"/>
        <w:jc w:val="both"/>
        <w:rPr>
          <w:rFonts w:ascii="Arial" w:hAnsi="Arial" w:cs="Arial"/>
          <w:b/>
          <w:sz w:val="24"/>
          <w:szCs w:val="24"/>
          <w:lang w:val="en-US"/>
        </w:rPr>
        <w:sectPr w:rsidR="00E264DD" w:rsidRPr="00952D2A" w:rsidSect="00D2336C">
          <w:pgSz w:w="11906" w:h="16838"/>
          <w:pgMar w:top="1418" w:right="1418" w:bottom="1701" w:left="1701" w:header="709" w:footer="709" w:gutter="0"/>
          <w:pgNumType w:fmt="lowerRoman"/>
          <w:cols w:space="708"/>
          <w:docGrid w:linePitch="360"/>
        </w:sectPr>
      </w:pPr>
    </w:p>
    <w:p w14:paraId="11D5F35F" w14:textId="4698D786" w:rsidR="00AE22CD" w:rsidRPr="00952D2A" w:rsidRDefault="00AE22CD" w:rsidP="00171353">
      <w:pPr>
        <w:pStyle w:val="Ttulo1"/>
        <w:numPr>
          <w:ilvl w:val="0"/>
          <w:numId w:val="14"/>
        </w:numPr>
        <w:spacing w:line="360" w:lineRule="auto"/>
        <w:jc w:val="both"/>
        <w:rPr>
          <w:rFonts w:ascii="Arial" w:hAnsi="Arial" w:cs="Arial"/>
          <w:b/>
          <w:bCs/>
        </w:rPr>
      </w:pPr>
      <w:bookmarkStart w:id="1" w:name="_Toc185252847"/>
      <w:r w:rsidRPr="00952D2A">
        <w:rPr>
          <w:rFonts w:ascii="Arial" w:hAnsi="Arial" w:cs="Arial"/>
          <w:b/>
          <w:bCs/>
        </w:rPr>
        <w:lastRenderedPageBreak/>
        <w:t>INTRODUCCIÓN</w:t>
      </w:r>
      <w:bookmarkEnd w:id="1"/>
    </w:p>
    <w:p w14:paraId="308674F0" w14:textId="77777777" w:rsidR="00E264DD" w:rsidRPr="00952D2A" w:rsidRDefault="00E264DD" w:rsidP="00E264DD">
      <w:pPr>
        <w:spacing w:after="0"/>
        <w:rPr>
          <w:rFonts w:ascii="Arial" w:hAnsi="Arial" w:cs="Arial"/>
        </w:rPr>
      </w:pPr>
    </w:p>
    <w:p w14:paraId="1BE7D207" w14:textId="1FF8FDAB" w:rsidR="00D300DF" w:rsidRPr="00952D2A" w:rsidRDefault="00D300DF" w:rsidP="00D300DF">
      <w:pPr>
        <w:spacing w:line="360" w:lineRule="auto"/>
        <w:ind w:firstLine="720"/>
        <w:jc w:val="both"/>
        <w:rPr>
          <w:rFonts w:ascii="Arial" w:hAnsi="Arial" w:cs="Arial"/>
          <w:sz w:val="24"/>
        </w:rPr>
      </w:pPr>
      <w:r w:rsidRPr="00952D2A">
        <w:rPr>
          <w:rFonts w:ascii="Arial" w:hAnsi="Arial" w:cs="Arial"/>
          <w:sz w:val="24"/>
        </w:rPr>
        <w:t xml:space="preserve">La etapa del adulto mayor es una de las más estudiadas en los últimos años, representando un conjunto de cambios a nivel físico, psicológico, social, económico y familiar, que los enfrenta a diferentes retos como parte del proceso de envejecimiento, y el compromiso social para la adaptación a nuevos hábitos y estilos de vida (Palma-Ayllón y </w:t>
      </w:r>
      <w:proofErr w:type="spellStart"/>
      <w:r w:rsidRPr="00952D2A">
        <w:rPr>
          <w:rFonts w:ascii="Arial" w:hAnsi="Arial" w:cs="Arial"/>
          <w:sz w:val="24"/>
        </w:rPr>
        <w:t>Escarabajal</w:t>
      </w:r>
      <w:proofErr w:type="spellEnd"/>
      <w:r w:rsidRPr="00952D2A">
        <w:rPr>
          <w:rFonts w:ascii="Arial" w:hAnsi="Arial" w:cs="Arial"/>
          <w:sz w:val="24"/>
        </w:rPr>
        <w:t>-Arrieta, 2021).</w:t>
      </w:r>
    </w:p>
    <w:p w14:paraId="27712452" w14:textId="77777777" w:rsidR="00D300DF" w:rsidRPr="00952D2A" w:rsidRDefault="00D300DF" w:rsidP="00D300DF">
      <w:pPr>
        <w:spacing w:line="360" w:lineRule="auto"/>
        <w:ind w:firstLine="720"/>
        <w:jc w:val="both"/>
        <w:rPr>
          <w:rFonts w:ascii="Arial" w:hAnsi="Arial" w:cs="Arial"/>
          <w:sz w:val="24"/>
        </w:rPr>
      </w:pPr>
      <w:r w:rsidRPr="00952D2A">
        <w:rPr>
          <w:rFonts w:ascii="Arial" w:hAnsi="Arial" w:cs="Arial"/>
          <w:sz w:val="24"/>
        </w:rPr>
        <w:t>Según la Organización Mundial de la Salud (OMS, 2022) el índice de envejecimiento se ha incrementado en la población de América Latina, siendo el límite de vida a los 73 años, lo que permite a los adultos mayores formar parte del grupo de ciudadanos experimentados que trasmiten su conocimiento a la población más joven, convirtiéndolos en un recurso social importante.</w:t>
      </w:r>
    </w:p>
    <w:p w14:paraId="3A8B2618" w14:textId="77777777" w:rsidR="00D300DF" w:rsidRPr="00952D2A" w:rsidRDefault="00D300DF" w:rsidP="00D300DF">
      <w:pPr>
        <w:spacing w:line="360" w:lineRule="auto"/>
        <w:ind w:firstLine="720"/>
        <w:jc w:val="both"/>
        <w:rPr>
          <w:rFonts w:ascii="Arial" w:hAnsi="Arial" w:cs="Arial"/>
          <w:sz w:val="24"/>
        </w:rPr>
      </w:pPr>
      <w:r w:rsidRPr="00952D2A">
        <w:rPr>
          <w:rFonts w:ascii="Arial" w:hAnsi="Arial" w:cs="Arial"/>
          <w:sz w:val="24"/>
        </w:rPr>
        <w:t>Además, es importante considerar al envejecimiento como aquel proceso natural que forma parte de la evolución del ser humano desde la perspectiva biopsicosocial, acarreando la disminución de la funcionalidad y deterioro de las funciones cognitivas, por lo que es necesario que se analice a la vejez desde una perspectiva integral y sistémica (Piña et al., 2022).</w:t>
      </w:r>
    </w:p>
    <w:p w14:paraId="07414B6D" w14:textId="77777777" w:rsidR="00D300DF" w:rsidRPr="00952D2A" w:rsidRDefault="00D300DF" w:rsidP="00D300DF">
      <w:pPr>
        <w:spacing w:line="360" w:lineRule="auto"/>
        <w:ind w:firstLine="720"/>
        <w:jc w:val="both"/>
        <w:rPr>
          <w:rFonts w:ascii="Arial" w:hAnsi="Arial" w:cs="Arial"/>
          <w:sz w:val="24"/>
        </w:rPr>
      </w:pPr>
      <w:r w:rsidRPr="00952D2A">
        <w:rPr>
          <w:rFonts w:ascii="Arial" w:hAnsi="Arial" w:cs="Arial"/>
          <w:sz w:val="24"/>
        </w:rPr>
        <w:t>De igual forma, el Instituto Nacional de Estadística e Informática (INEI, 2019) reporta que el 39,8% de los hogares del país tienen entre sus residentes habituales, al menos una persona de 60 y más años de edad. En el área rural representan el 42,7% y en la urbana el 36,5%, necesitando del cuidado de algún familiar, ya que muchos de los adultos mayores, no pueden poner en práctica su autocuidado por falta de conocimiento o limitación física.</w:t>
      </w:r>
    </w:p>
    <w:p w14:paraId="6EF74CDE" w14:textId="77777777" w:rsidR="00D300DF" w:rsidRPr="00952D2A" w:rsidRDefault="00D300DF" w:rsidP="00D300DF">
      <w:pPr>
        <w:spacing w:line="360" w:lineRule="auto"/>
        <w:ind w:firstLine="720"/>
        <w:jc w:val="both"/>
        <w:rPr>
          <w:rFonts w:ascii="Arial" w:hAnsi="Arial" w:cs="Arial"/>
          <w:sz w:val="24"/>
        </w:rPr>
      </w:pPr>
      <w:r w:rsidRPr="00952D2A">
        <w:rPr>
          <w:rFonts w:ascii="Arial" w:hAnsi="Arial" w:cs="Arial"/>
          <w:sz w:val="24"/>
        </w:rPr>
        <w:t>Es imprescindible reconocer que el proceso de envejecimiento trae consigo cambios en la funcionalidad de la persona, lo cual conlleva a la dificultad de la satisfacción de algunas necesidades, por lo que es importante para él, contar con el apoyo de las personas inmediatas a su entorno para evitar el incremento del riesgo y deterioro de su salud (Pinilla et al., 2021).</w:t>
      </w:r>
    </w:p>
    <w:p w14:paraId="204CCA4D" w14:textId="77777777" w:rsidR="00D300DF" w:rsidRPr="00952D2A" w:rsidRDefault="00D300DF" w:rsidP="00D300DF">
      <w:pPr>
        <w:spacing w:line="360" w:lineRule="auto"/>
        <w:ind w:firstLine="720"/>
        <w:jc w:val="both"/>
        <w:rPr>
          <w:rFonts w:ascii="Arial" w:hAnsi="Arial" w:cs="Arial"/>
          <w:sz w:val="24"/>
        </w:rPr>
      </w:pPr>
      <w:r w:rsidRPr="00952D2A">
        <w:rPr>
          <w:rFonts w:ascii="Arial" w:hAnsi="Arial" w:cs="Arial"/>
          <w:sz w:val="24"/>
        </w:rPr>
        <w:t xml:space="preserve">La etapa de la vida de las personas mayores constituye una de las fases más vulnerables en la sociedad, caracterizada por la fragilidad y la disminución de la funcionalidad del cuerpo; en este sentido, es fundamental involucrar a los </w:t>
      </w:r>
      <w:r w:rsidRPr="00952D2A">
        <w:rPr>
          <w:rFonts w:ascii="Arial" w:hAnsi="Arial" w:cs="Arial"/>
          <w:sz w:val="24"/>
        </w:rPr>
        <w:lastRenderedPageBreak/>
        <w:t>familiares en el fomento del autocuidado, aunque en ocasiones esto no resulta suficiente. Por lo tanto, es necesario establecer directrices de autocuidado dirigidas a las personas mayores, con el propósito de fortalecer su capacidad de defensa ante posibles amenazas a su salud (Mosqueda, 2021).</w:t>
      </w:r>
    </w:p>
    <w:p w14:paraId="3CF9A3F2" w14:textId="77777777" w:rsidR="00D300DF" w:rsidRPr="00952D2A" w:rsidRDefault="00D300DF" w:rsidP="00D300DF">
      <w:pPr>
        <w:spacing w:line="360" w:lineRule="auto"/>
        <w:ind w:firstLine="720"/>
        <w:jc w:val="both"/>
        <w:rPr>
          <w:rFonts w:ascii="Arial" w:hAnsi="Arial" w:cs="Arial"/>
          <w:sz w:val="24"/>
        </w:rPr>
      </w:pPr>
      <w:r w:rsidRPr="00952D2A">
        <w:rPr>
          <w:rFonts w:ascii="Arial" w:hAnsi="Arial" w:cs="Arial"/>
          <w:sz w:val="24"/>
        </w:rPr>
        <w:t>De esta manera, en la provincia de Jaén se han reportado casos de abuso hacia los adultos mayores por parte de los familiares; tales como, negligencia en el cuidado, maltrato físico y psicológico, abandono, conllevándolos en muchos de los casos a estar en estado de indigencia y exponiéndolos al peligro de la incertidumbre y desolación; asimismo, Agudelo (2019) ha reportado 35 casos de maltrato hacia adultos mayores, siendo 8 de ellos, abandono e indigencia, lo que permite evidenciar la falta de compromiso y sensibilidad de los familiares inmediatos al cuidado y protección de estos miembros.</w:t>
      </w:r>
    </w:p>
    <w:p w14:paraId="501348B0" w14:textId="77777777" w:rsidR="00D300DF" w:rsidRPr="00952D2A" w:rsidRDefault="00D300DF" w:rsidP="00D300DF">
      <w:pPr>
        <w:spacing w:line="360" w:lineRule="auto"/>
        <w:ind w:firstLine="720"/>
        <w:jc w:val="both"/>
        <w:rPr>
          <w:rFonts w:ascii="Arial" w:hAnsi="Arial" w:cs="Arial"/>
          <w:sz w:val="24"/>
        </w:rPr>
      </w:pPr>
      <w:r w:rsidRPr="00952D2A">
        <w:rPr>
          <w:rFonts w:ascii="Arial" w:hAnsi="Arial" w:cs="Arial"/>
          <w:sz w:val="24"/>
        </w:rPr>
        <w:t>Por otro lado, el Centro Integral de Atención al adulto mayor ofrece apoyo a cerca de 472 beneficiarios de la localidad, quienes participan de manera recurrente en las actividades de la institución como charlas, talleres educativos, asistencia médica y psicológica con el objetivo de fomentar habilidades de autocuidado. Sin embargo, se reconoce que este número no es definitivo, ya que hay adultos mayores en áreas rurales de la provincia que aún no han sido registrados, lo que dificulta conocer su situación actual (Municipalidad Provincial de Jaén, 2022).</w:t>
      </w:r>
    </w:p>
    <w:p w14:paraId="0ED8769C" w14:textId="77777777" w:rsidR="00D300DF" w:rsidRPr="00952D2A" w:rsidRDefault="00D300DF" w:rsidP="00D300DF">
      <w:pPr>
        <w:spacing w:line="360" w:lineRule="auto"/>
        <w:ind w:firstLine="720"/>
        <w:jc w:val="both"/>
        <w:rPr>
          <w:rFonts w:ascii="Arial" w:hAnsi="Arial" w:cs="Arial"/>
          <w:sz w:val="24"/>
        </w:rPr>
      </w:pPr>
      <w:r w:rsidRPr="00952D2A">
        <w:rPr>
          <w:rFonts w:ascii="Arial" w:hAnsi="Arial" w:cs="Arial"/>
          <w:sz w:val="24"/>
        </w:rPr>
        <w:t>Por lo tanto, la atención a las necesidades de las personas adultas mayores implica acondicionar espacios tanto físicos como emocionales, viéndose plasmadas en las decisiones que la familia debe tomar para garantizar su bienestar, además de requerir fomentar su autonomía, brindando supervisión y cuidados que promuevan una transición armoniosa hacia esta nueva etapa de la vida y acompañándolos en su proceso de envejecimiento saludable (Hernández et al., 2021).</w:t>
      </w:r>
    </w:p>
    <w:p w14:paraId="1598DFEB" w14:textId="214AFD04" w:rsidR="00AE22CD" w:rsidRPr="00952D2A" w:rsidRDefault="00D300DF" w:rsidP="00D300DF">
      <w:pPr>
        <w:spacing w:line="360" w:lineRule="auto"/>
        <w:ind w:firstLine="720"/>
        <w:jc w:val="both"/>
        <w:rPr>
          <w:rFonts w:ascii="Arial" w:hAnsi="Arial" w:cs="Arial"/>
          <w:sz w:val="24"/>
        </w:rPr>
      </w:pPr>
      <w:r w:rsidRPr="00952D2A">
        <w:rPr>
          <w:rFonts w:ascii="Arial" w:hAnsi="Arial" w:cs="Arial"/>
          <w:sz w:val="24"/>
        </w:rPr>
        <w:t xml:space="preserve">Por lo antes mencionado, la problemática suscitada nos permite plantearnos la siguiente pregunta ¿Cuál es la relación entre la calidad de vida y la percepción de autocuidado en adultos mayores usuarios del Centro Integral de Atención al adulto mayor - CIAM?, del mismo modo; el presente estudio pretende analizar los </w:t>
      </w:r>
      <w:r w:rsidRPr="00952D2A">
        <w:rPr>
          <w:rFonts w:ascii="Arial" w:hAnsi="Arial" w:cs="Arial"/>
          <w:sz w:val="24"/>
        </w:rPr>
        <w:lastRenderedPageBreak/>
        <w:t>niveles de calidad y vida, así como los niveles de autocuidado de los adultos mayores.</w:t>
      </w:r>
    </w:p>
    <w:p w14:paraId="7197D590" w14:textId="626BDBCE" w:rsidR="00A16E36" w:rsidRPr="00952D2A" w:rsidRDefault="007B2ED0" w:rsidP="00A16E36">
      <w:pPr>
        <w:spacing w:line="360" w:lineRule="auto"/>
        <w:ind w:firstLine="720"/>
        <w:jc w:val="both"/>
        <w:rPr>
          <w:rFonts w:ascii="Arial" w:hAnsi="Arial" w:cs="Arial"/>
          <w:sz w:val="24"/>
        </w:rPr>
      </w:pPr>
      <w:r w:rsidRPr="00952D2A">
        <w:rPr>
          <w:rFonts w:ascii="Arial" w:hAnsi="Arial" w:cs="Arial"/>
          <w:sz w:val="24"/>
        </w:rPr>
        <w:t>L</w:t>
      </w:r>
      <w:r w:rsidR="00A16E36" w:rsidRPr="00952D2A">
        <w:rPr>
          <w:rFonts w:ascii="Arial" w:hAnsi="Arial" w:cs="Arial"/>
          <w:sz w:val="24"/>
        </w:rPr>
        <w:t>a elaboración del presente estudio se fundamenta y justifica metodológicamente en un enfoque cuantitativo, el cual busca arribar a resultados estadísticos que reflejen una realidad específica sobre las variables en la población adulta mayor; así mismo; posee un diseño no experimental, ya no que no se manipularon las variables y fue de tipo descriptivo correlacional, enfocándose en la relación de estas dos variables.</w:t>
      </w:r>
    </w:p>
    <w:p w14:paraId="68E8EC99" w14:textId="77777777" w:rsidR="00A16E36" w:rsidRPr="00952D2A" w:rsidRDefault="00A16E36" w:rsidP="00A16E36">
      <w:pPr>
        <w:spacing w:line="360" w:lineRule="auto"/>
        <w:ind w:firstLine="720"/>
        <w:jc w:val="both"/>
        <w:rPr>
          <w:rFonts w:ascii="Arial" w:hAnsi="Arial" w:cs="Arial"/>
          <w:sz w:val="24"/>
        </w:rPr>
      </w:pPr>
      <w:r w:rsidRPr="00952D2A">
        <w:rPr>
          <w:rFonts w:ascii="Arial" w:hAnsi="Arial" w:cs="Arial"/>
          <w:sz w:val="24"/>
        </w:rPr>
        <w:t>Asimismo, el estudio pretende expandir el conocimiento de la calidad de vida y el autocuidado, amparándose en fundamentos teóricos y sirviendo como base para futuras investigaciones las cuales conlleven a una mejor compresión de las variables mencionadas y su funcionalidad en la población adulta mayor.</w:t>
      </w:r>
    </w:p>
    <w:p w14:paraId="06D32E8C" w14:textId="77777777" w:rsidR="00A16E36" w:rsidRPr="00952D2A" w:rsidRDefault="00A16E36" w:rsidP="00A16E36">
      <w:pPr>
        <w:spacing w:line="360" w:lineRule="auto"/>
        <w:ind w:firstLine="720"/>
        <w:jc w:val="both"/>
        <w:rPr>
          <w:rFonts w:ascii="Arial" w:hAnsi="Arial" w:cs="Arial"/>
          <w:sz w:val="24"/>
        </w:rPr>
      </w:pPr>
      <w:r w:rsidRPr="00952D2A">
        <w:rPr>
          <w:rFonts w:ascii="Arial" w:hAnsi="Arial" w:cs="Arial"/>
          <w:sz w:val="24"/>
        </w:rPr>
        <w:t>La elaboración del presente estudio contribuye como referencia científica hacia disciplinas como la psicología clínica, psicología social, la sociología, asistencia social entre otras, sirviendo como referencia científica para profesionales interesados en el estudio de esta etapa de vida.</w:t>
      </w:r>
    </w:p>
    <w:p w14:paraId="60E13D27" w14:textId="04BCADEE" w:rsidR="006C041E" w:rsidRPr="00952D2A" w:rsidRDefault="00426F83" w:rsidP="00A16E36">
      <w:pPr>
        <w:spacing w:line="360" w:lineRule="auto"/>
        <w:ind w:firstLine="720"/>
        <w:jc w:val="both"/>
        <w:rPr>
          <w:rFonts w:ascii="Arial" w:hAnsi="Arial" w:cs="Arial"/>
          <w:sz w:val="24"/>
        </w:rPr>
      </w:pPr>
      <w:r w:rsidRPr="00952D2A">
        <w:rPr>
          <w:rFonts w:ascii="Arial" w:hAnsi="Arial" w:cs="Arial"/>
          <w:sz w:val="24"/>
        </w:rPr>
        <w:t>Es así que los resultados del presente estudio permitieron conocer el estado de la calidad de vida y la percepción de su autocuidado, brindando información valiosa para mejorar el desarrollo de su etapa y del mismo modo, permitió a los responsables del trabajo diseñar recomendaciones que aporten a mejorar el cuidado de esta población vulnerable.</w:t>
      </w:r>
    </w:p>
    <w:p w14:paraId="3BF3D90F" w14:textId="7F4E22B1" w:rsidR="00AE22CD" w:rsidRPr="00952D2A" w:rsidRDefault="00AE22CD" w:rsidP="009A6CD5">
      <w:pPr>
        <w:spacing w:line="360" w:lineRule="auto"/>
        <w:ind w:firstLine="720"/>
        <w:jc w:val="both"/>
        <w:rPr>
          <w:rFonts w:ascii="Arial" w:hAnsi="Arial" w:cs="Arial"/>
          <w:sz w:val="24"/>
        </w:rPr>
      </w:pPr>
      <w:r w:rsidRPr="00952D2A">
        <w:rPr>
          <w:rFonts w:ascii="Arial" w:hAnsi="Arial" w:cs="Arial"/>
          <w:sz w:val="24"/>
        </w:rPr>
        <w:t>Del mismo modo, como parte del desarrollo del estudio, se plantea el siguiente objetivo general:</w:t>
      </w:r>
    </w:p>
    <w:p w14:paraId="57B4B44B" w14:textId="2C9DB6AF" w:rsidR="00C82184" w:rsidRPr="00952D2A" w:rsidRDefault="00CC79F9" w:rsidP="008A46B6">
      <w:pPr>
        <w:spacing w:line="360" w:lineRule="auto"/>
        <w:ind w:firstLine="720"/>
        <w:jc w:val="both"/>
        <w:rPr>
          <w:rFonts w:ascii="Arial" w:hAnsi="Arial" w:cs="Arial"/>
          <w:sz w:val="24"/>
        </w:rPr>
      </w:pPr>
      <w:r w:rsidRPr="00952D2A">
        <w:rPr>
          <w:rFonts w:ascii="Arial" w:hAnsi="Arial" w:cs="Arial"/>
          <w:sz w:val="24"/>
        </w:rPr>
        <w:t xml:space="preserve">Determinar </w:t>
      </w:r>
      <w:r w:rsidR="0081540C" w:rsidRPr="00952D2A">
        <w:rPr>
          <w:rFonts w:ascii="Arial" w:hAnsi="Arial" w:cs="Arial"/>
          <w:sz w:val="24"/>
        </w:rPr>
        <w:t>la relación que existe entre la calidad de vida y la percepción del autocuidado en adultos mayores usuarios del Centro Integral de Atención al adulto mayor – CIAM</w:t>
      </w:r>
    </w:p>
    <w:p w14:paraId="2E533A4A" w14:textId="77777777" w:rsidR="00AE22CD" w:rsidRPr="00952D2A" w:rsidRDefault="00AE22CD" w:rsidP="009A6CD5">
      <w:pPr>
        <w:spacing w:line="360" w:lineRule="auto"/>
        <w:ind w:firstLine="720"/>
        <w:jc w:val="both"/>
        <w:rPr>
          <w:rFonts w:ascii="Arial" w:hAnsi="Arial" w:cs="Arial"/>
          <w:sz w:val="24"/>
        </w:rPr>
      </w:pPr>
      <w:r w:rsidRPr="00952D2A">
        <w:rPr>
          <w:rFonts w:ascii="Arial" w:hAnsi="Arial" w:cs="Arial"/>
          <w:sz w:val="24"/>
          <w:szCs w:val="24"/>
        </w:rPr>
        <w:t xml:space="preserve">Así mismo, se plantean los siguientes </w:t>
      </w:r>
      <w:r w:rsidRPr="00952D2A">
        <w:rPr>
          <w:rFonts w:ascii="Arial" w:hAnsi="Arial" w:cs="Arial"/>
          <w:sz w:val="24"/>
          <w:szCs w:val="24"/>
          <w:u w:val="single"/>
        </w:rPr>
        <w:t>objetivos específicos</w:t>
      </w:r>
      <w:r w:rsidRPr="00952D2A">
        <w:rPr>
          <w:rFonts w:ascii="Arial" w:hAnsi="Arial" w:cs="Arial"/>
          <w:sz w:val="24"/>
          <w:szCs w:val="24"/>
        </w:rPr>
        <w:t>:</w:t>
      </w:r>
    </w:p>
    <w:p w14:paraId="49EFED5E" w14:textId="277EB343" w:rsidR="00AE22CD" w:rsidRPr="00952D2A" w:rsidRDefault="00AE22CD" w:rsidP="009A6CD5">
      <w:pPr>
        <w:pStyle w:val="Prrafodelista"/>
        <w:numPr>
          <w:ilvl w:val="0"/>
          <w:numId w:val="7"/>
        </w:numPr>
        <w:spacing w:line="360" w:lineRule="auto"/>
        <w:jc w:val="both"/>
        <w:rPr>
          <w:rFonts w:ascii="Arial" w:hAnsi="Arial" w:cs="Arial"/>
          <w:sz w:val="24"/>
          <w:szCs w:val="24"/>
        </w:rPr>
      </w:pPr>
      <w:r w:rsidRPr="00952D2A">
        <w:rPr>
          <w:rFonts w:ascii="Arial" w:hAnsi="Arial" w:cs="Arial"/>
          <w:b/>
          <w:bCs/>
          <w:sz w:val="24"/>
          <w:szCs w:val="24"/>
        </w:rPr>
        <w:t>Identificar</w:t>
      </w:r>
      <w:r w:rsidRPr="00952D2A">
        <w:rPr>
          <w:rFonts w:ascii="Arial" w:hAnsi="Arial" w:cs="Arial"/>
          <w:sz w:val="24"/>
          <w:szCs w:val="24"/>
        </w:rPr>
        <w:t xml:space="preserve"> </w:t>
      </w:r>
      <w:r w:rsidR="006540EF" w:rsidRPr="00952D2A">
        <w:rPr>
          <w:rFonts w:ascii="Arial" w:hAnsi="Arial" w:cs="Arial"/>
          <w:sz w:val="24"/>
          <w:szCs w:val="24"/>
        </w:rPr>
        <w:t>los niveles de calidad de vida en adultos mayores</w:t>
      </w:r>
      <w:r w:rsidR="00772AFD" w:rsidRPr="00952D2A">
        <w:rPr>
          <w:rFonts w:ascii="Arial" w:hAnsi="Arial" w:cs="Arial"/>
          <w:sz w:val="24"/>
        </w:rPr>
        <w:t xml:space="preserve"> usuarios del Centro Integral de Atención al adulto mayor - CIAM</w:t>
      </w:r>
    </w:p>
    <w:p w14:paraId="21F71B9B" w14:textId="1CACAD3D" w:rsidR="008A2E9E" w:rsidRPr="00952D2A" w:rsidRDefault="00AE22CD" w:rsidP="00E9555D">
      <w:pPr>
        <w:pStyle w:val="Prrafodelista"/>
        <w:numPr>
          <w:ilvl w:val="0"/>
          <w:numId w:val="7"/>
        </w:numPr>
        <w:spacing w:line="360" w:lineRule="auto"/>
        <w:jc w:val="both"/>
        <w:rPr>
          <w:rFonts w:ascii="Arial" w:hAnsi="Arial" w:cs="Arial"/>
          <w:sz w:val="24"/>
          <w:szCs w:val="24"/>
        </w:rPr>
      </w:pPr>
      <w:r w:rsidRPr="00952D2A">
        <w:rPr>
          <w:rFonts w:ascii="Arial" w:hAnsi="Arial" w:cs="Arial"/>
          <w:b/>
          <w:bCs/>
          <w:sz w:val="24"/>
          <w:szCs w:val="24"/>
        </w:rPr>
        <w:lastRenderedPageBreak/>
        <w:t>Describir</w:t>
      </w:r>
      <w:r w:rsidRPr="00952D2A">
        <w:rPr>
          <w:rFonts w:ascii="Arial" w:hAnsi="Arial" w:cs="Arial"/>
          <w:sz w:val="24"/>
          <w:szCs w:val="24"/>
        </w:rPr>
        <w:t xml:space="preserve"> </w:t>
      </w:r>
      <w:r w:rsidR="00A873B4" w:rsidRPr="00952D2A">
        <w:rPr>
          <w:rFonts w:ascii="Arial" w:hAnsi="Arial" w:cs="Arial"/>
          <w:sz w:val="24"/>
          <w:szCs w:val="24"/>
        </w:rPr>
        <w:t xml:space="preserve">los niveles de percepción del autocuidado en adultos mayores </w:t>
      </w:r>
      <w:r w:rsidR="00772AFD" w:rsidRPr="00952D2A">
        <w:rPr>
          <w:rFonts w:ascii="Arial" w:hAnsi="Arial" w:cs="Arial"/>
          <w:sz w:val="24"/>
        </w:rPr>
        <w:t>usuarios del Centro Integral de Atención al adulto mayor - CIAM</w:t>
      </w:r>
    </w:p>
    <w:p w14:paraId="7798FFA6" w14:textId="59D00716" w:rsidR="008A2E9E" w:rsidRPr="00952D2A" w:rsidRDefault="00AE22CD" w:rsidP="008A2E9E">
      <w:pPr>
        <w:pStyle w:val="Prrafodelista"/>
        <w:numPr>
          <w:ilvl w:val="0"/>
          <w:numId w:val="7"/>
        </w:numPr>
        <w:spacing w:line="360" w:lineRule="auto"/>
        <w:jc w:val="both"/>
        <w:rPr>
          <w:rFonts w:ascii="Arial" w:hAnsi="Arial" w:cs="Arial"/>
          <w:sz w:val="24"/>
          <w:szCs w:val="24"/>
        </w:rPr>
      </w:pPr>
      <w:r w:rsidRPr="00952D2A">
        <w:rPr>
          <w:rFonts w:ascii="Arial" w:hAnsi="Arial" w:cs="Arial"/>
          <w:b/>
          <w:bCs/>
          <w:sz w:val="24"/>
          <w:szCs w:val="24"/>
        </w:rPr>
        <w:t>Determinar</w:t>
      </w:r>
      <w:r w:rsidRPr="00952D2A">
        <w:rPr>
          <w:rFonts w:ascii="Arial" w:hAnsi="Arial" w:cs="Arial"/>
          <w:sz w:val="24"/>
          <w:szCs w:val="24"/>
        </w:rPr>
        <w:t xml:space="preserve"> </w:t>
      </w:r>
      <w:r w:rsidR="00BC3110" w:rsidRPr="00952D2A">
        <w:rPr>
          <w:rFonts w:ascii="Arial" w:hAnsi="Arial" w:cs="Arial"/>
          <w:sz w:val="24"/>
          <w:szCs w:val="24"/>
        </w:rPr>
        <w:t xml:space="preserve">la relación entre la calidad de vida y la dimensión habilidades en las actividades de la vida diaria en adultos mayores </w:t>
      </w:r>
      <w:r w:rsidR="00772AFD" w:rsidRPr="00952D2A">
        <w:rPr>
          <w:rFonts w:ascii="Arial" w:hAnsi="Arial" w:cs="Arial"/>
          <w:sz w:val="24"/>
        </w:rPr>
        <w:t>usuarios del Centro Integral de Atención al adulto mayor - CIAM</w:t>
      </w:r>
    </w:p>
    <w:p w14:paraId="0883876E" w14:textId="7E0D284D" w:rsidR="00AE22CD" w:rsidRPr="00952D2A" w:rsidRDefault="00172D11" w:rsidP="009A6CD5">
      <w:pPr>
        <w:pStyle w:val="Prrafodelista"/>
        <w:numPr>
          <w:ilvl w:val="0"/>
          <w:numId w:val="7"/>
        </w:numPr>
        <w:tabs>
          <w:tab w:val="left" w:pos="0"/>
          <w:tab w:val="left" w:pos="709"/>
          <w:tab w:val="left" w:pos="1134"/>
        </w:tabs>
        <w:spacing w:line="360" w:lineRule="auto"/>
        <w:jc w:val="both"/>
        <w:rPr>
          <w:rFonts w:ascii="Arial" w:hAnsi="Arial" w:cs="Arial"/>
          <w:sz w:val="24"/>
          <w:szCs w:val="24"/>
        </w:rPr>
      </w:pPr>
      <w:r w:rsidRPr="00952D2A">
        <w:rPr>
          <w:rFonts w:ascii="Arial" w:hAnsi="Arial" w:cs="Arial"/>
          <w:b/>
          <w:bCs/>
          <w:sz w:val="24"/>
          <w:szCs w:val="24"/>
        </w:rPr>
        <w:t>Determinar</w:t>
      </w:r>
      <w:r w:rsidRPr="00952D2A">
        <w:rPr>
          <w:rFonts w:ascii="Arial" w:hAnsi="Arial" w:cs="Arial"/>
          <w:sz w:val="24"/>
          <w:szCs w:val="24"/>
        </w:rPr>
        <w:t xml:space="preserve"> </w:t>
      </w:r>
      <w:r w:rsidR="002D7B3C" w:rsidRPr="00952D2A">
        <w:rPr>
          <w:rFonts w:ascii="Arial" w:hAnsi="Arial" w:cs="Arial"/>
          <w:sz w:val="24"/>
          <w:szCs w:val="24"/>
        </w:rPr>
        <w:t xml:space="preserve">la relación entre la calidad de vida y la dimensión conocimientos para realizar acciones de autocuidado en adultos mayores </w:t>
      </w:r>
      <w:r w:rsidR="00772AFD" w:rsidRPr="00952D2A">
        <w:rPr>
          <w:rFonts w:ascii="Arial" w:hAnsi="Arial" w:cs="Arial"/>
          <w:sz w:val="24"/>
        </w:rPr>
        <w:t>usuarios del Centro Integral de Atención al adulto mayor - CIAM</w:t>
      </w:r>
    </w:p>
    <w:p w14:paraId="2702F58B" w14:textId="77777777" w:rsidR="00013AAE" w:rsidRPr="00952D2A" w:rsidRDefault="00013AAE" w:rsidP="00E245E2">
      <w:pPr>
        <w:spacing w:after="0" w:line="360" w:lineRule="auto"/>
        <w:ind w:firstLine="708"/>
        <w:contextualSpacing/>
        <w:jc w:val="both"/>
        <w:rPr>
          <w:rFonts w:ascii="Arial" w:hAnsi="Arial" w:cs="Arial"/>
          <w:sz w:val="24"/>
          <w:szCs w:val="24"/>
        </w:rPr>
      </w:pPr>
    </w:p>
    <w:p w14:paraId="4B76B9CF" w14:textId="6B368E6E" w:rsidR="006546D4" w:rsidRPr="00952D2A" w:rsidRDefault="00AE22CD" w:rsidP="009A6CD5">
      <w:pPr>
        <w:spacing w:after="240" w:line="360" w:lineRule="auto"/>
        <w:ind w:firstLine="708"/>
        <w:contextualSpacing/>
        <w:jc w:val="both"/>
        <w:rPr>
          <w:rFonts w:ascii="Arial" w:hAnsi="Arial" w:cs="Arial"/>
          <w:sz w:val="24"/>
          <w:szCs w:val="24"/>
        </w:rPr>
      </w:pPr>
      <w:r w:rsidRPr="00952D2A">
        <w:rPr>
          <w:rFonts w:ascii="Arial" w:hAnsi="Arial" w:cs="Arial"/>
          <w:sz w:val="24"/>
          <w:szCs w:val="24"/>
        </w:rPr>
        <w:t xml:space="preserve">Por lo consiguiente, se plantea la siguiente </w:t>
      </w:r>
      <w:r w:rsidRPr="00952D2A">
        <w:rPr>
          <w:rFonts w:ascii="Arial" w:hAnsi="Arial" w:cs="Arial"/>
          <w:sz w:val="24"/>
          <w:szCs w:val="24"/>
          <w:u w:val="single"/>
        </w:rPr>
        <w:t>hipótesis general:</w:t>
      </w:r>
    </w:p>
    <w:p w14:paraId="0DEDAF7E" w14:textId="77777777" w:rsidR="00013AAE" w:rsidRPr="00952D2A" w:rsidRDefault="00013AAE" w:rsidP="00013AAE">
      <w:pPr>
        <w:spacing w:after="0" w:line="360" w:lineRule="auto"/>
        <w:ind w:left="708"/>
        <w:jc w:val="both"/>
        <w:rPr>
          <w:rFonts w:ascii="Arial" w:hAnsi="Arial" w:cs="Arial"/>
          <w:sz w:val="24"/>
          <w:szCs w:val="24"/>
        </w:rPr>
      </w:pPr>
    </w:p>
    <w:p w14:paraId="24C31A2F" w14:textId="45EFC5D6" w:rsidR="00AE22CD" w:rsidRPr="00952D2A" w:rsidRDefault="00222983" w:rsidP="005C7DD1">
      <w:pPr>
        <w:spacing w:line="360" w:lineRule="auto"/>
        <w:ind w:firstLine="720"/>
        <w:jc w:val="both"/>
        <w:rPr>
          <w:rFonts w:ascii="Arial" w:hAnsi="Arial" w:cs="Arial"/>
          <w:sz w:val="24"/>
        </w:rPr>
      </w:pPr>
      <w:r w:rsidRPr="00952D2A">
        <w:rPr>
          <w:rFonts w:ascii="Arial" w:hAnsi="Arial" w:cs="Arial"/>
          <w:sz w:val="24"/>
        </w:rPr>
        <w:t xml:space="preserve">La </w:t>
      </w:r>
      <w:r w:rsidR="003116AE" w:rsidRPr="00952D2A">
        <w:rPr>
          <w:rFonts w:ascii="Arial" w:hAnsi="Arial" w:cs="Arial"/>
          <w:sz w:val="24"/>
        </w:rPr>
        <w:t xml:space="preserve">relación entre la </w:t>
      </w:r>
      <w:r w:rsidRPr="00952D2A">
        <w:rPr>
          <w:rFonts w:ascii="Arial" w:hAnsi="Arial" w:cs="Arial"/>
          <w:sz w:val="24"/>
        </w:rPr>
        <w:t>calidad de vida y la percepción del autocuidado</w:t>
      </w:r>
      <w:r w:rsidR="003116AE" w:rsidRPr="00952D2A">
        <w:rPr>
          <w:rFonts w:ascii="Arial" w:hAnsi="Arial" w:cs="Arial"/>
          <w:sz w:val="24"/>
        </w:rPr>
        <w:t xml:space="preserve"> </w:t>
      </w:r>
      <w:r w:rsidRPr="00952D2A">
        <w:rPr>
          <w:rFonts w:ascii="Arial" w:hAnsi="Arial" w:cs="Arial"/>
          <w:sz w:val="24"/>
        </w:rPr>
        <w:t xml:space="preserve">en adultos mayores usuarios del centro integral de atención al adulto mayor </w:t>
      </w:r>
      <w:r w:rsidR="003116AE" w:rsidRPr="00952D2A">
        <w:rPr>
          <w:rFonts w:ascii="Arial" w:hAnsi="Arial" w:cs="Arial"/>
          <w:sz w:val="24"/>
        </w:rPr>
        <w:t>–</w:t>
      </w:r>
      <w:r w:rsidRPr="00952D2A">
        <w:rPr>
          <w:rFonts w:ascii="Arial" w:hAnsi="Arial" w:cs="Arial"/>
          <w:sz w:val="24"/>
        </w:rPr>
        <w:t xml:space="preserve"> CIAM</w:t>
      </w:r>
      <w:r w:rsidR="003116AE" w:rsidRPr="00952D2A">
        <w:rPr>
          <w:rFonts w:ascii="Arial" w:hAnsi="Arial" w:cs="Arial"/>
          <w:sz w:val="24"/>
        </w:rPr>
        <w:t xml:space="preserve"> es significativa.</w:t>
      </w:r>
    </w:p>
    <w:p w14:paraId="30CE95C3" w14:textId="4AA86E59" w:rsidR="00AE22CD" w:rsidRPr="00952D2A" w:rsidRDefault="00AE22CD" w:rsidP="009A6CD5">
      <w:pPr>
        <w:spacing w:before="100" w:beforeAutospacing="1" w:after="240" w:line="360" w:lineRule="auto"/>
        <w:ind w:firstLine="709"/>
        <w:contextualSpacing/>
        <w:jc w:val="both"/>
        <w:rPr>
          <w:rFonts w:ascii="Arial" w:hAnsi="Arial" w:cs="Arial"/>
          <w:sz w:val="24"/>
          <w:szCs w:val="24"/>
        </w:rPr>
      </w:pPr>
      <w:r w:rsidRPr="00952D2A">
        <w:rPr>
          <w:rFonts w:ascii="Arial" w:hAnsi="Arial" w:cs="Arial"/>
          <w:sz w:val="24"/>
          <w:szCs w:val="24"/>
        </w:rPr>
        <w:t>Así mismo, se plantean las siguientes hipótesis específicas:</w:t>
      </w:r>
    </w:p>
    <w:p w14:paraId="00542080" w14:textId="77777777" w:rsidR="00AE22CD" w:rsidRPr="00952D2A" w:rsidRDefault="00AE22CD" w:rsidP="00013AAE">
      <w:pPr>
        <w:spacing w:after="0" w:line="360" w:lineRule="auto"/>
        <w:contextualSpacing/>
        <w:jc w:val="both"/>
        <w:rPr>
          <w:rFonts w:ascii="Arial" w:hAnsi="Arial" w:cs="Arial"/>
          <w:sz w:val="24"/>
          <w:szCs w:val="24"/>
        </w:rPr>
      </w:pPr>
    </w:p>
    <w:p w14:paraId="67D7A9DB" w14:textId="237D5C69" w:rsidR="00F43D7E" w:rsidRPr="00952D2A" w:rsidRDefault="00F43D7E" w:rsidP="00E77FDA">
      <w:pPr>
        <w:pStyle w:val="Prrafodelista"/>
        <w:numPr>
          <w:ilvl w:val="0"/>
          <w:numId w:val="7"/>
        </w:numPr>
        <w:tabs>
          <w:tab w:val="left" w:pos="0"/>
          <w:tab w:val="left" w:pos="709"/>
          <w:tab w:val="left" w:pos="1134"/>
        </w:tabs>
        <w:spacing w:line="360" w:lineRule="auto"/>
        <w:jc w:val="both"/>
        <w:rPr>
          <w:rFonts w:ascii="Arial" w:hAnsi="Arial" w:cs="Arial"/>
          <w:sz w:val="24"/>
          <w:szCs w:val="24"/>
        </w:rPr>
      </w:pPr>
      <w:r w:rsidRPr="00952D2A">
        <w:rPr>
          <w:rFonts w:ascii="Arial" w:hAnsi="Arial" w:cs="Arial"/>
          <w:sz w:val="24"/>
          <w:szCs w:val="24"/>
        </w:rPr>
        <w:t>Los niveles de calidad de vida en adultos mayores usuarios del Centro Integral de Atención al adulto mayor – CIAM son altos.</w:t>
      </w:r>
    </w:p>
    <w:p w14:paraId="3F4B8665" w14:textId="799C6983" w:rsidR="00F43D7E" w:rsidRPr="00952D2A" w:rsidRDefault="00F43D7E" w:rsidP="00E77FDA">
      <w:pPr>
        <w:pStyle w:val="Prrafodelista"/>
        <w:numPr>
          <w:ilvl w:val="0"/>
          <w:numId w:val="7"/>
        </w:numPr>
        <w:tabs>
          <w:tab w:val="left" w:pos="0"/>
          <w:tab w:val="left" w:pos="709"/>
          <w:tab w:val="left" w:pos="1134"/>
        </w:tabs>
        <w:spacing w:line="360" w:lineRule="auto"/>
        <w:jc w:val="both"/>
        <w:rPr>
          <w:rFonts w:ascii="Arial" w:hAnsi="Arial" w:cs="Arial"/>
          <w:sz w:val="24"/>
          <w:szCs w:val="24"/>
        </w:rPr>
      </w:pPr>
      <w:r w:rsidRPr="00952D2A">
        <w:rPr>
          <w:rFonts w:ascii="Arial" w:hAnsi="Arial" w:cs="Arial"/>
          <w:sz w:val="24"/>
          <w:szCs w:val="24"/>
        </w:rPr>
        <w:t>Los niveles de percepción del autocuidado en adultos mayores usuarios del Centro Integral de Atención al adulto mayor – CIAM son altos.</w:t>
      </w:r>
    </w:p>
    <w:p w14:paraId="366F8CFE" w14:textId="58F91CEE" w:rsidR="00DB14FE" w:rsidRPr="00952D2A" w:rsidRDefault="00557357" w:rsidP="00E77FDA">
      <w:pPr>
        <w:pStyle w:val="Prrafodelista"/>
        <w:numPr>
          <w:ilvl w:val="0"/>
          <w:numId w:val="7"/>
        </w:numPr>
        <w:tabs>
          <w:tab w:val="left" w:pos="0"/>
          <w:tab w:val="left" w:pos="709"/>
          <w:tab w:val="left" w:pos="1134"/>
        </w:tabs>
        <w:spacing w:line="360" w:lineRule="auto"/>
        <w:jc w:val="both"/>
        <w:rPr>
          <w:rFonts w:ascii="Arial" w:hAnsi="Arial" w:cs="Arial"/>
          <w:sz w:val="24"/>
          <w:szCs w:val="24"/>
        </w:rPr>
      </w:pPr>
      <w:r w:rsidRPr="00952D2A">
        <w:rPr>
          <w:rFonts w:ascii="Arial" w:hAnsi="Arial" w:cs="Arial"/>
          <w:sz w:val="24"/>
          <w:szCs w:val="24"/>
        </w:rPr>
        <w:t>L</w:t>
      </w:r>
      <w:r w:rsidR="00DB14FE" w:rsidRPr="00952D2A">
        <w:rPr>
          <w:rFonts w:ascii="Arial" w:hAnsi="Arial" w:cs="Arial"/>
          <w:sz w:val="24"/>
          <w:szCs w:val="24"/>
        </w:rPr>
        <w:t xml:space="preserve">a </w:t>
      </w:r>
      <w:r w:rsidR="00710C5D" w:rsidRPr="00952D2A">
        <w:rPr>
          <w:rFonts w:ascii="Arial" w:hAnsi="Arial" w:cs="Arial"/>
          <w:sz w:val="24"/>
          <w:szCs w:val="24"/>
        </w:rPr>
        <w:t>relación entre</w:t>
      </w:r>
      <w:r w:rsidR="00A03E5A" w:rsidRPr="00952D2A">
        <w:rPr>
          <w:rFonts w:ascii="Arial" w:hAnsi="Arial" w:cs="Arial"/>
          <w:sz w:val="24"/>
          <w:szCs w:val="24"/>
        </w:rPr>
        <w:t xml:space="preserve"> </w:t>
      </w:r>
      <w:r w:rsidR="00F43D7E" w:rsidRPr="00952D2A">
        <w:rPr>
          <w:rFonts w:ascii="Arial" w:hAnsi="Arial" w:cs="Arial"/>
          <w:sz w:val="24"/>
          <w:szCs w:val="24"/>
        </w:rPr>
        <w:t>la calidad de vida y la dimensión habilidades en las actividades de la vida diaria en adultos mayores usuarios del Centro Integral de Atención al adulto mayor - CIAM</w:t>
      </w:r>
      <w:r w:rsidR="00710C5D" w:rsidRPr="00952D2A">
        <w:rPr>
          <w:rFonts w:ascii="Arial" w:hAnsi="Arial" w:cs="Arial"/>
          <w:sz w:val="24"/>
        </w:rPr>
        <w:t xml:space="preserve"> es significativa.</w:t>
      </w:r>
    </w:p>
    <w:p w14:paraId="2E6E2D9B" w14:textId="4E02B57B" w:rsidR="00557357" w:rsidRPr="00952D2A" w:rsidRDefault="00557357" w:rsidP="00E77FDA">
      <w:pPr>
        <w:pStyle w:val="Prrafodelista"/>
        <w:numPr>
          <w:ilvl w:val="0"/>
          <w:numId w:val="7"/>
        </w:numPr>
        <w:tabs>
          <w:tab w:val="left" w:pos="0"/>
          <w:tab w:val="left" w:pos="709"/>
          <w:tab w:val="left" w:pos="1134"/>
        </w:tabs>
        <w:spacing w:line="360" w:lineRule="auto"/>
        <w:jc w:val="both"/>
        <w:rPr>
          <w:rFonts w:ascii="Arial" w:hAnsi="Arial" w:cs="Arial"/>
          <w:sz w:val="24"/>
          <w:szCs w:val="24"/>
        </w:rPr>
      </w:pPr>
      <w:r w:rsidRPr="00952D2A">
        <w:rPr>
          <w:rFonts w:ascii="Arial" w:hAnsi="Arial" w:cs="Arial"/>
          <w:sz w:val="24"/>
          <w:szCs w:val="24"/>
        </w:rPr>
        <w:t xml:space="preserve">La </w:t>
      </w:r>
      <w:r w:rsidR="00710C5D" w:rsidRPr="00952D2A">
        <w:rPr>
          <w:rFonts w:ascii="Arial" w:hAnsi="Arial" w:cs="Arial"/>
          <w:sz w:val="24"/>
          <w:szCs w:val="24"/>
        </w:rPr>
        <w:t>relación entre</w:t>
      </w:r>
      <w:r w:rsidR="004E220E" w:rsidRPr="00952D2A">
        <w:rPr>
          <w:rFonts w:ascii="Arial" w:hAnsi="Arial" w:cs="Arial"/>
          <w:sz w:val="24"/>
          <w:szCs w:val="24"/>
        </w:rPr>
        <w:t xml:space="preserve"> </w:t>
      </w:r>
      <w:r w:rsidR="00F43D7E" w:rsidRPr="00952D2A">
        <w:rPr>
          <w:rFonts w:ascii="Arial" w:hAnsi="Arial" w:cs="Arial"/>
          <w:sz w:val="24"/>
          <w:szCs w:val="24"/>
        </w:rPr>
        <w:t xml:space="preserve">la calidad de vida y la dimensión conocimientos para realizar acciones de autocuidado en adultos mayores usuarios del Centro Integral de Atención al adulto mayor - CIAM </w:t>
      </w:r>
      <w:r w:rsidR="00710C5D" w:rsidRPr="00952D2A">
        <w:rPr>
          <w:rFonts w:ascii="Arial" w:hAnsi="Arial" w:cs="Arial"/>
          <w:sz w:val="24"/>
        </w:rPr>
        <w:t>es significativa.</w:t>
      </w:r>
    </w:p>
    <w:p w14:paraId="0922EF4B" w14:textId="77777777" w:rsidR="00F510B7" w:rsidRPr="00952D2A" w:rsidRDefault="00F510B7" w:rsidP="00F510B7">
      <w:pPr>
        <w:tabs>
          <w:tab w:val="left" w:pos="0"/>
          <w:tab w:val="left" w:pos="709"/>
          <w:tab w:val="left" w:pos="1134"/>
        </w:tabs>
        <w:spacing w:line="360" w:lineRule="auto"/>
        <w:jc w:val="both"/>
        <w:rPr>
          <w:rFonts w:ascii="Arial" w:hAnsi="Arial" w:cs="Arial"/>
          <w:sz w:val="24"/>
          <w:szCs w:val="24"/>
        </w:rPr>
      </w:pPr>
    </w:p>
    <w:p w14:paraId="3821C9FA" w14:textId="77777777" w:rsidR="00F510B7" w:rsidRPr="00952D2A" w:rsidRDefault="00F510B7" w:rsidP="00F510B7">
      <w:pPr>
        <w:tabs>
          <w:tab w:val="left" w:pos="0"/>
          <w:tab w:val="left" w:pos="709"/>
          <w:tab w:val="left" w:pos="1134"/>
        </w:tabs>
        <w:spacing w:line="360" w:lineRule="auto"/>
        <w:jc w:val="both"/>
        <w:rPr>
          <w:rFonts w:ascii="Arial" w:hAnsi="Arial" w:cs="Arial"/>
          <w:sz w:val="24"/>
          <w:szCs w:val="24"/>
        </w:rPr>
      </w:pPr>
    </w:p>
    <w:p w14:paraId="4BFF72AD" w14:textId="77777777" w:rsidR="00F510B7" w:rsidRPr="00952D2A" w:rsidRDefault="00F510B7" w:rsidP="00F510B7">
      <w:pPr>
        <w:tabs>
          <w:tab w:val="left" w:pos="0"/>
          <w:tab w:val="left" w:pos="709"/>
          <w:tab w:val="left" w:pos="1134"/>
        </w:tabs>
        <w:spacing w:line="360" w:lineRule="auto"/>
        <w:jc w:val="both"/>
        <w:rPr>
          <w:rFonts w:ascii="Arial" w:hAnsi="Arial" w:cs="Arial"/>
          <w:sz w:val="24"/>
          <w:szCs w:val="24"/>
        </w:rPr>
      </w:pPr>
    </w:p>
    <w:p w14:paraId="4C398CA1" w14:textId="77777777" w:rsidR="00F510B7" w:rsidRPr="00952D2A" w:rsidRDefault="00F510B7" w:rsidP="00F510B7">
      <w:pPr>
        <w:tabs>
          <w:tab w:val="left" w:pos="0"/>
          <w:tab w:val="left" w:pos="709"/>
          <w:tab w:val="left" w:pos="1134"/>
        </w:tabs>
        <w:spacing w:line="360" w:lineRule="auto"/>
        <w:jc w:val="both"/>
        <w:rPr>
          <w:rFonts w:ascii="Arial" w:hAnsi="Arial" w:cs="Arial"/>
          <w:sz w:val="24"/>
          <w:szCs w:val="24"/>
        </w:rPr>
      </w:pPr>
    </w:p>
    <w:p w14:paraId="2A1A8FAA" w14:textId="77777777" w:rsidR="00F510B7" w:rsidRPr="00952D2A" w:rsidRDefault="00F510B7" w:rsidP="00F510B7">
      <w:pPr>
        <w:tabs>
          <w:tab w:val="left" w:pos="0"/>
          <w:tab w:val="left" w:pos="709"/>
          <w:tab w:val="left" w:pos="1134"/>
        </w:tabs>
        <w:spacing w:line="360" w:lineRule="auto"/>
        <w:jc w:val="both"/>
        <w:rPr>
          <w:rFonts w:ascii="Arial" w:hAnsi="Arial" w:cs="Arial"/>
          <w:sz w:val="24"/>
          <w:szCs w:val="24"/>
        </w:rPr>
      </w:pPr>
    </w:p>
    <w:p w14:paraId="1E14180D" w14:textId="6FF1F90A" w:rsidR="00AE22CD" w:rsidRPr="00952D2A" w:rsidRDefault="00AE22CD" w:rsidP="00954C32">
      <w:pPr>
        <w:pStyle w:val="Ttulo1"/>
        <w:numPr>
          <w:ilvl w:val="0"/>
          <w:numId w:val="14"/>
        </w:numPr>
        <w:spacing w:line="360" w:lineRule="auto"/>
        <w:rPr>
          <w:rFonts w:ascii="Arial" w:hAnsi="Arial" w:cs="Arial"/>
          <w:b/>
          <w:bCs/>
        </w:rPr>
      </w:pPr>
      <w:bookmarkStart w:id="2" w:name="_Toc185252848"/>
      <w:r w:rsidRPr="00952D2A">
        <w:rPr>
          <w:rFonts w:ascii="Arial" w:hAnsi="Arial" w:cs="Arial"/>
          <w:b/>
          <w:bCs/>
        </w:rPr>
        <w:lastRenderedPageBreak/>
        <w:t>DESARROLLO</w:t>
      </w:r>
      <w:bookmarkEnd w:id="2"/>
    </w:p>
    <w:p w14:paraId="03EB73A2" w14:textId="03F333C2" w:rsidR="00AE22CD" w:rsidRPr="00952D2A" w:rsidRDefault="00786088" w:rsidP="00954C32">
      <w:pPr>
        <w:tabs>
          <w:tab w:val="left" w:pos="4275"/>
        </w:tabs>
        <w:spacing w:after="0" w:line="360" w:lineRule="auto"/>
        <w:jc w:val="both"/>
        <w:rPr>
          <w:rFonts w:ascii="Arial" w:hAnsi="Arial" w:cs="Arial"/>
          <w:b/>
          <w:sz w:val="24"/>
          <w:szCs w:val="24"/>
        </w:rPr>
      </w:pPr>
      <w:r w:rsidRPr="00952D2A">
        <w:rPr>
          <w:rFonts w:ascii="Arial" w:hAnsi="Arial" w:cs="Arial"/>
          <w:b/>
          <w:sz w:val="24"/>
        </w:rPr>
        <w:t>Marco teórico</w:t>
      </w:r>
    </w:p>
    <w:p w14:paraId="27E476A6" w14:textId="5740BE84" w:rsidR="00E54B0B" w:rsidRPr="00952D2A" w:rsidRDefault="001A4B58" w:rsidP="00954C32">
      <w:pPr>
        <w:tabs>
          <w:tab w:val="left" w:pos="709"/>
          <w:tab w:val="left" w:pos="1134"/>
        </w:tabs>
        <w:spacing w:after="0" w:line="360" w:lineRule="auto"/>
        <w:ind w:firstLine="720"/>
        <w:jc w:val="both"/>
        <w:rPr>
          <w:rFonts w:ascii="Arial" w:hAnsi="Arial" w:cs="Arial"/>
          <w:sz w:val="24"/>
        </w:rPr>
      </w:pPr>
      <w:r w:rsidRPr="00952D2A">
        <w:rPr>
          <w:rFonts w:ascii="Arial" w:hAnsi="Arial" w:cs="Arial"/>
          <w:sz w:val="24"/>
        </w:rPr>
        <w:t>Se comienza con el desarrollo de las bases teóricas, como primera variable tenemos a la calidad de vida referida a la presencia de condiciones favorables y un elevado nivel de bienestar que abarca la satisfacción colectiva de necesidades mediante la implementación de políticas sociales; demás, representa la forma en que las personas valoran el entorno donde residen, su cultura y la formación de principios dirigidos hacia sus metas, necesidades, expectativas y normas (García et al., 2020).</w:t>
      </w:r>
    </w:p>
    <w:p w14:paraId="1342D002" w14:textId="43E57AF5" w:rsidR="00A1702E" w:rsidRPr="00952D2A" w:rsidRDefault="00A1702E" w:rsidP="0069134C">
      <w:pPr>
        <w:tabs>
          <w:tab w:val="left" w:pos="709"/>
          <w:tab w:val="left" w:pos="1134"/>
        </w:tabs>
        <w:spacing w:after="0" w:line="360" w:lineRule="auto"/>
        <w:ind w:firstLine="720"/>
        <w:jc w:val="both"/>
        <w:rPr>
          <w:rFonts w:ascii="Arial" w:hAnsi="Arial" w:cs="Arial"/>
          <w:sz w:val="24"/>
        </w:rPr>
      </w:pPr>
      <w:r w:rsidRPr="00952D2A">
        <w:rPr>
          <w:rFonts w:ascii="Arial" w:hAnsi="Arial" w:cs="Arial"/>
          <w:sz w:val="24"/>
        </w:rPr>
        <w:t>Chiroque (2018) la define como el análisis global que un individuo realiza de su vida basándose en las características personales y elementos externos. Complementando con Beltrán-Ordoñez et al. (2023) quienes sostienen que el ser humano debe aprovechar siempre los recursos disponibles y esforzarse por generar nuevos en función del desarrollo de sus proyectos de vida y en el contexto del respeto hacia los demás.</w:t>
      </w:r>
    </w:p>
    <w:p w14:paraId="2C69DDB1" w14:textId="19D79A98" w:rsidR="007D3330" w:rsidRPr="00952D2A" w:rsidRDefault="0069134C" w:rsidP="0069134C">
      <w:pPr>
        <w:tabs>
          <w:tab w:val="left" w:pos="709"/>
          <w:tab w:val="left" w:pos="1134"/>
        </w:tabs>
        <w:spacing w:after="0" w:line="360" w:lineRule="auto"/>
        <w:ind w:firstLine="720"/>
        <w:jc w:val="both"/>
        <w:rPr>
          <w:rFonts w:ascii="Arial" w:hAnsi="Arial" w:cs="Arial"/>
          <w:sz w:val="24"/>
        </w:rPr>
      </w:pPr>
      <w:r w:rsidRPr="00952D2A">
        <w:rPr>
          <w:rFonts w:ascii="Arial" w:hAnsi="Arial" w:cs="Arial"/>
          <w:sz w:val="24"/>
        </w:rPr>
        <w:t xml:space="preserve">Asimismo, </w:t>
      </w:r>
      <w:r w:rsidR="007D3330" w:rsidRPr="00952D2A">
        <w:rPr>
          <w:rFonts w:ascii="Arial" w:hAnsi="Arial" w:cs="Arial"/>
          <w:sz w:val="24"/>
        </w:rPr>
        <w:t>según</w:t>
      </w:r>
      <w:r w:rsidRPr="00952D2A">
        <w:rPr>
          <w:rFonts w:ascii="Arial" w:hAnsi="Arial" w:cs="Arial"/>
          <w:sz w:val="24"/>
        </w:rPr>
        <w:t xml:space="preserve"> Queirolo et al. (2020) </w:t>
      </w:r>
      <w:r w:rsidR="00564D92" w:rsidRPr="00952D2A">
        <w:rPr>
          <w:rFonts w:ascii="Arial" w:hAnsi="Arial" w:cs="Arial"/>
          <w:sz w:val="24"/>
        </w:rPr>
        <w:t>es</w:t>
      </w:r>
      <w:r w:rsidR="007D3330" w:rsidRPr="00952D2A">
        <w:rPr>
          <w:rFonts w:ascii="Arial" w:hAnsi="Arial" w:cs="Arial"/>
          <w:sz w:val="24"/>
        </w:rPr>
        <w:t xml:space="preserve"> un estado de bienestar físico, social, emocional, espiritual, intelectual y laboral que posibilita al individuo cubrir adecuadamente sus necesidades tanto individuales como colectivas. Añadiendo también el concepto de Tenorio-Mucha et al. (2021), quienes lo definen como un concepto multidimensional, que abarca varias dimensiones que representan valores positivos y vivencias; no obstante, estos elementos son sensibles a diversas</w:t>
      </w:r>
    </w:p>
    <w:p w14:paraId="6352BE9B" w14:textId="00642FAE" w:rsidR="00E54B0B" w:rsidRPr="00952D2A" w:rsidRDefault="0069134C" w:rsidP="0069134C">
      <w:pPr>
        <w:tabs>
          <w:tab w:val="left" w:pos="709"/>
          <w:tab w:val="left" w:pos="1134"/>
        </w:tabs>
        <w:spacing w:after="0" w:line="360" w:lineRule="auto"/>
        <w:ind w:firstLine="720"/>
        <w:jc w:val="both"/>
        <w:rPr>
          <w:rFonts w:ascii="Arial" w:hAnsi="Arial" w:cs="Arial"/>
          <w:sz w:val="24"/>
        </w:rPr>
      </w:pPr>
      <w:r w:rsidRPr="00952D2A">
        <w:rPr>
          <w:rFonts w:ascii="Arial" w:hAnsi="Arial" w:cs="Arial"/>
          <w:sz w:val="24"/>
        </w:rPr>
        <w:t>Finalizando con Ávila et al. (2020) quienes señalan que la calidad de vida se define como la percepción de satisfacción que una persona experimenta en relación con su vida, influenciada por múltiples factores determinados por el individuo, los cuales son fundamentales para alcanzar la satisfacción personal, entre estos factores destacan la salud, el entorno y el ambiente social; en este sentido, la calidad de vida se construye a partir de la valoración subjetiva que cada individuo realiza sobre su propia existencia</w:t>
      </w:r>
      <w:r w:rsidR="00821A4D" w:rsidRPr="00952D2A">
        <w:rPr>
          <w:rFonts w:ascii="Arial" w:hAnsi="Arial" w:cs="Arial"/>
          <w:sz w:val="24"/>
        </w:rPr>
        <w:t>.</w:t>
      </w:r>
    </w:p>
    <w:p w14:paraId="27E70405" w14:textId="79547D60" w:rsidR="00E54B0B" w:rsidRPr="00952D2A" w:rsidRDefault="00D27AC6" w:rsidP="00954C32">
      <w:pPr>
        <w:tabs>
          <w:tab w:val="left" w:pos="709"/>
          <w:tab w:val="left" w:pos="1134"/>
        </w:tabs>
        <w:spacing w:after="0" w:line="360" w:lineRule="auto"/>
        <w:ind w:firstLine="720"/>
        <w:jc w:val="both"/>
        <w:rPr>
          <w:rFonts w:ascii="Arial" w:hAnsi="Arial" w:cs="Arial"/>
          <w:sz w:val="24"/>
        </w:rPr>
      </w:pPr>
      <w:r w:rsidRPr="00952D2A">
        <w:rPr>
          <w:rFonts w:ascii="Arial" w:hAnsi="Arial" w:cs="Arial"/>
          <w:sz w:val="24"/>
        </w:rPr>
        <w:t>Seguido a esto, se presentan las dimensiones de la</w:t>
      </w:r>
      <w:r w:rsidR="00400A1B" w:rsidRPr="00952D2A">
        <w:rPr>
          <w:rFonts w:ascii="Arial" w:hAnsi="Arial" w:cs="Arial"/>
          <w:sz w:val="24"/>
        </w:rPr>
        <w:t xml:space="preserve"> variable</w:t>
      </w:r>
      <w:r w:rsidRPr="00952D2A">
        <w:rPr>
          <w:rFonts w:ascii="Arial" w:hAnsi="Arial" w:cs="Arial"/>
          <w:sz w:val="24"/>
        </w:rPr>
        <w:t xml:space="preserve"> </w:t>
      </w:r>
      <w:r w:rsidR="00400A1B" w:rsidRPr="00952D2A">
        <w:rPr>
          <w:rFonts w:ascii="Arial" w:hAnsi="Arial" w:cs="Arial"/>
          <w:sz w:val="24"/>
        </w:rPr>
        <w:t>“</w:t>
      </w:r>
      <w:r w:rsidRPr="00952D2A">
        <w:rPr>
          <w:rFonts w:ascii="Arial" w:hAnsi="Arial" w:cs="Arial"/>
          <w:sz w:val="24"/>
        </w:rPr>
        <w:t>calidad de vida</w:t>
      </w:r>
      <w:r w:rsidR="00400A1B" w:rsidRPr="00952D2A">
        <w:rPr>
          <w:rFonts w:ascii="Arial" w:hAnsi="Arial" w:cs="Arial"/>
          <w:sz w:val="24"/>
        </w:rPr>
        <w:t xml:space="preserve">” teniendo en cuenta a </w:t>
      </w:r>
      <w:r w:rsidR="00E54B0B" w:rsidRPr="00952D2A">
        <w:rPr>
          <w:rFonts w:ascii="Arial" w:hAnsi="Arial" w:cs="Arial"/>
          <w:sz w:val="24"/>
        </w:rPr>
        <w:t xml:space="preserve">Gómez </w:t>
      </w:r>
      <w:r w:rsidR="00E1535B" w:rsidRPr="00952D2A">
        <w:rPr>
          <w:rFonts w:ascii="Arial" w:hAnsi="Arial" w:cs="Arial"/>
          <w:sz w:val="24"/>
        </w:rPr>
        <w:t>et al.</w:t>
      </w:r>
      <w:r w:rsidR="00B30E52" w:rsidRPr="00952D2A">
        <w:rPr>
          <w:rFonts w:ascii="Arial" w:hAnsi="Arial" w:cs="Arial"/>
          <w:sz w:val="24"/>
        </w:rPr>
        <w:t xml:space="preserve"> </w:t>
      </w:r>
      <w:r w:rsidR="00E54B0B" w:rsidRPr="00952D2A">
        <w:rPr>
          <w:rFonts w:ascii="Arial" w:hAnsi="Arial" w:cs="Arial"/>
          <w:sz w:val="24"/>
        </w:rPr>
        <w:t>(2009</w:t>
      </w:r>
      <w:r w:rsidR="001C1BDA" w:rsidRPr="00952D2A">
        <w:rPr>
          <w:rFonts w:ascii="Arial" w:hAnsi="Arial" w:cs="Arial"/>
          <w:sz w:val="24"/>
        </w:rPr>
        <w:t>, citado en Bar y Silva, 2017</w:t>
      </w:r>
      <w:r w:rsidR="00E54B0B" w:rsidRPr="00952D2A">
        <w:rPr>
          <w:rFonts w:ascii="Arial" w:hAnsi="Arial" w:cs="Arial"/>
          <w:sz w:val="24"/>
        </w:rPr>
        <w:t xml:space="preserve">) </w:t>
      </w:r>
      <w:r w:rsidR="00400A1B" w:rsidRPr="00952D2A">
        <w:rPr>
          <w:rFonts w:ascii="Arial" w:hAnsi="Arial" w:cs="Arial"/>
          <w:sz w:val="24"/>
        </w:rPr>
        <w:t>trabajando con</w:t>
      </w:r>
      <w:r w:rsidR="00E54B0B" w:rsidRPr="00952D2A">
        <w:rPr>
          <w:rFonts w:ascii="Arial" w:hAnsi="Arial" w:cs="Arial"/>
          <w:sz w:val="24"/>
        </w:rPr>
        <w:t xml:space="preserve"> cinco dimensiones centrales</w:t>
      </w:r>
      <w:r w:rsidR="00400A1B" w:rsidRPr="00952D2A">
        <w:rPr>
          <w:rFonts w:ascii="Arial" w:hAnsi="Arial" w:cs="Arial"/>
          <w:sz w:val="24"/>
        </w:rPr>
        <w:t>:</w:t>
      </w:r>
    </w:p>
    <w:p w14:paraId="6491FA06" w14:textId="7A14F63F" w:rsidR="00E54B0B" w:rsidRPr="00952D2A" w:rsidRDefault="00E54B0B" w:rsidP="00CB5896">
      <w:pPr>
        <w:pStyle w:val="Prrafodelista"/>
        <w:numPr>
          <w:ilvl w:val="0"/>
          <w:numId w:val="8"/>
        </w:numPr>
        <w:tabs>
          <w:tab w:val="left" w:pos="709"/>
          <w:tab w:val="left" w:pos="1134"/>
        </w:tabs>
        <w:spacing w:line="360" w:lineRule="auto"/>
        <w:ind w:left="709"/>
        <w:jc w:val="both"/>
        <w:rPr>
          <w:rFonts w:ascii="Arial" w:hAnsi="Arial" w:cs="Arial"/>
          <w:sz w:val="24"/>
          <w:szCs w:val="24"/>
        </w:rPr>
      </w:pPr>
      <w:r w:rsidRPr="00952D2A">
        <w:rPr>
          <w:rFonts w:ascii="Arial" w:hAnsi="Arial" w:cs="Arial"/>
          <w:sz w:val="24"/>
          <w:szCs w:val="24"/>
        </w:rPr>
        <w:t xml:space="preserve">Bienestar emocional: </w:t>
      </w:r>
      <w:r w:rsidR="00A62EA8" w:rsidRPr="00952D2A">
        <w:rPr>
          <w:rFonts w:ascii="Arial" w:hAnsi="Arial" w:cs="Arial"/>
          <w:sz w:val="24"/>
          <w:szCs w:val="24"/>
        </w:rPr>
        <w:t>Implica</w:t>
      </w:r>
      <w:r w:rsidRPr="00952D2A">
        <w:rPr>
          <w:rFonts w:ascii="Arial" w:hAnsi="Arial" w:cs="Arial"/>
          <w:sz w:val="24"/>
          <w:szCs w:val="24"/>
        </w:rPr>
        <w:t xml:space="preserve"> sentirse tranquilo, seguro, libre de estrés y </w:t>
      </w:r>
      <w:r w:rsidR="00A62EA8" w:rsidRPr="00952D2A">
        <w:rPr>
          <w:rFonts w:ascii="Arial" w:hAnsi="Arial" w:cs="Arial"/>
          <w:sz w:val="24"/>
          <w:szCs w:val="24"/>
        </w:rPr>
        <w:t>sin</w:t>
      </w:r>
      <w:r w:rsidRPr="00952D2A">
        <w:rPr>
          <w:rFonts w:ascii="Arial" w:hAnsi="Arial" w:cs="Arial"/>
          <w:sz w:val="24"/>
          <w:szCs w:val="24"/>
        </w:rPr>
        <w:t xml:space="preserve"> nervios</w:t>
      </w:r>
      <w:r w:rsidR="00A62EA8" w:rsidRPr="00952D2A">
        <w:rPr>
          <w:rFonts w:ascii="Arial" w:hAnsi="Arial" w:cs="Arial"/>
          <w:sz w:val="24"/>
          <w:szCs w:val="24"/>
        </w:rPr>
        <w:t xml:space="preserve">, </w:t>
      </w:r>
      <w:r w:rsidR="00764DEF" w:rsidRPr="00952D2A">
        <w:rPr>
          <w:rFonts w:ascii="Arial" w:hAnsi="Arial" w:cs="Arial"/>
          <w:sz w:val="24"/>
          <w:szCs w:val="24"/>
        </w:rPr>
        <w:t>siendo e</w:t>
      </w:r>
      <w:r w:rsidRPr="00952D2A">
        <w:rPr>
          <w:rFonts w:ascii="Arial" w:hAnsi="Arial" w:cs="Arial"/>
          <w:sz w:val="24"/>
          <w:szCs w:val="24"/>
        </w:rPr>
        <w:t>val</w:t>
      </w:r>
      <w:r w:rsidR="00764DEF" w:rsidRPr="00952D2A">
        <w:rPr>
          <w:rFonts w:ascii="Arial" w:hAnsi="Arial" w:cs="Arial"/>
          <w:sz w:val="24"/>
          <w:szCs w:val="24"/>
        </w:rPr>
        <w:t>uado además por los</w:t>
      </w:r>
      <w:r w:rsidRPr="00952D2A">
        <w:rPr>
          <w:rFonts w:ascii="Arial" w:hAnsi="Arial" w:cs="Arial"/>
          <w:sz w:val="24"/>
          <w:szCs w:val="24"/>
        </w:rPr>
        <w:t xml:space="preserve"> siguientes indicadores: Ausencia </w:t>
      </w:r>
      <w:r w:rsidRPr="00952D2A">
        <w:rPr>
          <w:rFonts w:ascii="Arial" w:hAnsi="Arial" w:cs="Arial"/>
          <w:sz w:val="24"/>
          <w:szCs w:val="24"/>
        </w:rPr>
        <w:lastRenderedPageBreak/>
        <w:t>de estrés y/o sentimientos negativos, satisfacción y autoconcepto</w:t>
      </w:r>
      <w:r w:rsidR="00F76B3C" w:rsidRPr="00952D2A">
        <w:rPr>
          <w:rFonts w:ascii="Arial" w:hAnsi="Arial" w:cs="Arial"/>
          <w:sz w:val="24"/>
          <w:szCs w:val="24"/>
        </w:rPr>
        <w:t xml:space="preserve"> (</w:t>
      </w:r>
      <w:r w:rsidR="00F76B3C" w:rsidRPr="00952D2A">
        <w:rPr>
          <w:rFonts w:ascii="Arial" w:hAnsi="Arial" w:cs="Arial"/>
          <w:sz w:val="24"/>
        </w:rPr>
        <w:t>Gómez et al., 2009, citado en Bar y Silva, 2017)</w:t>
      </w:r>
      <w:r w:rsidRPr="00952D2A">
        <w:rPr>
          <w:rFonts w:ascii="Arial" w:hAnsi="Arial" w:cs="Arial"/>
          <w:sz w:val="24"/>
          <w:szCs w:val="24"/>
        </w:rPr>
        <w:t>.</w:t>
      </w:r>
    </w:p>
    <w:p w14:paraId="4F319996" w14:textId="2AAF3C3C" w:rsidR="00E54B0B" w:rsidRPr="00952D2A" w:rsidRDefault="00E54B0B" w:rsidP="00CB5896">
      <w:pPr>
        <w:pStyle w:val="Prrafodelista"/>
        <w:numPr>
          <w:ilvl w:val="0"/>
          <w:numId w:val="8"/>
        </w:numPr>
        <w:tabs>
          <w:tab w:val="left" w:pos="709"/>
          <w:tab w:val="left" w:pos="1134"/>
        </w:tabs>
        <w:spacing w:line="360" w:lineRule="auto"/>
        <w:ind w:left="709"/>
        <w:jc w:val="both"/>
        <w:rPr>
          <w:rFonts w:ascii="Arial" w:hAnsi="Arial" w:cs="Arial"/>
          <w:sz w:val="24"/>
          <w:szCs w:val="24"/>
        </w:rPr>
      </w:pPr>
      <w:r w:rsidRPr="00952D2A">
        <w:rPr>
          <w:rFonts w:ascii="Arial" w:hAnsi="Arial" w:cs="Arial"/>
          <w:sz w:val="24"/>
          <w:szCs w:val="24"/>
        </w:rPr>
        <w:t xml:space="preserve">Desarrollo personal: </w:t>
      </w:r>
      <w:r w:rsidR="00EE77D3" w:rsidRPr="00952D2A">
        <w:rPr>
          <w:rFonts w:ascii="Arial" w:hAnsi="Arial" w:cs="Arial"/>
          <w:sz w:val="24"/>
          <w:szCs w:val="24"/>
        </w:rPr>
        <w:t xml:space="preserve">Hace referencia a la capacidad de adquirir conocimientos diversos, adquirir habilidades y transformarse en una persona realizada, se evalúa mediante los siguientes indicadores: habilidades/limitaciones, acceso a tecnologías emergentes, oportunidades de aprendizaje, competencias vinculadas al trabajo (u otras tareas) y competencias funcionales (comportamiento adaptativo, capacidad personal, comunicación) </w:t>
      </w:r>
      <w:r w:rsidR="00F76B3C" w:rsidRPr="00952D2A">
        <w:rPr>
          <w:rFonts w:ascii="Arial" w:hAnsi="Arial" w:cs="Arial"/>
          <w:sz w:val="24"/>
          <w:szCs w:val="24"/>
        </w:rPr>
        <w:t>(</w:t>
      </w:r>
      <w:r w:rsidR="00F76B3C" w:rsidRPr="00952D2A">
        <w:rPr>
          <w:rFonts w:ascii="Arial" w:hAnsi="Arial" w:cs="Arial"/>
          <w:sz w:val="24"/>
        </w:rPr>
        <w:t>Gómez et al., 2009, citado en Bar y Silva, 2017)</w:t>
      </w:r>
      <w:r w:rsidR="00F76B3C" w:rsidRPr="00952D2A">
        <w:rPr>
          <w:rFonts w:ascii="Arial" w:hAnsi="Arial" w:cs="Arial"/>
          <w:sz w:val="24"/>
          <w:szCs w:val="24"/>
        </w:rPr>
        <w:t>.</w:t>
      </w:r>
    </w:p>
    <w:p w14:paraId="3CDDEE6D" w14:textId="6A680419" w:rsidR="00E54B0B" w:rsidRPr="00952D2A" w:rsidRDefault="00E54B0B" w:rsidP="00CB5896">
      <w:pPr>
        <w:pStyle w:val="Prrafodelista"/>
        <w:numPr>
          <w:ilvl w:val="0"/>
          <w:numId w:val="8"/>
        </w:numPr>
        <w:tabs>
          <w:tab w:val="left" w:pos="709"/>
          <w:tab w:val="left" w:pos="1134"/>
        </w:tabs>
        <w:spacing w:line="360" w:lineRule="auto"/>
        <w:ind w:left="709"/>
        <w:jc w:val="both"/>
        <w:rPr>
          <w:rFonts w:ascii="Arial" w:hAnsi="Arial" w:cs="Arial"/>
          <w:sz w:val="24"/>
          <w:szCs w:val="24"/>
        </w:rPr>
      </w:pPr>
      <w:r w:rsidRPr="00952D2A">
        <w:rPr>
          <w:rFonts w:ascii="Arial" w:hAnsi="Arial" w:cs="Arial"/>
          <w:sz w:val="24"/>
          <w:szCs w:val="24"/>
        </w:rPr>
        <w:t xml:space="preserve">Bienestar físico: </w:t>
      </w:r>
      <w:r w:rsidR="00134D65" w:rsidRPr="00952D2A">
        <w:rPr>
          <w:rFonts w:ascii="Arial" w:hAnsi="Arial" w:cs="Arial"/>
          <w:sz w:val="24"/>
          <w:szCs w:val="24"/>
        </w:rPr>
        <w:t xml:space="preserve">Tener un buen estado físico, mantener una alimentación saludable y una buena salud incluye los indicadores: memoria, movilidad, visión, actividad cotidiana, audición y salud </w:t>
      </w:r>
      <w:r w:rsidR="00F76B3C" w:rsidRPr="00952D2A">
        <w:rPr>
          <w:rFonts w:ascii="Arial" w:hAnsi="Arial" w:cs="Arial"/>
          <w:sz w:val="24"/>
          <w:szCs w:val="24"/>
        </w:rPr>
        <w:t>(</w:t>
      </w:r>
      <w:r w:rsidR="00F76B3C" w:rsidRPr="00952D2A">
        <w:rPr>
          <w:rFonts w:ascii="Arial" w:hAnsi="Arial" w:cs="Arial"/>
          <w:sz w:val="24"/>
        </w:rPr>
        <w:t>Gómez et al., 2009, citado en Bar y Silva, 2017)</w:t>
      </w:r>
      <w:r w:rsidR="00F76B3C" w:rsidRPr="00952D2A">
        <w:rPr>
          <w:rFonts w:ascii="Arial" w:hAnsi="Arial" w:cs="Arial"/>
          <w:sz w:val="24"/>
          <w:szCs w:val="24"/>
        </w:rPr>
        <w:t>.</w:t>
      </w:r>
    </w:p>
    <w:p w14:paraId="2910AAC2" w14:textId="7FC697FB" w:rsidR="00E54B0B" w:rsidRPr="00952D2A" w:rsidRDefault="00E54B0B" w:rsidP="00CB5896">
      <w:pPr>
        <w:pStyle w:val="Prrafodelista"/>
        <w:numPr>
          <w:ilvl w:val="0"/>
          <w:numId w:val="8"/>
        </w:numPr>
        <w:tabs>
          <w:tab w:val="left" w:pos="709"/>
          <w:tab w:val="left" w:pos="1134"/>
        </w:tabs>
        <w:spacing w:line="360" w:lineRule="auto"/>
        <w:ind w:left="709"/>
        <w:jc w:val="both"/>
        <w:rPr>
          <w:rFonts w:ascii="Arial" w:hAnsi="Arial" w:cs="Arial"/>
          <w:sz w:val="24"/>
          <w:szCs w:val="24"/>
        </w:rPr>
      </w:pPr>
      <w:r w:rsidRPr="00952D2A">
        <w:rPr>
          <w:rFonts w:ascii="Arial" w:hAnsi="Arial" w:cs="Arial"/>
          <w:sz w:val="24"/>
          <w:szCs w:val="24"/>
        </w:rPr>
        <w:t xml:space="preserve">Inclusión social: </w:t>
      </w:r>
      <w:r w:rsidR="00835457" w:rsidRPr="00952D2A">
        <w:rPr>
          <w:rFonts w:ascii="Arial" w:hAnsi="Arial" w:cs="Arial"/>
          <w:sz w:val="24"/>
          <w:szCs w:val="24"/>
        </w:rPr>
        <w:t>Participar en actividades en la ciudad o en compañía de personas cercanas; además, el experimentar una sensación de pertenencia a la sociedad, se percibe en equilibrio y respaldado por los demás</w:t>
      </w:r>
      <w:r w:rsidR="00D604B4" w:rsidRPr="00952D2A">
        <w:rPr>
          <w:rFonts w:ascii="Arial" w:hAnsi="Arial" w:cs="Arial"/>
          <w:sz w:val="24"/>
          <w:szCs w:val="24"/>
        </w:rPr>
        <w:t>, esta dimensión es e</w:t>
      </w:r>
      <w:r w:rsidRPr="00952D2A">
        <w:rPr>
          <w:rFonts w:ascii="Arial" w:hAnsi="Arial" w:cs="Arial"/>
          <w:sz w:val="24"/>
          <w:szCs w:val="24"/>
        </w:rPr>
        <w:t>valuad</w:t>
      </w:r>
      <w:r w:rsidR="00D604B4" w:rsidRPr="00952D2A">
        <w:rPr>
          <w:rFonts w:ascii="Arial" w:hAnsi="Arial" w:cs="Arial"/>
          <w:sz w:val="24"/>
          <w:szCs w:val="24"/>
        </w:rPr>
        <w:t>a</w:t>
      </w:r>
      <w:r w:rsidRPr="00952D2A">
        <w:rPr>
          <w:rFonts w:ascii="Arial" w:hAnsi="Arial" w:cs="Arial"/>
          <w:sz w:val="24"/>
          <w:szCs w:val="24"/>
        </w:rPr>
        <w:t xml:space="preserve"> por</w:t>
      </w:r>
      <w:r w:rsidR="00D604B4" w:rsidRPr="00952D2A">
        <w:rPr>
          <w:rFonts w:ascii="Arial" w:hAnsi="Arial" w:cs="Arial"/>
          <w:sz w:val="24"/>
          <w:szCs w:val="24"/>
        </w:rPr>
        <w:t xml:space="preserve"> estos</w:t>
      </w:r>
      <w:r w:rsidRPr="00952D2A">
        <w:rPr>
          <w:rFonts w:ascii="Arial" w:hAnsi="Arial" w:cs="Arial"/>
          <w:sz w:val="24"/>
          <w:szCs w:val="24"/>
        </w:rPr>
        <w:t xml:space="preserve"> indicadores: integración, participación y apoyo</w:t>
      </w:r>
      <w:r w:rsidR="00F76B3C" w:rsidRPr="00952D2A">
        <w:rPr>
          <w:rFonts w:ascii="Arial" w:hAnsi="Arial" w:cs="Arial"/>
          <w:sz w:val="24"/>
          <w:szCs w:val="24"/>
        </w:rPr>
        <w:t xml:space="preserve"> (</w:t>
      </w:r>
      <w:r w:rsidR="00F76B3C" w:rsidRPr="00952D2A">
        <w:rPr>
          <w:rFonts w:ascii="Arial" w:hAnsi="Arial" w:cs="Arial"/>
          <w:sz w:val="24"/>
        </w:rPr>
        <w:t>Gómez et al., 2009, citado en Bar y Silva, 2017)</w:t>
      </w:r>
      <w:r w:rsidR="00F76B3C" w:rsidRPr="00952D2A">
        <w:rPr>
          <w:rFonts w:ascii="Arial" w:hAnsi="Arial" w:cs="Arial"/>
          <w:sz w:val="24"/>
          <w:szCs w:val="24"/>
        </w:rPr>
        <w:t>.</w:t>
      </w:r>
    </w:p>
    <w:p w14:paraId="7F73A22C" w14:textId="6FA7C3B8" w:rsidR="00AE22CD" w:rsidRPr="00952D2A" w:rsidRDefault="00E54B0B" w:rsidP="00CB5896">
      <w:pPr>
        <w:pStyle w:val="Prrafodelista"/>
        <w:numPr>
          <w:ilvl w:val="0"/>
          <w:numId w:val="8"/>
        </w:numPr>
        <w:tabs>
          <w:tab w:val="left" w:pos="709"/>
          <w:tab w:val="left" w:pos="1134"/>
        </w:tabs>
        <w:spacing w:line="360" w:lineRule="auto"/>
        <w:ind w:left="709"/>
        <w:jc w:val="both"/>
        <w:rPr>
          <w:rFonts w:ascii="Arial" w:hAnsi="Arial" w:cs="Arial"/>
          <w:b/>
          <w:sz w:val="24"/>
          <w:szCs w:val="24"/>
        </w:rPr>
      </w:pPr>
      <w:r w:rsidRPr="00952D2A">
        <w:rPr>
          <w:rFonts w:ascii="Arial" w:hAnsi="Arial" w:cs="Arial"/>
          <w:sz w:val="24"/>
          <w:szCs w:val="24"/>
        </w:rPr>
        <w:t xml:space="preserve">Derechos: </w:t>
      </w:r>
      <w:r w:rsidR="007D7F62" w:rsidRPr="00952D2A">
        <w:rPr>
          <w:rFonts w:ascii="Arial" w:hAnsi="Arial" w:cs="Arial"/>
          <w:sz w:val="24"/>
          <w:szCs w:val="24"/>
        </w:rPr>
        <w:t xml:space="preserve">Al igual que todos los demás, te tratan de la misma manera y respetan tu identidad, puntos de vista, anhelos, privacidad y derechos. Los criterios empleados para valorar esto comprenden: respeto a la información, ejercicio de derechos jurídicos y ejercicio de derechos </w:t>
      </w:r>
      <w:r w:rsidR="00F76B3C" w:rsidRPr="00952D2A">
        <w:rPr>
          <w:rFonts w:ascii="Arial" w:hAnsi="Arial" w:cs="Arial"/>
          <w:sz w:val="24"/>
          <w:szCs w:val="24"/>
        </w:rPr>
        <w:t>(</w:t>
      </w:r>
      <w:r w:rsidR="00F76B3C" w:rsidRPr="00952D2A">
        <w:rPr>
          <w:rFonts w:ascii="Arial" w:hAnsi="Arial" w:cs="Arial"/>
          <w:sz w:val="24"/>
        </w:rPr>
        <w:t>Gómez et al., 2009, citado en Bar y Silva, 2017)</w:t>
      </w:r>
      <w:r w:rsidR="00F76B3C" w:rsidRPr="00952D2A">
        <w:rPr>
          <w:rFonts w:ascii="Arial" w:hAnsi="Arial" w:cs="Arial"/>
          <w:sz w:val="24"/>
          <w:szCs w:val="24"/>
        </w:rPr>
        <w:t>.</w:t>
      </w:r>
    </w:p>
    <w:p w14:paraId="14B71FA8" w14:textId="77777777" w:rsidR="00423401" w:rsidRPr="00952D2A" w:rsidRDefault="00423401" w:rsidP="00423401">
      <w:pPr>
        <w:tabs>
          <w:tab w:val="left" w:pos="709"/>
          <w:tab w:val="left" w:pos="1134"/>
        </w:tabs>
        <w:spacing w:after="0" w:line="360" w:lineRule="auto"/>
        <w:ind w:firstLine="720"/>
        <w:jc w:val="both"/>
        <w:rPr>
          <w:rFonts w:ascii="Arial" w:hAnsi="Arial" w:cs="Arial"/>
          <w:sz w:val="24"/>
        </w:rPr>
      </w:pPr>
    </w:p>
    <w:p w14:paraId="7E676606" w14:textId="440A74C7" w:rsidR="00892DFF" w:rsidRPr="00952D2A" w:rsidRDefault="00F135FA" w:rsidP="00423401">
      <w:pPr>
        <w:tabs>
          <w:tab w:val="left" w:pos="709"/>
          <w:tab w:val="left" w:pos="1134"/>
        </w:tabs>
        <w:spacing w:after="0" w:line="360" w:lineRule="auto"/>
        <w:ind w:firstLine="720"/>
        <w:jc w:val="both"/>
        <w:rPr>
          <w:rFonts w:ascii="Arial" w:hAnsi="Arial" w:cs="Arial"/>
          <w:sz w:val="24"/>
        </w:rPr>
      </w:pPr>
      <w:r w:rsidRPr="00952D2A">
        <w:rPr>
          <w:rFonts w:ascii="Arial" w:hAnsi="Arial" w:cs="Arial"/>
          <w:sz w:val="24"/>
        </w:rPr>
        <w:t xml:space="preserve">De </w:t>
      </w:r>
      <w:r w:rsidR="00785E9A" w:rsidRPr="00952D2A">
        <w:rPr>
          <w:rFonts w:ascii="Arial" w:hAnsi="Arial" w:cs="Arial"/>
          <w:sz w:val="24"/>
        </w:rPr>
        <w:t xml:space="preserve">igual forma, se presentan las dimensiones de la variable “calidad de vida y envejecimiento” </w:t>
      </w:r>
      <w:r w:rsidR="00892DFF" w:rsidRPr="00952D2A">
        <w:rPr>
          <w:rFonts w:ascii="Arial" w:hAnsi="Arial" w:cs="Arial"/>
          <w:sz w:val="24"/>
        </w:rPr>
        <w:t>considerando a Huamán (2020) que indica que, la vida de los adultos mayores está repleta de transformaciones, usualmente acompañadas de diversas enfermedades y pérdidas; no obstante, esto no obstaculiza que los adultos mayores logren niveles aceptables de salud física, psicológica y social.</w:t>
      </w:r>
    </w:p>
    <w:p w14:paraId="16172A56" w14:textId="62BE33A7" w:rsidR="00E54B0B" w:rsidRPr="00952D2A" w:rsidRDefault="00237196" w:rsidP="00381796">
      <w:pPr>
        <w:pStyle w:val="Prrafodelista"/>
        <w:numPr>
          <w:ilvl w:val="0"/>
          <w:numId w:val="24"/>
        </w:numPr>
        <w:tabs>
          <w:tab w:val="left" w:pos="709"/>
          <w:tab w:val="left" w:pos="1134"/>
        </w:tabs>
        <w:spacing w:line="360" w:lineRule="auto"/>
        <w:jc w:val="both"/>
        <w:rPr>
          <w:rFonts w:ascii="Arial" w:hAnsi="Arial" w:cs="Arial"/>
          <w:sz w:val="24"/>
        </w:rPr>
      </w:pPr>
      <w:r w:rsidRPr="00952D2A">
        <w:rPr>
          <w:rFonts w:ascii="Arial" w:hAnsi="Arial" w:cs="Arial"/>
          <w:sz w:val="24"/>
        </w:rPr>
        <w:t xml:space="preserve">El esfuerzo inicial para mejorar las condiciones de vida de estas personas se examina su memoria, destrezas y capacidades de aprendizaje, además de la orientación de la investigación temprana hacia la adaptación a los adultos mayores y la jubilación </w:t>
      </w:r>
      <w:r w:rsidR="00F76B3C" w:rsidRPr="00952D2A">
        <w:rPr>
          <w:rFonts w:ascii="Arial" w:hAnsi="Arial" w:cs="Arial"/>
          <w:sz w:val="24"/>
        </w:rPr>
        <w:t xml:space="preserve">(Huamán, </w:t>
      </w:r>
      <w:r w:rsidR="00F76B3C" w:rsidRPr="00952D2A">
        <w:rPr>
          <w:rFonts w:ascii="Arial" w:hAnsi="Arial" w:cs="Arial"/>
          <w:sz w:val="24"/>
        </w:rPr>
        <w:lastRenderedPageBreak/>
        <w:t>2020).</w:t>
      </w:r>
    </w:p>
    <w:p w14:paraId="11BFEC0D" w14:textId="658CC6F1" w:rsidR="00E54B0B" w:rsidRPr="00952D2A" w:rsidRDefault="00B252C1" w:rsidP="00381796">
      <w:pPr>
        <w:pStyle w:val="Prrafodelista"/>
        <w:numPr>
          <w:ilvl w:val="0"/>
          <w:numId w:val="24"/>
        </w:numPr>
        <w:tabs>
          <w:tab w:val="left" w:pos="709"/>
          <w:tab w:val="left" w:pos="1134"/>
        </w:tabs>
        <w:spacing w:line="360" w:lineRule="auto"/>
        <w:jc w:val="both"/>
        <w:rPr>
          <w:rFonts w:ascii="Arial" w:hAnsi="Arial" w:cs="Arial"/>
          <w:sz w:val="24"/>
        </w:rPr>
      </w:pPr>
      <w:r w:rsidRPr="00952D2A">
        <w:rPr>
          <w:rFonts w:ascii="Arial" w:hAnsi="Arial" w:cs="Arial"/>
          <w:sz w:val="24"/>
        </w:rPr>
        <w:t xml:space="preserve">Luego, se inicia el análisis del grado de actividad y satisfacción con la vida, y desde ese punto, surge el auténtico propósito de incrementar la calidad de vida en esa fase </w:t>
      </w:r>
      <w:r w:rsidR="00F76B3C" w:rsidRPr="00952D2A">
        <w:rPr>
          <w:rFonts w:ascii="Arial" w:hAnsi="Arial" w:cs="Arial"/>
          <w:sz w:val="24"/>
        </w:rPr>
        <w:t>(Huamán, 2020).</w:t>
      </w:r>
    </w:p>
    <w:p w14:paraId="0482C970" w14:textId="1A3CCB5C" w:rsidR="00D90BDC" w:rsidRPr="00952D2A" w:rsidRDefault="00B252C1" w:rsidP="00381796">
      <w:pPr>
        <w:pStyle w:val="Prrafodelista"/>
        <w:numPr>
          <w:ilvl w:val="0"/>
          <w:numId w:val="24"/>
        </w:numPr>
        <w:tabs>
          <w:tab w:val="left" w:pos="709"/>
          <w:tab w:val="left" w:pos="1134"/>
        </w:tabs>
        <w:spacing w:line="360" w:lineRule="auto"/>
        <w:jc w:val="both"/>
        <w:rPr>
          <w:rFonts w:ascii="Arial" w:hAnsi="Arial" w:cs="Arial"/>
          <w:sz w:val="24"/>
        </w:rPr>
      </w:pPr>
      <w:r w:rsidRPr="00952D2A">
        <w:rPr>
          <w:rFonts w:ascii="Arial" w:hAnsi="Arial" w:cs="Arial"/>
          <w:sz w:val="24"/>
        </w:rPr>
        <w:t>Al llegar a la etapa de la vejez, una persona puede decidir aceptar o rechazar su presente, lo que repercute en su calidad de vida. En este contexto, lo más recomendable es que haya instituciones, grupos de apoyo y, sobre todo, la sensibilización de sus familias para que ayuden de forma integral a estas personas, con el objetivo de lograr un bienestar emocional y físico</w:t>
      </w:r>
      <w:r w:rsidR="00F76B3C" w:rsidRPr="00952D2A">
        <w:rPr>
          <w:rFonts w:ascii="Arial" w:hAnsi="Arial" w:cs="Arial"/>
          <w:sz w:val="24"/>
        </w:rPr>
        <w:t xml:space="preserve"> (Huamán, 2020).</w:t>
      </w:r>
    </w:p>
    <w:p w14:paraId="081304FF" w14:textId="77777777" w:rsidR="00F76B3C" w:rsidRPr="00952D2A" w:rsidRDefault="00F76B3C" w:rsidP="00F76B3C">
      <w:pPr>
        <w:tabs>
          <w:tab w:val="left" w:pos="709"/>
          <w:tab w:val="left" w:pos="1134"/>
        </w:tabs>
        <w:spacing w:after="0" w:line="360" w:lineRule="auto"/>
        <w:ind w:firstLine="720"/>
        <w:jc w:val="both"/>
        <w:rPr>
          <w:rFonts w:ascii="Arial" w:hAnsi="Arial" w:cs="Arial"/>
          <w:sz w:val="24"/>
        </w:rPr>
      </w:pPr>
    </w:p>
    <w:p w14:paraId="2F3F521E" w14:textId="1A88AAF4" w:rsidR="00DD42BD" w:rsidRPr="00952D2A" w:rsidRDefault="00C02B65" w:rsidP="00CB5896">
      <w:pPr>
        <w:tabs>
          <w:tab w:val="left" w:pos="709"/>
          <w:tab w:val="left" w:pos="1134"/>
        </w:tabs>
        <w:spacing w:line="360" w:lineRule="auto"/>
        <w:ind w:firstLine="720"/>
        <w:jc w:val="both"/>
        <w:rPr>
          <w:rFonts w:ascii="Arial" w:hAnsi="Arial" w:cs="Arial"/>
          <w:sz w:val="24"/>
        </w:rPr>
      </w:pPr>
      <w:r w:rsidRPr="00952D2A">
        <w:rPr>
          <w:rFonts w:ascii="Arial" w:hAnsi="Arial" w:cs="Arial"/>
          <w:sz w:val="24"/>
        </w:rPr>
        <w:t xml:space="preserve">Seguido a esto, </w:t>
      </w:r>
      <w:r w:rsidR="000C7A6B" w:rsidRPr="00952D2A">
        <w:rPr>
          <w:rFonts w:ascii="Arial" w:hAnsi="Arial" w:cs="Arial"/>
          <w:sz w:val="24"/>
        </w:rPr>
        <w:t>se expone</w:t>
      </w:r>
      <w:r w:rsidR="00504D6D" w:rsidRPr="00952D2A">
        <w:rPr>
          <w:rFonts w:ascii="Arial" w:hAnsi="Arial" w:cs="Arial"/>
          <w:sz w:val="24"/>
        </w:rPr>
        <w:t>n</w:t>
      </w:r>
      <w:r w:rsidR="000C7A6B" w:rsidRPr="00952D2A">
        <w:rPr>
          <w:rFonts w:ascii="Arial" w:hAnsi="Arial" w:cs="Arial"/>
          <w:sz w:val="24"/>
        </w:rPr>
        <w:t xml:space="preserve"> algunos </w:t>
      </w:r>
      <w:r w:rsidR="00F35AFE" w:rsidRPr="00952D2A">
        <w:rPr>
          <w:rFonts w:ascii="Arial" w:hAnsi="Arial" w:cs="Arial"/>
          <w:sz w:val="24"/>
        </w:rPr>
        <w:t>elementos fundamentales</w:t>
      </w:r>
      <w:r w:rsidR="000C7A6B" w:rsidRPr="00952D2A">
        <w:rPr>
          <w:rFonts w:ascii="Arial" w:hAnsi="Arial" w:cs="Arial"/>
          <w:sz w:val="24"/>
        </w:rPr>
        <w:t xml:space="preserve"> respecto a la calidad de vida de los adultos mayores los cuales d</w:t>
      </w:r>
      <w:r w:rsidR="00E54B0B" w:rsidRPr="00952D2A">
        <w:rPr>
          <w:rFonts w:ascii="Arial" w:hAnsi="Arial" w:cs="Arial"/>
          <w:sz w:val="24"/>
        </w:rPr>
        <w:t xml:space="preserve">e acuerdo a </w:t>
      </w:r>
      <w:r w:rsidR="00D90BDC" w:rsidRPr="00952D2A">
        <w:rPr>
          <w:rFonts w:ascii="Arial" w:hAnsi="Arial" w:cs="Arial"/>
          <w:sz w:val="24"/>
        </w:rPr>
        <w:t>Fernández</w:t>
      </w:r>
      <w:r w:rsidR="00E54B0B" w:rsidRPr="00952D2A">
        <w:rPr>
          <w:rFonts w:ascii="Arial" w:hAnsi="Arial" w:cs="Arial"/>
          <w:sz w:val="24"/>
        </w:rPr>
        <w:t xml:space="preserve"> (2009) son: </w:t>
      </w:r>
    </w:p>
    <w:p w14:paraId="2B3E2536" w14:textId="018A3E03" w:rsidR="00DD42BD" w:rsidRPr="00952D2A" w:rsidRDefault="00E54B0B" w:rsidP="00CB5896">
      <w:pPr>
        <w:tabs>
          <w:tab w:val="left" w:pos="709"/>
          <w:tab w:val="left" w:pos="1134"/>
        </w:tabs>
        <w:spacing w:line="360" w:lineRule="auto"/>
        <w:ind w:firstLine="720"/>
        <w:jc w:val="both"/>
        <w:rPr>
          <w:rFonts w:ascii="Arial" w:hAnsi="Arial" w:cs="Arial"/>
          <w:sz w:val="24"/>
        </w:rPr>
      </w:pPr>
      <w:r w:rsidRPr="00952D2A">
        <w:rPr>
          <w:rFonts w:ascii="Arial" w:hAnsi="Arial" w:cs="Arial"/>
          <w:sz w:val="24"/>
        </w:rPr>
        <w:t xml:space="preserve">Especificidad: </w:t>
      </w:r>
      <w:r w:rsidR="00397BEC" w:rsidRPr="00952D2A">
        <w:rPr>
          <w:rFonts w:ascii="Arial" w:hAnsi="Arial" w:cs="Arial"/>
          <w:sz w:val="24"/>
        </w:rPr>
        <w:t xml:space="preserve">La calidad de vida de los adultos mayores se caracteriza por rasgos específicos de su edad, mientras que otros factores de edad no pueden ser modificados, como la jubilación, el surgimiento de enfermedades crónicas, la pérdida de funciones, modificaciones en la estructura familiar y roles sociales </w:t>
      </w:r>
      <w:r w:rsidR="00F76B3C" w:rsidRPr="00952D2A">
        <w:rPr>
          <w:rFonts w:ascii="Arial" w:hAnsi="Arial" w:cs="Arial"/>
          <w:sz w:val="24"/>
        </w:rPr>
        <w:t>(Fernández, 2009).</w:t>
      </w:r>
    </w:p>
    <w:p w14:paraId="0A265A11" w14:textId="13EBF68D" w:rsidR="00DD42BD" w:rsidRPr="00952D2A" w:rsidRDefault="00E54B0B" w:rsidP="00CB5896">
      <w:pPr>
        <w:tabs>
          <w:tab w:val="left" w:pos="709"/>
          <w:tab w:val="left" w:pos="1134"/>
        </w:tabs>
        <w:spacing w:line="360" w:lineRule="auto"/>
        <w:ind w:firstLine="720"/>
        <w:jc w:val="both"/>
        <w:rPr>
          <w:rFonts w:ascii="Arial" w:hAnsi="Arial" w:cs="Arial"/>
          <w:sz w:val="24"/>
        </w:rPr>
      </w:pPr>
      <w:r w:rsidRPr="00952D2A">
        <w:rPr>
          <w:rFonts w:ascii="Arial" w:hAnsi="Arial" w:cs="Arial"/>
          <w:sz w:val="24"/>
        </w:rPr>
        <w:t xml:space="preserve">Multidimensional: </w:t>
      </w:r>
      <w:r w:rsidR="00802297" w:rsidRPr="00952D2A">
        <w:rPr>
          <w:rFonts w:ascii="Arial" w:hAnsi="Arial" w:cs="Arial"/>
          <w:sz w:val="24"/>
        </w:rPr>
        <w:t xml:space="preserve">Toma en cuenta varios elementos, incluyendo los vinculados a la salud, la independencia y la satisfacción, que se manifiestan de la misma forma que los factores socioambientales se manifiestan en las redes de soporte y los servicios sociales </w:t>
      </w:r>
      <w:r w:rsidR="00F76B3C" w:rsidRPr="00952D2A">
        <w:rPr>
          <w:rFonts w:ascii="Arial" w:hAnsi="Arial" w:cs="Arial"/>
          <w:sz w:val="24"/>
        </w:rPr>
        <w:t>(Fernández, 2009).</w:t>
      </w:r>
    </w:p>
    <w:p w14:paraId="2424E7FC" w14:textId="6B4DAB78" w:rsidR="00DD42BD" w:rsidRPr="00952D2A" w:rsidRDefault="00DD42BD" w:rsidP="00CB5896">
      <w:pPr>
        <w:tabs>
          <w:tab w:val="left" w:pos="709"/>
          <w:tab w:val="left" w:pos="1134"/>
        </w:tabs>
        <w:spacing w:line="360" w:lineRule="auto"/>
        <w:ind w:firstLine="720"/>
        <w:jc w:val="both"/>
        <w:rPr>
          <w:rFonts w:ascii="Arial" w:hAnsi="Arial" w:cs="Arial"/>
          <w:sz w:val="24"/>
        </w:rPr>
      </w:pPr>
      <w:r w:rsidRPr="00952D2A">
        <w:rPr>
          <w:rFonts w:ascii="Arial" w:hAnsi="Arial" w:cs="Arial"/>
          <w:sz w:val="24"/>
        </w:rPr>
        <w:t xml:space="preserve">Aspectos objetivos: </w:t>
      </w:r>
      <w:r w:rsidR="008347AB" w:rsidRPr="00952D2A">
        <w:rPr>
          <w:rFonts w:ascii="Arial" w:hAnsi="Arial" w:cs="Arial"/>
          <w:sz w:val="24"/>
        </w:rPr>
        <w:t xml:space="preserve">Tomando en cuenta tipos objetivos de indicadores, el objetivo es evaluar la realidad, especialmente en relación con elementos perceptibles que llevan a la felicidad, como: los servicios que ofrecen las personas, la presencia de enfermedades, los bienes a disposición, las relaciones y vínculos familiares, entre otros aspectos </w:t>
      </w:r>
      <w:r w:rsidR="00F76B3C" w:rsidRPr="00952D2A">
        <w:rPr>
          <w:rFonts w:ascii="Arial" w:hAnsi="Arial" w:cs="Arial"/>
          <w:sz w:val="24"/>
        </w:rPr>
        <w:t>(Fernández, 2009).</w:t>
      </w:r>
    </w:p>
    <w:p w14:paraId="36E47940" w14:textId="3492AC4F" w:rsidR="00DD42BD" w:rsidRPr="00952D2A" w:rsidRDefault="00DD42BD" w:rsidP="00CB5896">
      <w:pPr>
        <w:tabs>
          <w:tab w:val="left" w:pos="709"/>
          <w:tab w:val="left" w:pos="1134"/>
        </w:tabs>
        <w:spacing w:line="360" w:lineRule="auto"/>
        <w:ind w:firstLine="720"/>
        <w:jc w:val="both"/>
        <w:rPr>
          <w:rFonts w:ascii="Arial" w:hAnsi="Arial" w:cs="Arial"/>
          <w:sz w:val="24"/>
        </w:rPr>
      </w:pPr>
      <w:r w:rsidRPr="00952D2A">
        <w:rPr>
          <w:rFonts w:ascii="Arial" w:hAnsi="Arial" w:cs="Arial"/>
          <w:sz w:val="24"/>
        </w:rPr>
        <w:t xml:space="preserve">Aspectos subjetivos: </w:t>
      </w:r>
      <w:r w:rsidR="006D7DA5" w:rsidRPr="00952D2A">
        <w:rPr>
          <w:rFonts w:ascii="Arial" w:hAnsi="Arial" w:cs="Arial"/>
          <w:sz w:val="24"/>
        </w:rPr>
        <w:t xml:space="preserve">Se caracterizan por la apreciación, el criterio y las emociones de los adultos mayores respecto a su propia existencia, que se manifiestan en la búsqueda de la trascendencia, la aceptación del cambio, la </w:t>
      </w:r>
      <w:r w:rsidR="006D7DA5" w:rsidRPr="00952D2A">
        <w:rPr>
          <w:rFonts w:ascii="Arial" w:hAnsi="Arial" w:cs="Arial"/>
          <w:sz w:val="24"/>
        </w:rPr>
        <w:lastRenderedPageBreak/>
        <w:t>percepción de la alegría, la percepción de la discriminación y el papel del adulto mayor en la sociedad</w:t>
      </w:r>
      <w:r w:rsidR="00C42D98" w:rsidRPr="00952D2A">
        <w:rPr>
          <w:rFonts w:ascii="Arial" w:hAnsi="Arial" w:cs="Arial"/>
          <w:sz w:val="24"/>
        </w:rPr>
        <w:t xml:space="preserve"> </w:t>
      </w:r>
      <w:r w:rsidR="00381796" w:rsidRPr="00952D2A">
        <w:rPr>
          <w:rFonts w:ascii="Arial" w:hAnsi="Arial" w:cs="Arial"/>
          <w:sz w:val="24"/>
        </w:rPr>
        <w:t>(Fernández, 2009)</w:t>
      </w:r>
      <w:r w:rsidRPr="00952D2A">
        <w:rPr>
          <w:rFonts w:ascii="Arial" w:hAnsi="Arial" w:cs="Arial"/>
          <w:sz w:val="24"/>
        </w:rPr>
        <w:t>.</w:t>
      </w:r>
    </w:p>
    <w:p w14:paraId="760C69C2" w14:textId="4DFE8902" w:rsidR="00E54B0B" w:rsidRPr="00952D2A" w:rsidRDefault="00420A6C" w:rsidP="00CB5896">
      <w:pPr>
        <w:tabs>
          <w:tab w:val="left" w:pos="709"/>
          <w:tab w:val="left" w:pos="1134"/>
        </w:tabs>
        <w:spacing w:line="360" w:lineRule="auto"/>
        <w:ind w:firstLine="720"/>
        <w:jc w:val="both"/>
        <w:rPr>
          <w:rFonts w:ascii="Arial" w:hAnsi="Arial" w:cs="Arial"/>
          <w:sz w:val="24"/>
        </w:rPr>
      </w:pPr>
      <w:r w:rsidRPr="00952D2A">
        <w:rPr>
          <w:rFonts w:ascii="Arial" w:hAnsi="Arial" w:cs="Arial"/>
          <w:sz w:val="24"/>
        </w:rPr>
        <w:t xml:space="preserve">Los elementos cruciales que influyen en la calidad de vida de los individuos de edad avanzada incluyen la singularidad de esta fase, la manifestación de enfermedades crónicas, la disminución de funciones, entre otros. Además, se toman en cuenta diversos factores, incluyendo los personales, que abarcan la salud, la autonomía y la satisfacción. De igual manera, los factores socioambientales que se manifiestan en los servicios sociales, también se reflejan en la valoración, el juicio y las percepciones de los ancianos respecto a su propia existencia, reflejadas en la búsqueda de trascendencia, la percepción de la felicidad, la aceptación del cambio, y la discriminación y la reflexión de sus roles </w:t>
      </w:r>
      <w:r w:rsidR="00820971" w:rsidRPr="00952D2A">
        <w:rPr>
          <w:rFonts w:ascii="Arial" w:hAnsi="Arial" w:cs="Arial"/>
          <w:sz w:val="24"/>
        </w:rPr>
        <w:t>(Soria-Romero y Montoya-Arce, 2017).</w:t>
      </w:r>
    </w:p>
    <w:p w14:paraId="6692F4A6" w14:textId="4B33815E" w:rsidR="00DD42BD" w:rsidRPr="00952D2A" w:rsidRDefault="00E62300" w:rsidP="00CB5896">
      <w:pPr>
        <w:tabs>
          <w:tab w:val="left" w:pos="709"/>
          <w:tab w:val="left" w:pos="1134"/>
        </w:tabs>
        <w:spacing w:line="360" w:lineRule="auto"/>
        <w:ind w:firstLine="720"/>
        <w:jc w:val="both"/>
        <w:rPr>
          <w:rFonts w:ascii="Arial" w:hAnsi="Arial" w:cs="Arial"/>
          <w:sz w:val="24"/>
        </w:rPr>
      </w:pPr>
      <w:r w:rsidRPr="00952D2A">
        <w:rPr>
          <w:rFonts w:ascii="Arial" w:hAnsi="Arial" w:cs="Arial"/>
          <w:sz w:val="24"/>
        </w:rPr>
        <w:t>Asimismo, algunas d</w:t>
      </w:r>
      <w:r w:rsidR="00DD42BD" w:rsidRPr="00952D2A">
        <w:rPr>
          <w:rFonts w:ascii="Arial" w:hAnsi="Arial" w:cs="Arial"/>
          <w:sz w:val="24"/>
        </w:rPr>
        <w:t>eterminantes de la calidad de vida en el adulto mayor</w:t>
      </w:r>
      <w:r w:rsidRPr="00952D2A">
        <w:rPr>
          <w:rFonts w:ascii="Arial" w:hAnsi="Arial" w:cs="Arial"/>
          <w:sz w:val="24"/>
        </w:rPr>
        <w:t xml:space="preserve"> de acuerdo con </w:t>
      </w:r>
      <w:r w:rsidR="00694208" w:rsidRPr="00952D2A">
        <w:rPr>
          <w:rFonts w:ascii="Arial" w:hAnsi="Arial" w:cs="Arial"/>
          <w:sz w:val="24"/>
        </w:rPr>
        <w:t>Rubio et al.</w:t>
      </w:r>
      <w:r w:rsidR="00DD42BD" w:rsidRPr="00952D2A">
        <w:rPr>
          <w:rFonts w:ascii="Arial" w:hAnsi="Arial" w:cs="Arial"/>
          <w:sz w:val="24"/>
        </w:rPr>
        <w:t xml:space="preserve"> </w:t>
      </w:r>
      <w:r w:rsidR="004C30FA" w:rsidRPr="00952D2A">
        <w:rPr>
          <w:rFonts w:ascii="Arial" w:hAnsi="Arial" w:cs="Arial"/>
          <w:sz w:val="24"/>
        </w:rPr>
        <w:t>(</w:t>
      </w:r>
      <w:r w:rsidR="00DD42BD" w:rsidRPr="00952D2A">
        <w:rPr>
          <w:rFonts w:ascii="Arial" w:hAnsi="Arial" w:cs="Arial"/>
          <w:sz w:val="24"/>
        </w:rPr>
        <w:t>201</w:t>
      </w:r>
      <w:r w:rsidR="004C30FA" w:rsidRPr="00952D2A">
        <w:rPr>
          <w:rFonts w:ascii="Arial" w:hAnsi="Arial" w:cs="Arial"/>
          <w:sz w:val="24"/>
        </w:rPr>
        <w:t>5</w:t>
      </w:r>
      <w:r w:rsidR="00DD42BD" w:rsidRPr="00952D2A">
        <w:rPr>
          <w:rFonts w:ascii="Arial" w:hAnsi="Arial" w:cs="Arial"/>
          <w:sz w:val="24"/>
        </w:rPr>
        <w:t>) destacan entre ellos:</w:t>
      </w:r>
    </w:p>
    <w:p w14:paraId="2EC06BDB" w14:textId="303E90CE" w:rsidR="00DD42BD" w:rsidRPr="00952D2A" w:rsidRDefault="00DD42BD" w:rsidP="00322AA9">
      <w:pPr>
        <w:pStyle w:val="Prrafodelista"/>
        <w:numPr>
          <w:ilvl w:val="0"/>
          <w:numId w:val="25"/>
        </w:numPr>
        <w:tabs>
          <w:tab w:val="left" w:pos="709"/>
          <w:tab w:val="left" w:pos="1134"/>
        </w:tabs>
        <w:spacing w:line="360" w:lineRule="auto"/>
        <w:jc w:val="both"/>
        <w:rPr>
          <w:rFonts w:ascii="Arial" w:hAnsi="Arial" w:cs="Arial"/>
          <w:sz w:val="24"/>
        </w:rPr>
      </w:pPr>
      <w:r w:rsidRPr="00952D2A">
        <w:rPr>
          <w:rFonts w:ascii="Arial" w:hAnsi="Arial" w:cs="Arial"/>
          <w:sz w:val="24"/>
        </w:rPr>
        <w:t xml:space="preserve">El </w:t>
      </w:r>
      <w:r w:rsidR="00BA437E" w:rsidRPr="00952D2A">
        <w:rPr>
          <w:rFonts w:ascii="Arial" w:hAnsi="Arial" w:cs="Arial"/>
          <w:sz w:val="24"/>
        </w:rPr>
        <w:t>apoyo social, un elemento del tipo de investigación o intervención médica, a menudo se correlaciona positivamente, independientemente del tipo de estudio o de la intervención médica de que se trate (Rubio et al., 2015).</w:t>
      </w:r>
    </w:p>
    <w:p w14:paraId="5B507AEA" w14:textId="581AB585" w:rsidR="00DD42BD" w:rsidRPr="00952D2A" w:rsidRDefault="00DD42BD" w:rsidP="00322AA9">
      <w:pPr>
        <w:pStyle w:val="Prrafodelista"/>
        <w:numPr>
          <w:ilvl w:val="0"/>
          <w:numId w:val="25"/>
        </w:numPr>
        <w:tabs>
          <w:tab w:val="left" w:pos="709"/>
          <w:tab w:val="left" w:pos="1134"/>
        </w:tabs>
        <w:spacing w:line="360" w:lineRule="auto"/>
        <w:jc w:val="both"/>
        <w:rPr>
          <w:rFonts w:ascii="Arial" w:hAnsi="Arial" w:cs="Arial"/>
          <w:sz w:val="24"/>
        </w:rPr>
      </w:pPr>
      <w:r w:rsidRPr="00952D2A">
        <w:rPr>
          <w:rFonts w:ascii="Arial" w:hAnsi="Arial" w:cs="Arial"/>
          <w:sz w:val="24"/>
        </w:rPr>
        <w:t>Factores socioeconómicos y educación escolar</w:t>
      </w:r>
      <w:r w:rsidR="005D5414" w:rsidRPr="00952D2A">
        <w:rPr>
          <w:rFonts w:ascii="Arial" w:hAnsi="Arial" w:cs="Arial"/>
          <w:sz w:val="24"/>
        </w:rPr>
        <w:t xml:space="preserve"> - p</w:t>
      </w:r>
      <w:r w:rsidRPr="00952D2A">
        <w:rPr>
          <w:rFonts w:ascii="Arial" w:hAnsi="Arial" w:cs="Arial"/>
          <w:sz w:val="24"/>
        </w:rPr>
        <w:t xml:space="preserve">or </w:t>
      </w:r>
      <w:r w:rsidR="00790386" w:rsidRPr="00952D2A">
        <w:rPr>
          <w:rFonts w:ascii="Arial" w:hAnsi="Arial" w:cs="Arial"/>
          <w:sz w:val="24"/>
        </w:rPr>
        <w:t>último,</w:t>
      </w:r>
      <w:r w:rsidRPr="00952D2A">
        <w:rPr>
          <w:rFonts w:ascii="Arial" w:hAnsi="Arial" w:cs="Arial"/>
          <w:sz w:val="24"/>
        </w:rPr>
        <w:t xml:space="preserve"> las condiciones de salud</w:t>
      </w:r>
      <w:r w:rsidR="005D5414" w:rsidRPr="00952D2A">
        <w:rPr>
          <w:rFonts w:ascii="Arial" w:hAnsi="Arial" w:cs="Arial"/>
          <w:sz w:val="24"/>
        </w:rPr>
        <w:t xml:space="preserve"> -</w:t>
      </w:r>
      <w:r w:rsidRPr="00952D2A">
        <w:rPr>
          <w:rFonts w:ascii="Arial" w:hAnsi="Arial" w:cs="Arial"/>
          <w:sz w:val="24"/>
        </w:rPr>
        <w:t>, porque cualquier enfermedad suele afectar a la calidad de vida y afecta en gran medida a problemas de salud mental como la ansiedad, la depresión y los trastornos afectivos</w:t>
      </w:r>
      <w:r w:rsidR="00F76B3C" w:rsidRPr="00952D2A">
        <w:rPr>
          <w:rFonts w:ascii="Arial" w:hAnsi="Arial" w:cs="Arial"/>
          <w:sz w:val="24"/>
        </w:rPr>
        <w:t xml:space="preserve"> (Rubio et al., 2015).</w:t>
      </w:r>
    </w:p>
    <w:p w14:paraId="276D96C4" w14:textId="323DA763" w:rsidR="00322AA9" w:rsidRPr="00952D2A" w:rsidRDefault="00322AA9" w:rsidP="00322AA9">
      <w:pPr>
        <w:tabs>
          <w:tab w:val="left" w:pos="709"/>
          <w:tab w:val="left" w:pos="1134"/>
        </w:tabs>
        <w:spacing w:after="0" w:line="360" w:lineRule="auto"/>
        <w:ind w:firstLine="720"/>
        <w:jc w:val="both"/>
        <w:rPr>
          <w:rFonts w:ascii="Arial" w:hAnsi="Arial" w:cs="Arial"/>
          <w:sz w:val="24"/>
        </w:rPr>
      </w:pPr>
    </w:p>
    <w:p w14:paraId="0DD61D24" w14:textId="02984A78" w:rsidR="00DD42BD" w:rsidRPr="00952D2A" w:rsidRDefault="00E62300" w:rsidP="00CB5896">
      <w:pPr>
        <w:tabs>
          <w:tab w:val="left" w:pos="709"/>
          <w:tab w:val="left" w:pos="1134"/>
        </w:tabs>
        <w:spacing w:line="360" w:lineRule="auto"/>
        <w:ind w:firstLine="720"/>
        <w:jc w:val="both"/>
        <w:rPr>
          <w:rFonts w:ascii="Arial" w:hAnsi="Arial" w:cs="Arial"/>
          <w:sz w:val="24"/>
        </w:rPr>
      </w:pPr>
      <w:r w:rsidRPr="00952D2A">
        <w:rPr>
          <w:rFonts w:ascii="Arial" w:hAnsi="Arial" w:cs="Arial"/>
          <w:sz w:val="24"/>
        </w:rPr>
        <w:t>Como e</w:t>
      </w:r>
      <w:r w:rsidR="00DD42BD" w:rsidRPr="00952D2A">
        <w:rPr>
          <w:rFonts w:ascii="Arial" w:hAnsi="Arial" w:cs="Arial"/>
          <w:sz w:val="24"/>
        </w:rPr>
        <w:t>nfoques teóricos sobre la calidad de vida</w:t>
      </w:r>
      <w:r w:rsidRPr="00952D2A">
        <w:rPr>
          <w:rFonts w:ascii="Arial" w:hAnsi="Arial" w:cs="Arial"/>
          <w:sz w:val="24"/>
        </w:rPr>
        <w:t xml:space="preserve"> s</w:t>
      </w:r>
      <w:r w:rsidR="00DD42BD" w:rsidRPr="00952D2A">
        <w:rPr>
          <w:rFonts w:ascii="Arial" w:hAnsi="Arial" w:cs="Arial"/>
          <w:sz w:val="24"/>
        </w:rPr>
        <w:t xml:space="preserve">egún Fernández (2009) </w:t>
      </w:r>
      <w:r w:rsidR="0033075A" w:rsidRPr="00952D2A">
        <w:rPr>
          <w:rFonts w:ascii="Arial" w:hAnsi="Arial" w:cs="Arial"/>
          <w:sz w:val="24"/>
        </w:rPr>
        <w:t>tenemos</w:t>
      </w:r>
      <w:r w:rsidR="00DD42BD" w:rsidRPr="00952D2A">
        <w:rPr>
          <w:rFonts w:ascii="Arial" w:hAnsi="Arial" w:cs="Arial"/>
          <w:sz w:val="24"/>
        </w:rPr>
        <w:t xml:space="preserve">: </w:t>
      </w:r>
    </w:p>
    <w:p w14:paraId="6A28A61F" w14:textId="411BAA79" w:rsidR="00DD42BD" w:rsidRPr="00952D2A" w:rsidRDefault="00DD42BD" w:rsidP="00CB5896">
      <w:pPr>
        <w:tabs>
          <w:tab w:val="left" w:pos="709"/>
          <w:tab w:val="left" w:pos="1134"/>
        </w:tabs>
        <w:spacing w:line="360" w:lineRule="auto"/>
        <w:ind w:firstLine="720"/>
        <w:jc w:val="both"/>
        <w:rPr>
          <w:rFonts w:ascii="Arial" w:hAnsi="Arial" w:cs="Arial"/>
          <w:sz w:val="24"/>
        </w:rPr>
      </w:pPr>
      <w:r w:rsidRPr="00952D2A">
        <w:rPr>
          <w:rFonts w:ascii="Arial" w:hAnsi="Arial" w:cs="Arial"/>
          <w:sz w:val="24"/>
        </w:rPr>
        <w:t xml:space="preserve">Enfoque biologista: </w:t>
      </w:r>
      <w:r w:rsidR="003E0175" w:rsidRPr="00952D2A">
        <w:rPr>
          <w:rFonts w:ascii="Arial" w:hAnsi="Arial" w:cs="Arial"/>
          <w:sz w:val="24"/>
        </w:rPr>
        <w:t xml:space="preserve">Se realiza un análisis enfocado en la salud de los individuos y los problemas de salud de una comunidad específica con el objetivo de evaluar la calidad de vida </w:t>
      </w:r>
      <w:r w:rsidR="00F76B3C" w:rsidRPr="00952D2A">
        <w:rPr>
          <w:rFonts w:ascii="Arial" w:hAnsi="Arial" w:cs="Arial"/>
          <w:sz w:val="24"/>
        </w:rPr>
        <w:t>(Fernández, 2009)</w:t>
      </w:r>
      <w:r w:rsidRPr="00952D2A">
        <w:rPr>
          <w:rFonts w:ascii="Arial" w:hAnsi="Arial" w:cs="Arial"/>
          <w:sz w:val="24"/>
        </w:rPr>
        <w:t>.</w:t>
      </w:r>
    </w:p>
    <w:p w14:paraId="3479EE5F" w14:textId="76CECBBB" w:rsidR="00DD42BD" w:rsidRPr="00952D2A" w:rsidRDefault="00DD42BD" w:rsidP="00CB5896">
      <w:pPr>
        <w:tabs>
          <w:tab w:val="left" w:pos="709"/>
          <w:tab w:val="left" w:pos="1134"/>
        </w:tabs>
        <w:spacing w:line="360" w:lineRule="auto"/>
        <w:ind w:firstLine="720"/>
        <w:jc w:val="both"/>
        <w:rPr>
          <w:rFonts w:ascii="Arial" w:hAnsi="Arial" w:cs="Arial"/>
          <w:sz w:val="24"/>
        </w:rPr>
      </w:pPr>
      <w:r w:rsidRPr="00952D2A">
        <w:rPr>
          <w:rFonts w:ascii="Arial" w:hAnsi="Arial" w:cs="Arial"/>
          <w:sz w:val="24"/>
        </w:rPr>
        <w:lastRenderedPageBreak/>
        <w:t xml:space="preserve">Enfoque ecologista: </w:t>
      </w:r>
      <w:r w:rsidR="003E0175" w:rsidRPr="00952D2A">
        <w:rPr>
          <w:rFonts w:ascii="Arial" w:hAnsi="Arial" w:cs="Arial"/>
          <w:sz w:val="24"/>
        </w:rPr>
        <w:t xml:space="preserve">La evaluación de la calidad de vida se realiza mediante el análisis de la correlación entre los individuos y el espacio físico que estos ocupan. Principalmente toma en cuenta las propiedades ambientales y su influencia en el estilo de vida </w:t>
      </w:r>
      <w:r w:rsidR="00F76B3C" w:rsidRPr="00952D2A">
        <w:rPr>
          <w:rFonts w:ascii="Arial" w:hAnsi="Arial" w:cs="Arial"/>
          <w:sz w:val="24"/>
        </w:rPr>
        <w:t>(Fernández, 2009)</w:t>
      </w:r>
      <w:r w:rsidRPr="00952D2A">
        <w:rPr>
          <w:rFonts w:ascii="Arial" w:hAnsi="Arial" w:cs="Arial"/>
          <w:sz w:val="24"/>
        </w:rPr>
        <w:t>.</w:t>
      </w:r>
    </w:p>
    <w:p w14:paraId="44BA76B2" w14:textId="7CF26F08" w:rsidR="00DD42BD" w:rsidRPr="00952D2A" w:rsidRDefault="00DD42BD" w:rsidP="00CB5896">
      <w:pPr>
        <w:tabs>
          <w:tab w:val="left" w:pos="709"/>
          <w:tab w:val="left" w:pos="1134"/>
        </w:tabs>
        <w:spacing w:line="360" w:lineRule="auto"/>
        <w:ind w:firstLine="720"/>
        <w:jc w:val="both"/>
        <w:rPr>
          <w:rFonts w:ascii="Arial" w:hAnsi="Arial" w:cs="Arial"/>
          <w:sz w:val="24"/>
        </w:rPr>
      </w:pPr>
      <w:r w:rsidRPr="00952D2A">
        <w:rPr>
          <w:rFonts w:ascii="Arial" w:hAnsi="Arial" w:cs="Arial"/>
          <w:sz w:val="24"/>
        </w:rPr>
        <w:t xml:space="preserve">Enfoque economicista: </w:t>
      </w:r>
      <w:r w:rsidR="006E3DFB" w:rsidRPr="00952D2A">
        <w:rPr>
          <w:rFonts w:ascii="Arial" w:hAnsi="Arial" w:cs="Arial"/>
          <w:sz w:val="24"/>
        </w:rPr>
        <w:t>La calidad de vida de los individuos, comunidades o colectivos se determinará en función de los ingresos económicos, el grado de inversión y el gasto social</w:t>
      </w:r>
      <w:r w:rsidR="003E0175" w:rsidRPr="00952D2A">
        <w:rPr>
          <w:rFonts w:ascii="Arial" w:hAnsi="Arial" w:cs="Arial"/>
          <w:sz w:val="24"/>
        </w:rPr>
        <w:t xml:space="preserve"> </w:t>
      </w:r>
      <w:r w:rsidR="00F76B3C" w:rsidRPr="00952D2A">
        <w:rPr>
          <w:rFonts w:ascii="Arial" w:hAnsi="Arial" w:cs="Arial"/>
          <w:sz w:val="24"/>
        </w:rPr>
        <w:t>(Fernández, 2009)</w:t>
      </w:r>
      <w:r w:rsidRPr="00952D2A">
        <w:rPr>
          <w:rFonts w:ascii="Arial" w:hAnsi="Arial" w:cs="Arial"/>
          <w:sz w:val="24"/>
        </w:rPr>
        <w:t xml:space="preserve">. </w:t>
      </w:r>
    </w:p>
    <w:p w14:paraId="40686FBE" w14:textId="0196763D" w:rsidR="00DD42BD" w:rsidRPr="00952D2A" w:rsidRDefault="00DD42BD" w:rsidP="00CB5896">
      <w:pPr>
        <w:tabs>
          <w:tab w:val="left" w:pos="709"/>
          <w:tab w:val="left" w:pos="1134"/>
        </w:tabs>
        <w:spacing w:line="360" w:lineRule="auto"/>
        <w:ind w:firstLine="720"/>
        <w:jc w:val="both"/>
        <w:rPr>
          <w:rFonts w:ascii="Arial" w:hAnsi="Arial" w:cs="Arial"/>
          <w:sz w:val="24"/>
        </w:rPr>
      </w:pPr>
      <w:r w:rsidRPr="00952D2A">
        <w:rPr>
          <w:rFonts w:ascii="Arial" w:hAnsi="Arial" w:cs="Arial"/>
          <w:sz w:val="24"/>
        </w:rPr>
        <w:t xml:space="preserve">Enfoque sociologista: </w:t>
      </w:r>
      <w:r w:rsidR="0060597A" w:rsidRPr="00952D2A">
        <w:rPr>
          <w:rFonts w:ascii="Arial" w:hAnsi="Arial" w:cs="Arial"/>
          <w:sz w:val="24"/>
        </w:rPr>
        <w:t>Se llevará a cabo un análisis de la calidad de vida fundamentado en un conjunto de condiciones objetivas y perceptibles que constituyen la comunidad. Se realizará una evaluación del impacto de factores como las variables demográficas, la ubicación de residencia, las cuestiones laborales, el tiempo libre, las relaciones sociales y familiares, los servicios sociales proporcionados a la comunidad, entre otros factores</w:t>
      </w:r>
      <w:r w:rsidR="003E0175" w:rsidRPr="00952D2A">
        <w:rPr>
          <w:rFonts w:ascii="Arial" w:hAnsi="Arial" w:cs="Arial"/>
          <w:sz w:val="24"/>
        </w:rPr>
        <w:t xml:space="preserve"> </w:t>
      </w:r>
      <w:r w:rsidR="00F76B3C" w:rsidRPr="00952D2A">
        <w:rPr>
          <w:rFonts w:ascii="Arial" w:hAnsi="Arial" w:cs="Arial"/>
          <w:sz w:val="24"/>
        </w:rPr>
        <w:t>(Fernández, 2009)</w:t>
      </w:r>
      <w:r w:rsidRPr="00952D2A">
        <w:rPr>
          <w:rFonts w:ascii="Arial" w:hAnsi="Arial" w:cs="Arial"/>
          <w:sz w:val="24"/>
        </w:rPr>
        <w:t>.</w:t>
      </w:r>
    </w:p>
    <w:p w14:paraId="00DC7FDF" w14:textId="38752767" w:rsidR="008F040F" w:rsidRPr="00952D2A" w:rsidRDefault="00DD42BD" w:rsidP="00CB5896">
      <w:pPr>
        <w:tabs>
          <w:tab w:val="left" w:pos="709"/>
          <w:tab w:val="left" w:pos="1134"/>
        </w:tabs>
        <w:spacing w:line="360" w:lineRule="auto"/>
        <w:ind w:firstLine="720"/>
        <w:jc w:val="both"/>
        <w:rPr>
          <w:rFonts w:ascii="Arial" w:hAnsi="Arial" w:cs="Arial"/>
          <w:sz w:val="24"/>
        </w:rPr>
      </w:pPr>
      <w:r w:rsidRPr="00952D2A">
        <w:rPr>
          <w:rFonts w:ascii="Arial" w:hAnsi="Arial" w:cs="Arial"/>
          <w:sz w:val="24"/>
        </w:rPr>
        <w:t>Enfoque psicosocial:</w:t>
      </w:r>
      <w:r w:rsidR="004454C3" w:rsidRPr="00952D2A">
        <w:rPr>
          <w:rFonts w:ascii="Arial" w:hAnsi="Arial" w:cs="Arial"/>
          <w:sz w:val="24"/>
        </w:rPr>
        <w:t xml:space="preserve"> </w:t>
      </w:r>
      <w:r w:rsidR="0060597A" w:rsidRPr="00952D2A">
        <w:rPr>
          <w:rFonts w:ascii="Arial" w:hAnsi="Arial" w:cs="Arial"/>
          <w:sz w:val="24"/>
        </w:rPr>
        <w:t xml:space="preserve">Se llevará a cabo un análisis de la valoración de las personas respecto a su calidad de vida y sus emociones y sentimientos, teniendo en cuenta estilos de características personales, estrategias de afrontamiento, satisfacción con la vida, modalidades de participación en la carrera, el trabajo y otras actividades, y subrayando las dimensiones del entorno social y personal desde la perspectiva individual </w:t>
      </w:r>
      <w:r w:rsidR="00F76B3C" w:rsidRPr="00952D2A">
        <w:rPr>
          <w:rFonts w:ascii="Arial" w:hAnsi="Arial" w:cs="Arial"/>
          <w:sz w:val="24"/>
        </w:rPr>
        <w:t>(Fernández, 2009)</w:t>
      </w:r>
      <w:r w:rsidRPr="00952D2A">
        <w:rPr>
          <w:rFonts w:ascii="Arial" w:hAnsi="Arial" w:cs="Arial"/>
          <w:sz w:val="24"/>
        </w:rPr>
        <w:t>.</w:t>
      </w:r>
    </w:p>
    <w:p w14:paraId="151EAC86" w14:textId="763AB35F" w:rsidR="00F20221" w:rsidRPr="00952D2A" w:rsidRDefault="00F20221" w:rsidP="00CB5896">
      <w:pPr>
        <w:tabs>
          <w:tab w:val="left" w:pos="709"/>
          <w:tab w:val="left" w:pos="1134"/>
        </w:tabs>
        <w:spacing w:line="360" w:lineRule="auto"/>
        <w:ind w:firstLine="720"/>
        <w:jc w:val="both"/>
        <w:rPr>
          <w:rFonts w:ascii="Arial" w:hAnsi="Arial" w:cs="Arial"/>
          <w:sz w:val="24"/>
        </w:rPr>
      </w:pPr>
      <w:r w:rsidRPr="00952D2A">
        <w:rPr>
          <w:rFonts w:ascii="Arial" w:hAnsi="Arial" w:cs="Arial"/>
          <w:sz w:val="24"/>
        </w:rPr>
        <w:t>Siendo este último el que fundamenta esta primera variable.</w:t>
      </w:r>
    </w:p>
    <w:p w14:paraId="1AE34ED3" w14:textId="1B8F6619" w:rsidR="008F040F" w:rsidRPr="00952D2A" w:rsidRDefault="00BE3761" w:rsidP="00BE3761">
      <w:pPr>
        <w:tabs>
          <w:tab w:val="left" w:pos="709"/>
          <w:tab w:val="left" w:pos="1134"/>
        </w:tabs>
        <w:spacing w:line="360" w:lineRule="auto"/>
        <w:ind w:firstLine="720"/>
        <w:jc w:val="both"/>
        <w:rPr>
          <w:rFonts w:ascii="Arial" w:hAnsi="Arial" w:cs="Arial"/>
          <w:sz w:val="24"/>
        </w:rPr>
      </w:pPr>
      <w:r w:rsidRPr="00952D2A">
        <w:rPr>
          <w:rFonts w:ascii="Arial" w:hAnsi="Arial" w:cs="Arial"/>
          <w:sz w:val="24"/>
        </w:rPr>
        <w:t>De acuerdo con Alvia et al. (2020), el autocuidado es un fenómeno activo que demanda que los individuos posean la capacidad de emplear tanto la racionalidad para entender su estado de salud como sus competencias en la toma de decisiones, con el objetivo de seleccionar un curso apropiado. Adicionalmente, se define como la habilidad para cuidar la salud con responsabilidad, adquiriendo habilidades para adoptar estilos de vida saludables que contribuyan a mantener la salud, mantener un nivel de actividad constante y dificultar la manifestación de una enfermedad o discapacidad, y minimizar la aparición de una enfermedad o discapacidad</w:t>
      </w:r>
      <w:r w:rsidR="008F040F" w:rsidRPr="00952D2A">
        <w:rPr>
          <w:rFonts w:ascii="Arial" w:hAnsi="Arial" w:cs="Arial"/>
          <w:sz w:val="24"/>
        </w:rPr>
        <w:t xml:space="preserve"> </w:t>
      </w:r>
      <w:r w:rsidR="00B15507" w:rsidRPr="00952D2A">
        <w:rPr>
          <w:rFonts w:ascii="Arial" w:hAnsi="Arial" w:cs="Arial"/>
          <w:sz w:val="24"/>
        </w:rPr>
        <w:t>(</w:t>
      </w:r>
      <w:proofErr w:type="spellStart"/>
      <w:r w:rsidR="00B15507" w:rsidRPr="00952D2A">
        <w:rPr>
          <w:rFonts w:ascii="Arial" w:hAnsi="Arial" w:cs="Arial"/>
          <w:sz w:val="24"/>
        </w:rPr>
        <w:t>Posso</w:t>
      </w:r>
      <w:proofErr w:type="spellEnd"/>
      <w:r w:rsidR="00B15507" w:rsidRPr="00952D2A">
        <w:rPr>
          <w:rFonts w:ascii="Arial" w:hAnsi="Arial" w:cs="Arial"/>
          <w:sz w:val="24"/>
        </w:rPr>
        <w:t>-López et al., 2020).</w:t>
      </w:r>
    </w:p>
    <w:p w14:paraId="30679F7D" w14:textId="7AF9C765" w:rsidR="005C556F" w:rsidRPr="00952D2A" w:rsidRDefault="009D4A23" w:rsidP="00CB5896">
      <w:pPr>
        <w:tabs>
          <w:tab w:val="left" w:pos="709"/>
          <w:tab w:val="left" w:pos="1134"/>
        </w:tabs>
        <w:spacing w:line="360" w:lineRule="auto"/>
        <w:ind w:firstLine="720"/>
        <w:jc w:val="both"/>
        <w:rPr>
          <w:rFonts w:ascii="Arial" w:hAnsi="Arial" w:cs="Arial"/>
          <w:sz w:val="24"/>
        </w:rPr>
      </w:pPr>
      <w:r w:rsidRPr="00952D2A">
        <w:rPr>
          <w:rFonts w:ascii="Arial" w:hAnsi="Arial" w:cs="Arial"/>
          <w:sz w:val="24"/>
        </w:rPr>
        <w:lastRenderedPageBreak/>
        <w:t>Velasco-</w:t>
      </w:r>
      <w:proofErr w:type="spellStart"/>
      <w:r w:rsidRPr="00952D2A">
        <w:rPr>
          <w:rFonts w:ascii="Arial" w:hAnsi="Arial" w:cs="Arial"/>
          <w:sz w:val="24"/>
        </w:rPr>
        <w:t>Yanez</w:t>
      </w:r>
      <w:proofErr w:type="spellEnd"/>
      <w:r w:rsidRPr="00952D2A">
        <w:rPr>
          <w:rFonts w:ascii="Arial" w:hAnsi="Arial" w:cs="Arial"/>
          <w:sz w:val="24"/>
        </w:rPr>
        <w:t xml:space="preserve"> et al.</w:t>
      </w:r>
      <w:r w:rsidR="008F040F" w:rsidRPr="00952D2A">
        <w:rPr>
          <w:rFonts w:ascii="Arial" w:hAnsi="Arial" w:cs="Arial"/>
          <w:sz w:val="24"/>
        </w:rPr>
        <w:t xml:space="preserve"> (20</w:t>
      </w:r>
      <w:r w:rsidRPr="00952D2A">
        <w:rPr>
          <w:rFonts w:ascii="Arial" w:hAnsi="Arial" w:cs="Arial"/>
          <w:sz w:val="24"/>
        </w:rPr>
        <w:t>22</w:t>
      </w:r>
      <w:r w:rsidR="008F040F" w:rsidRPr="00952D2A">
        <w:rPr>
          <w:rFonts w:ascii="Arial" w:hAnsi="Arial" w:cs="Arial"/>
          <w:sz w:val="24"/>
        </w:rPr>
        <w:t xml:space="preserve">) </w:t>
      </w:r>
      <w:r w:rsidR="005C556F" w:rsidRPr="00952D2A">
        <w:rPr>
          <w:rFonts w:ascii="Arial" w:hAnsi="Arial" w:cs="Arial"/>
          <w:sz w:val="24"/>
        </w:rPr>
        <w:t>enfatiza la implicación activa de los individuos de edad avanzada en el manejo de su salud, en calidad de responsables de las decisiones que determinan su estado. Esto se alinea plenamente con el objetivo de la promoción de la salud, lo que exige la personalización de los cuidados y la participación activa de los usuarios en el plan de cuidados. Hernández et al. (2020) también indican que se refiere a la ejecución de actividades que los individuos realizan en intervalos de tiempo específicos, por su propia iniciativa y con el objetivo de preservar un funcionamiento óptimo y saludable.</w:t>
      </w:r>
    </w:p>
    <w:p w14:paraId="105C17F4" w14:textId="1C1FB7FE" w:rsidR="00051203" w:rsidRPr="00952D2A" w:rsidRDefault="005F6343" w:rsidP="00CB5896">
      <w:pPr>
        <w:tabs>
          <w:tab w:val="left" w:pos="709"/>
          <w:tab w:val="left" w:pos="1134"/>
        </w:tabs>
        <w:spacing w:line="360" w:lineRule="auto"/>
        <w:ind w:firstLine="720"/>
        <w:jc w:val="both"/>
        <w:rPr>
          <w:rFonts w:ascii="Arial" w:hAnsi="Arial" w:cs="Arial"/>
          <w:sz w:val="24"/>
        </w:rPr>
      </w:pPr>
      <w:r w:rsidRPr="00952D2A">
        <w:rPr>
          <w:rFonts w:ascii="Arial" w:hAnsi="Arial" w:cs="Arial"/>
          <w:sz w:val="24"/>
        </w:rPr>
        <w:t>Dentro de las t</w:t>
      </w:r>
      <w:r w:rsidR="00051203" w:rsidRPr="00952D2A">
        <w:rPr>
          <w:rFonts w:ascii="Arial" w:hAnsi="Arial" w:cs="Arial"/>
          <w:sz w:val="24"/>
        </w:rPr>
        <w:t>eorías del Autocuidado</w:t>
      </w:r>
      <w:r w:rsidR="009B7FCB" w:rsidRPr="00952D2A">
        <w:rPr>
          <w:rFonts w:ascii="Arial" w:hAnsi="Arial" w:cs="Arial"/>
          <w:sz w:val="24"/>
        </w:rPr>
        <w:t xml:space="preserve"> se </w:t>
      </w:r>
      <w:r w:rsidRPr="00952D2A">
        <w:rPr>
          <w:rFonts w:ascii="Arial" w:hAnsi="Arial" w:cs="Arial"/>
          <w:sz w:val="24"/>
        </w:rPr>
        <w:t xml:space="preserve">presenta </w:t>
      </w:r>
      <w:r w:rsidR="00B929CB" w:rsidRPr="00952D2A">
        <w:rPr>
          <w:rFonts w:ascii="Arial" w:hAnsi="Arial" w:cs="Arial"/>
          <w:sz w:val="24"/>
        </w:rPr>
        <w:t xml:space="preserve">“La teoría Déficit de autocuidado” </w:t>
      </w:r>
      <w:r w:rsidR="0039189A" w:rsidRPr="00952D2A">
        <w:rPr>
          <w:rFonts w:ascii="Arial" w:hAnsi="Arial" w:cs="Arial"/>
          <w:sz w:val="24"/>
        </w:rPr>
        <w:t>por</w:t>
      </w:r>
      <w:r w:rsidR="00051203" w:rsidRPr="00952D2A">
        <w:rPr>
          <w:rFonts w:ascii="Arial" w:hAnsi="Arial" w:cs="Arial"/>
          <w:sz w:val="24"/>
        </w:rPr>
        <w:t xml:space="preserve"> Dorothea</w:t>
      </w:r>
      <w:r w:rsidRPr="00952D2A">
        <w:rPr>
          <w:rFonts w:ascii="Arial" w:hAnsi="Arial" w:cs="Arial"/>
          <w:sz w:val="24"/>
        </w:rPr>
        <w:t xml:space="preserve"> </w:t>
      </w:r>
      <w:r w:rsidR="0039189A" w:rsidRPr="00952D2A">
        <w:rPr>
          <w:rFonts w:ascii="Arial" w:hAnsi="Arial" w:cs="Arial"/>
          <w:sz w:val="24"/>
        </w:rPr>
        <w:t>-siendo la teoría que representa esta variable -</w:t>
      </w:r>
      <w:r w:rsidRPr="00952D2A">
        <w:rPr>
          <w:rFonts w:ascii="Arial" w:hAnsi="Arial" w:cs="Arial"/>
          <w:sz w:val="24"/>
        </w:rPr>
        <w:t xml:space="preserve">quien </w:t>
      </w:r>
      <w:r w:rsidR="00051203" w:rsidRPr="00952D2A">
        <w:rPr>
          <w:rFonts w:ascii="Arial" w:hAnsi="Arial" w:cs="Arial"/>
          <w:sz w:val="24"/>
        </w:rPr>
        <w:t>define su modelo como u</w:t>
      </w:r>
      <w:r w:rsidR="00094E03" w:rsidRPr="00952D2A">
        <w:rPr>
          <w:rFonts w:ascii="Arial" w:hAnsi="Arial" w:cs="Arial"/>
          <w:sz w:val="24"/>
        </w:rPr>
        <w:t xml:space="preserve">na teoría general del autocuidado </w:t>
      </w:r>
      <w:r w:rsidR="00051203" w:rsidRPr="00952D2A">
        <w:rPr>
          <w:rFonts w:ascii="Arial" w:hAnsi="Arial" w:cs="Arial"/>
          <w:sz w:val="24"/>
        </w:rPr>
        <w:t>que se compone de otras</w:t>
      </w:r>
      <w:r w:rsidR="0039189A" w:rsidRPr="00952D2A">
        <w:rPr>
          <w:rFonts w:ascii="Arial" w:hAnsi="Arial" w:cs="Arial"/>
          <w:sz w:val="24"/>
        </w:rPr>
        <w:t xml:space="preserve"> 2</w:t>
      </w:r>
      <w:r w:rsidR="00051203" w:rsidRPr="00952D2A">
        <w:rPr>
          <w:rFonts w:ascii="Arial" w:hAnsi="Arial" w:cs="Arial"/>
          <w:sz w:val="24"/>
        </w:rPr>
        <w:t xml:space="preserve"> relacionadas entre sí</w:t>
      </w:r>
      <w:r w:rsidR="00FB6498" w:rsidRPr="00952D2A">
        <w:rPr>
          <w:rFonts w:ascii="Arial" w:hAnsi="Arial" w:cs="Arial"/>
          <w:sz w:val="24"/>
        </w:rPr>
        <w:t xml:space="preserve"> (Naranjo et al., 2017)</w:t>
      </w:r>
      <w:r w:rsidR="00051203" w:rsidRPr="00952D2A">
        <w:rPr>
          <w:rFonts w:ascii="Arial" w:hAnsi="Arial" w:cs="Arial"/>
          <w:sz w:val="24"/>
        </w:rPr>
        <w:t>:</w:t>
      </w:r>
    </w:p>
    <w:p w14:paraId="5EEF4323" w14:textId="65CF7F1D" w:rsidR="00051203" w:rsidRPr="00952D2A" w:rsidRDefault="00051203" w:rsidP="00CB5896">
      <w:pPr>
        <w:tabs>
          <w:tab w:val="left" w:pos="709"/>
          <w:tab w:val="left" w:pos="1134"/>
        </w:tabs>
        <w:spacing w:line="360" w:lineRule="auto"/>
        <w:ind w:firstLine="720"/>
        <w:jc w:val="both"/>
        <w:rPr>
          <w:rFonts w:ascii="Arial" w:hAnsi="Arial" w:cs="Arial"/>
          <w:sz w:val="24"/>
        </w:rPr>
      </w:pPr>
      <w:r w:rsidRPr="00952D2A">
        <w:rPr>
          <w:rFonts w:ascii="Arial" w:hAnsi="Arial" w:cs="Arial"/>
          <w:sz w:val="24"/>
        </w:rPr>
        <w:t xml:space="preserve">Teoría del autocuidado:  </w:t>
      </w:r>
      <w:r w:rsidR="008767B7" w:rsidRPr="00952D2A">
        <w:rPr>
          <w:rFonts w:ascii="Arial" w:hAnsi="Arial" w:cs="Arial"/>
          <w:sz w:val="24"/>
        </w:rPr>
        <w:t xml:space="preserve">Esta teoría conceptualiza el concepto de autocuidado como una aportación continua del individuo de edad avanzada a su propia existencia. El autocuidado constituye una práctica adquirida por los individuos, dirigida hacia un propósito específico, la mejora de su salud y la consecución del bienestar físico y mental. Por consiguiente, Orem establece tres requisitos para el autocuidado: los requisitos de autocuidado universal, el de autocuidado del desarrollo y el de autocuidado de desviación de salud </w:t>
      </w:r>
      <w:r w:rsidR="00F76B3C" w:rsidRPr="00952D2A">
        <w:rPr>
          <w:rFonts w:ascii="Arial" w:hAnsi="Arial" w:cs="Arial"/>
          <w:sz w:val="24"/>
        </w:rPr>
        <w:t>(Naranjo et al., 2017)</w:t>
      </w:r>
      <w:r w:rsidR="005851F6" w:rsidRPr="00952D2A">
        <w:rPr>
          <w:rFonts w:ascii="Arial" w:hAnsi="Arial" w:cs="Arial"/>
          <w:sz w:val="24"/>
        </w:rPr>
        <w:t>.</w:t>
      </w:r>
    </w:p>
    <w:p w14:paraId="6DFBF12C" w14:textId="722B9E1B" w:rsidR="005851F6" w:rsidRPr="00952D2A" w:rsidRDefault="00051203" w:rsidP="00CB5896">
      <w:pPr>
        <w:tabs>
          <w:tab w:val="left" w:pos="709"/>
          <w:tab w:val="left" w:pos="1134"/>
        </w:tabs>
        <w:spacing w:line="360" w:lineRule="auto"/>
        <w:ind w:firstLine="720"/>
        <w:jc w:val="both"/>
        <w:rPr>
          <w:rFonts w:ascii="Arial" w:hAnsi="Arial" w:cs="Arial"/>
          <w:sz w:val="24"/>
        </w:rPr>
      </w:pPr>
      <w:r w:rsidRPr="00952D2A">
        <w:rPr>
          <w:rFonts w:ascii="Arial" w:hAnsi="Arial" w:cs="Arial"/>
          <w:sz w:val="24"/>
        </w:rPr>
        <w:t>Teoría del déficit del autocuidado</w:t>
      </w:r>
      <w:r w:rsidR="00D90BDC" w:rsidRPr="00952D2A">
        <w:rPr>
          <w:rFonts w:ascii="Arial" w:hAnsi="Arial" w:cs="Arial"/>
          <w:sz w:val="24"/>
        </w:rPr>
        <w:t xml:space="preserve">: </w:t>
      </w:r>
      <w:r w:rsidR="005467D0" w:rsidRPr="00952D2A">
        <w:rPr>
          <w:rFonts w:ascii="Arial" w:hAnsi="Arial" w:cs="Arial"/>
          <w:sz w:val="24"/>
        </w:rPr>
        <w:t>En la cual se detallan y esclarecen las causas potenciales que podrían ocasionar dicho déficit. Los individuos que enfrentan restricciones debido a su estado de salud no pueden asumir la responsabilidad de autocuidado o cuidado dependiente; estos pueden definir cuáles aspectos requieren la intervención del profesional en psicología</w:t>
      </w:r>
      <w:r w:rsidR="00F76B3C" w:rsidRPr="00952D2A">
        <w:rPr>
          <w:rFonts w:ascii="Arial" w:hAnsi="Arial" w:cs="Arial"/>
          <w:sz w:val="24"/>
        </w:rPr>
        <w:t xml:space="preserve"> (Naranjo et al., 2017)</w:t>
      </w:r>
      <w:r w:rsidR="005851F6" w:rsidRPr="00952D2A">
        <w:rPr>
          <w:rFonts w:ascii="Arial" w:hAnsi="Arial" w:cs="Arial"/>
          <w:sz w:val="24"/>
        </w:rPr>
        <w:t>.</w:t>
      </w:r>
    </w:p>
    <w:p w14:paraId="0C4BC931" w14:textId="38D567CD" w:rsidR="00C22C57" w:rsidRPr="00952D2A" w:rsidRDefault="009B2277" w:rsidP="00CB5896">
      <w:pPr>
        <w:tabs>
          <w:tab w:val="left" w:pos="709"/>
          <w:tab w:val="left" w:pos="1134"/>
        </w:tabs>
        <w:spacing w:line="360" w:lineRule="auto"/>
        <w:ind w:firstLine="720"/>
        <w:jc w:val="both"/>
        <w:rPr>
          <w:rFonts w:ascii="Arial" w:hAnsi="Arial" w:cs="Arial"/>
          <w:sz w:val="24"/>
        </w:rPr>
      </w:pPr>
      <w:r w:rsidRPr="00952D2A">
        <w:rPr>
          <w:rFonts w:ascii="Arial" w:hAnsi="Arial" w:cs="Arial"/>
          <w:sz w:val="24"/>
        </w:rPr>
        <w:t>L</w:t>
      </w:r>
      <w:r w:rsidR="00C22C57" w:rsidRPr="00952D2A">
        <w:rPr>
          <w:rFonts w:ascii="Arial" w:hAnsi="Arial" w:cs="Arial"/>
          <w:sz w:val="24"/>
        </w:rPr>
        <w:t xml:space="preserve">a práctica del autocuidado en los adultos mayores es importante porque contribuye a: </w:t>
      </w:r>
    </w:p>
    <w:p w14:paraId="52722269" w14:textId="21389C57" w:rsidR="00C22C57" w:rsidRPr="00952D2A" w:rsidRDefault="005851F6" w:rsidP="00CB5896">
      <w:pPr>
        <w:pStyle w:val="Prrafodelista"/>
        <w:numPr>
          <w:ilvl w:val="0"/>
          <w:numId w:val="9"/>
        </w:numPr>
        <w:tabs>
          <w:tab w:val="left" w:pos="709"/>
          <w:tab w:val="left" w:pos="1276"/>
        </w:tabs>
        <w:spacing w:line="360" w:lineRule="auto"/>
        <w:ind w:left="916" w:hanging="425"/>
        <w:jc w:val="both"/>
        <w:rPr>
          <w:rFonts w:ascii="Arial" w:hAnsi="Arial" w:cs="Arial"/>
          <w:sz w:val="24"/>
        </w:rPr>
      </w:pPr>
      <w:r w:rsidRPr="00952D2A">
        <w:rPr>
          <w:rFonts w:ascii="Arial" w:hAnsi="Arial" w:cs="Arial"/>
          <w:sz w:val="24"/>
        </w:rPr>
        <w:t xml:space="preserve"> </w:t>
      </w:r>
      <w:r w:rsidR="00C22C57" w:rsidRPr="00952D2A">
        <w:rPr>
          <w:rFonts w:ascii="Arial" w:hAnsi="Arial" w:cs="Arial"/>
          <w:sz w:val="24"/>
        </w:rPr>
        <w:t>Mantener una buena salud, prevenir y reconocer tempranamente la enfermedad y participar activamente en la recuperación integral de la salud</w:t>
      </w:r>
      <w:r w:rsidR="00F76B3C" w:rsidRPr="00952D2A">
        <w:rPr>
          <w:rFonts w:ascii="Arial" w:hAnsi="Arial" w:cs="Arial"/>
          <w:sz w:val="24"/>
        </w:rPr>
        <w:t>(Velasco-</w:t>
      </w:r>
      <w:proofErr w:type="spellStart"/>
      <w:r w:rsidR="00F76B3C" w:rsidRPr="00952D2A">
        <w:rPr>
          <w:rFonts w:ascii="Arial" w:hAnsi="Arial" w:cs="Arial"/>
          <w:sz w:val="24"/>
        </w:rPr>
        <w:t>Yanez</w:t>
      </w:r>
      <w:proofErr w:type="spellEnd"/>
      <w:r w:rsidR="00F76B3C" w:rsidRPr="00952D2A">
        <w:rPr>
          <w:rFonts w:ascii="Arial" w:hAnsi="Arial" w:cs="Arial"/>
          <w:sz w:val="24"/>
        </w:rPr>
        <w:t xml:space="preserve"> et al., 2022)</w:t>
      </w:r>
      <w:r w:rsidR="00C22C57" w:rsidRPr="00952D2A">
        <w:rPr>
          <w:rFonts w:ascii="Arial" w:hAnsi="Arial" w:cs="Arial"/>
          <w:sz w:val="24"/>
        </w:rPr>
        <w:t xml:space="preserve">. </w:t>
      </w:r>
    </w:p>
    <w:p w14:paraId="7F9EE62A" w14:textId="0D06ED12" w:rsidR="00C22C57" w:rsidRPr="00952D2A" w:rsidRDefault="005851F6" w:rsidP="00CB5896">
      <w:pPr>
        <w:pStyle w:val="Prrafodelista"/>
        <w:numPr>
          <w:ilvl w:val="0"/>
          <w:numId w:val="9"/>
        </w:numPr>
        <w:tabs>
          <w:tab w:val="left" w:pos="709"/>
          <w:tab w:val="left" w:pos="1276"/>
        </w:tabs>
        <w:spacing w:line="360" w:lineRule="auto"/>
        <w:ind w:left="916" w:hanging="425"/>
        <w:jc w:val="both"/>
        <w:rPr>
          <w:rFonts w:ascii="Arial" w:hAnsi="Arial" w:cs="Arial"/>
          <w:sz w:val="24"/>
        </w:rPr>
      </w:pPr>
      <w:r w:rsidRPr="00952D2A">
        <w:rPr>
          <w:rFonts w:ascii="Arial" w:hAnsi="Arial" w:cs="Arial"/>
          <w:sz w:val="24"/>
        </w:rPr>
        <w:lastRenderedPageBreak/>
        <w:t xml:space="preserve"> </w:t>
      </w:r>
      <w:r w:rsidR="00C22C57" w:rsidRPr="00952D2A">
        <w:rPr>
          <w:rFonts w:ascii="Arial" w:hAnsi="Arial" w:cs="Arial"/>
          <w:sz w:val="24"/>
        </w:rPr>
        <w:t>Asumir la responsabilidad en el cuidado de la salud y las consecuencias de las acciones que realizan, fortaleciendo su soberanía y autoestima</w:t>
      </w:r>
      <w:r w:rsidR="00F76B3C" w:rsidRPr="00952D2A">
        <w:rPr>
          <w:rFonts w:ascii="Arial" w:hAnsi="Arial" w:cs="Arial"/>
          <w:sz w:val="24"/>
        </w:rPr>
        <w:t xml:space="preserve"> (Velasco-</w:t>
      </w:r>
      <w:proofErr w:type="spellStart"/>
      <w:r w:rsidR="00F76B3C" w:rsidRPr="00952D2A">
        <w:rPr>
          <w:rFonts w:ascii="Arial" w:hAnsi="Arial" w:cs="Arial"/>
          <w:sz w:val="24"/>
        </w:rPr>
        <w:t>Yanez</w:t>
      </w:r>
      <w:proofErr w:type="spellEnd"/>
      <w:r w:rsidR="00F76B3C" w:rsidRPr="00952D2A">
        <w:rPr>
          <w:rFonts w:ascii="Arial" w:hAnsi="Arial" w:cs="Arial"/>
          <w:sz w:val="24"/>
        </w:rPr>
        <w:t xml:space="preserve"> et al., 2022).</w:t>
      </w:r>
    </w:p>
    <w:p w14:paraId="0DF0D92A" w14:textId="37B57E17" w:rsidR="00051203" w:rsidRPr="00952D2A" w:rsidRDefault="005851F6" w:rsidP="00CB5896">
      <w:pPr>
        <w:pStyle w:val="Prrafodelista"/>
        <w:numPr>
          <w:ilvl w:val="0"/>
          <w:numId w:val="9"/>
        </w:numPr>
        <w:tabs>
          <w:tab w:val="left" w:pos="709"/>
          <w:tab w:val="left" w:pos="1276"/>
        </w:tabs>
        <w:spacing w:line="360" w:lineRule="auto"/>
        <w:ind w:left="916" w:hanging="425"/>
        <w:jc w:val="both"/>
        <w:rPr>
          <w:rFonts w:ascii="Arial" w:hAnsi="Arial" w:cs="Arial"/>
          <w:sz w:val="24"/>
        </w:rPr>
      </w:pPr>
      <w:r w:rsidRPr="00952D2A">
        <w:rPr>
          <w:rFonts w:ascii="Arial" w:hAnsi="Arial" w:cs="Arial"/>
          <w:sz w:val="24"/>
        </w:rPr>
        <w:t xml:space="preserve"> </w:t>
      </w:r>
      <w:r w:rsidR="00C22C57" w:rsidRPr="00952D2A">
        <w:rPr>
          <w:rFonts w:ascii="Arial" w:hAnsi="Arial" w:cs="Arial"/>
          <w:sz w:val="24"/>
        </w:rPr>
        <w:t>Reconocer que las conductas y los estilos de vida son directamente responsables de la enfermedad y puede llevarlas a reorientar el rol que asumen en el cuidado de su salud (</w:t>
      </w:r>
      <w:r w:rsidR="00A73720" w:rsidRPr="00952D2A">
        <w:rPr>
          <w:rFonts w:ascii="Arial" w:hAnsi="Arial" w:cs="Arial"/>
          <w:sz w:val="24"/>
        </w:rPr>
        <w:t>Velasco-</w:t>
      </w:r>
      <w:proofErr w:type="spellStart"/>
      <w:r w:rsidR="00A73720" w:rsidRPr="00952D2A">
        <w:rPr>
          <w:rFonts w:ascii="Arial" w:hAnsi="Arial" w:cs="Arial"/>
          <w:sz w:val="24"/>
        </w:rPr>
        <w:t>Yanez</w:t>
      </w:r>
      <w:proofErr w:type="spellEnd"/>
      <w:r w:rsidR="00A73720" w:rsidRPr="00952D2A">
        <w:rPr>
          <w:rFonts w:ascii="Arial" w:hAnsi="Arial" w:cs="Arial"/>
          <w:sz w:val="24"/>
        </w:rPr>
        <w:t xml:space="preserve"> et al., </w:t>
      </w:r>
      <w:r w:rsidR="00C22C57" w:rsidRPr="00952D2A">
        <w:rPr>
          <w:rFonts w:ascii="Arial" w:hAnsi="Arial" w:cs="Arial"/>
          <w:sz w:val="24"/>
        </w:rPr>
        <w:t>20</w:t>
      </w:r>
      <w:r w:rsidR="00A73720" w:rsidRPr="00952D2A">
        <w:rPr>
          <w:rFonts w:ascii="Arial" w:hAnsi="Arial" w:cs="Arial"/>
          <w:sz w:val="24"/>
        </w:rPr>
        <w:t>22</w:t>
      </w:r>
      <w:r w:rsidR="00C22C57" w:rsidRPr="00952D2A">
        <w:rPr>
          <w:rFonts w:ascii="Arial" w:hAnsi="Arial" w:cs="Arial"/>
          <w:sz w:val="24"/>
        </w:rPr>
        <w:t>)</w:t>
      </w:r>
      <w:r w:rsidR="001524D8" w:rsidRPr="00952D2A">
        <w:rPr>
          <w:rFonts w:ascii="Arial" w:hAnsi="Arial" w:cs="Arial"/>
          <w:sz w:val="24"/>
        </w:rPr>
        <w:t>.</w:t>
      </w:r>
    </w:p>
    <w:p w14:paraId="736F0E9B" w14:textId="77777777" w:rsidR="00435671" w:rsidRPr="00952D2A" w:rsidRDefault="00435671" w:rsidP="00435671">
      <w:pPr>
        <w:tabs>
          <w:tab w:val="left" w:pos="709"/>
          <w:tab w:val="left" w:pos="1134"/>
        </w:tabs>
        <w:spacing w:after="0" w:line="360" w:lineRule="auto"/>
        <w:ind w:firstLine="720"/>
        <w:jc w:val="both"/>
        <w:rPr>
          <w:rFonts w:ascii="Arial" w:hAnsi="Arial" w:cs="Arial"/>
          <w:sz w:val="24"/>
        </w:rPr>
      </w:pPr>
    </w:p>
    <w:p w14:paraId="6C6EA0D4" w14:textId="3BA8AD5F" w:rsidR="00094E03" w:rsidRPr="00952D2A" w:rsidRDefault="00C01A6A" w:rsidP="00CB5896">
      <w:pPr>
        <w:tabs>
          <w:tab w:val="left" w:pos="709"/>
          <w:tab w:val="left" w:pos="1134"/>
        </w:tabs>
        <w:spacing w:line="360" w:lineRule="auto"/>
        <w:ind w:firstLine="720"/>
        <w:jc w:val="both"/>
        <w:rPr>
          <w:rFonts w:ascii="Arial" w:hAnsi="Arial" w:cs="Arial"/>
          <w:sz w:val="24"/>
        </w:rPr>
      </w:pPr>
      <w:r w:rsidRPr="00952D2A">
        <w:rPr>
          <w:rFonts w:ascii="Arial" w:hAnsi="Arial" w:cs="Arial"/>
          <w:sz w:val="24"/>
        </w:rPr>
        <w:t>Además, la interpretación del estado de salud puede variar entre los individuos; la interpretación más frecuente es que la salud se define como la ausencia de enfermedad, lo que proporciona una percepción de una condición o estado óptimo. García-Ortiz (2024) indica que la salud representa el máximo potencial humano para desempeñar su función social, enfatizando que se relaciona con la habilidad adaptativa del organismo para responder a variaciones y lograr un equilibrio integral entre las esferas biológica, psicológica y sociocultural. Naranjo et al. (2017) definen la salud como un estado de totalidad e integridad estructural caracterizado por un funcionamiento óptimo tanto corporal como mental.</w:t>
      </w:r>
    </w:p>
    <w:p w14:paraId="6B1CD422" w14:textId="40F0B136" w:rsidR="00094E03" w:rsidRPr="00952D2A" w:rsidRDefault="000B1FF9" w:rsidP="00CB5896">
      <w:pPr>
        <w:tabs>
          <w:tab w:val="left" w:pos="709"/>
          <w:tab w:val="left" w:pos="1134"/>
        </w:tabs>
        <w:spacing w:line="360" w:lineRule="auto"/>
        <w:ind w:firstLine="720"/>
        <w:jc w:val="both"/>
        <w:rPr>
          <w:rFonts w:ascii="Arial" w:hAnsi="Arial" w:cs="Arial"/>
          <w:sz w:val="24"/>
        </w:rPr>
      </w:pPr>
      <w:r w:rsidRPr="00952D2A">
        <w:rPr>
          <w:rFonts w:ascii="Arial" w:hAnsi="Arial" w:cs="Arial"/>
          <w:sz w:val="24"/>
        </w:rPr>
        <w:t>De acuerdo con la OMS (2022), la salud se define como un estado integral de bienestar físico, mental y social, y no meramente la ausencia de enfermedad. En los adultos mayores, más que en otros grupos de edad, la salud implica subjetividad, dado que se halla condicionada por las condiciones fisiológicas, habilidades funcionales, bienestar psicológico y apoyo social.</w:t>
      </w:r>
    </w:p>
    <w:p w14:paraId="5C06F228" w14:textId="56A5D699" w:rsidR="00A72E64" w:rsidRPr="00952D2A" w:rsidRDefault="00A72E64" w:rsidP="00A72E64">
      <w:pPr>
        <w:tabs>
          <w:tab w:val="left" w:pos="709"/>
          <w:tab w:val="left" w:pos="1134"/>
        </w:tabs>
        <w:spacing w:line="360" w:lineRule="auto"/>
        <w:ind w:firstLine="720"/>
        <w:jc w:val="both"/>
        <w:rPr>
          <w:rFonts w:ascii="Arial" w:hAnsi="Arial" w:cs="Arial"/>
          <w:sz w:val="24"/>
        </w:rPr>
      </w:pPr>
      <w:r w:rsidRPr="00952D2A">
        <w:rPr>
          <w:rFonts w:ascii="Arial" w:hAnsi="Arial" w:cs="Arial"/>
          <w:sz w:val="24"/>
        </w:rPr>
        <w:t xml:space="preserve">Según Melchor et al. (2023), la percepción del estado de salud se refiere a la percepción que un individuo tiene respecto a las características físicas que lo definen de manera relativamente estable; abarca la evaluación de lo percibido en forma de aceptación o rechazo de la representación física de la salud del individuo. </w:t>
      </w:r>
    </w:p>
    <w:p w14:paraId="3AF75269" w14:textId="2DDC5FC7" w:rsidR="00A72E64" w:rsidRPr="00952D2A" w:rsidRDefault="00A72E64" w:rsidP="00A72E64">
      <w:pPr>
        <w:tabs>
          <w:tab w:val="left" w:pos="709"/>
          <w:tab w:val="left" w:pos="1134"/>
        </w:tabs>
        <w:spacing w:line="360" w:lineRule="auto"/>
        <w:ind w:firstLine="720"/>
        <w:jc w:val="both"/>
        <w:rPr>
          <w:rFonts w:ascii="Arial" w:hAnsi="Arial" w:cs="Arial"/>
          <w:sz w:val="24"/>
        </w:rPr>
      </w:pPr>
      <w:r w:rsidRPr="00952D2A">
        <w:rPr>
          <w:rFonts w:ascii="Arial" w:hAnsi="Arial" w:cs="Arial"/>
          <w:sz w:val="24"/>
        </w:rPr>
        <w:t xml:space="preserve">De manera similar, la percepción del estado de salud en la población de edad avanzada guarda una estrecha correlación con la calidad de vida, considerando tres dimensiones en su estudio: física, psicológica y social (Urzúa y </w:t>
      </w:r>
      <w:proofErr w:type="spellStart"/>
      <w:r w:rsidRPr="00952D2A">
        <w:rPr>
          <w:rFonts w:ascii="Arial" w:hAnsi="Arial" w:cs="Arial"/>
          <w:sz w:val="24"/>
        </w:rPr>
        <w:t>Caqueo</w:t>
      </w:r>
      <w:proofErr w:type="spellEnd"/>
      <w:r w:rsidRPr="00952D2A">
        <w:rPr>
          <w:rFonts w:ascii="Arial" w:hAnsi="Arial" w:cs="Arial"/>
          <w:sz w:val="24"/>
        </w:rPr>
        <w:t>-Urízar, 2012).</w:t>
      </w:r>
    </w:p>
    <w:p w14:paraId="525ADAC0" w14:textId="4A82F4B8" w:rsidR="00D648CE" w:rsidRPr="00952D2A" w:rsidRDefault="00D648CE" w:rsidP="00CB5896">
      <w:pPr>
        <w:tabs>
          <w:tab w:val="left" w:pos="709"/>
          <w:tab w:val="left" w:pos="1134"/>
        </w:tabs>
        <w:spacing w:line="360" w:lineRule="auto"/>
        <w:ind w:firstLine="720"/>
        <w:jc w:val="both"/>
        <w:rPr>
          <w:rFonts w:ascii="Arial" w:hAnsi="Arial" w:cs="Arial"/>
          <w:sz w:val="24"/>
        </w:rPr>
      </w:pPr>
      <w:r w:rsidRPr="00952D2A">
        <w:rPr>
          <w:rFonts w:ascii="Arial" w:hAnsi="Arial" w:cs="Arial"/>
          <w:sz w:val="24"/>
        </w:rPr>
        <w:t xml:space="preserve">Dimensión Física: </w:t>
      </w:r>
      <w:r w:rsidR="006E7CB7" w:rsidRPr="00952D2A">
        <w:rPr>
          <w:rFonts w:ascii="Arial" w:hAnsi="Arial" w:cs="Arial"/>
          <w:sz w:val="24"/>
        </w:rPr>
        <w:t xml:space="preserve">Se refiere a la percepción de la salud vinculada al estado físico del individuo de edad avanzada, definida como la ausencia de patología, los </w:t>
      </w:r>
      <w:r w:rsidR="006E7CB7" w:rsidRPr="00952D2A">
        <w:rPr>
          <w:rFonts w:ascii="Arial" w:hAnsi="Arial" w:cs="Arial"/>
          <w:sz w:val="24"/>
        </w:rPr>
        <w:lastRenderedPageBreak/>
        <w:t>síntomas inducidos por la misma y los efectos adversos derivados del tratamiento. Es indiscutible que la salud es un componente crucial en la población de edad avanzada para tener una percepción favorable de su condición de salud</w:t>
      </w:r>
      <w:r w:rsidRPr="00952D2A">
        <w:rPr>
          <w:rFonts w:ascii="Arial" w:hAnsi="Arial" w:cs="Arial"/>
          <w:sz w:val="24"/>
        </w:rPr>
        <w:t xml:space="preserve"> </w:t>
      </w:r>
      <w:r w:rsidR="0014218E" w:rsidRPr="00952D2A">
        <w:rPr>
          <w:rFonts w:ascii="Arial" w:hAnsi="Arial" w:cs="Arial"/>
          <w:sz w:val="24"/>
        </w:rPr>
        <w:t xml:space="preserve">(Urzúa y </w:t>
      </w:r>
      <w:proofErr w:type="spellStart"/>
      <w:r w:rsidR="0014218E" w:rsidRPr="00952D2A">
        <w:rPr>
          <w:rFonts w:ascii="Arial" w:hAnsi="Arial" w:cs="Arial"/>
          <w:sz w:val="24"/>
        </w:rPr>
        <w:t>Caqueo</w:t>
      </w:r>
      <w:proofErr w:type="spellEnd"/>
      <w:r w:rsidR="0014218E" w:rsidRPr="00952D2A">
        <w:rPr>
          <w:rFonts w:ascii="Arial" w:hAnsi="Arial" w:cs="Arial"/>
          <w:sz w:val="24"/>
        </w:rPr>
        <w:t>-Urízar, 2012).</w:t>
      </w:r>
    </w:p>
    <w:p w14:paraId="0286E1C7" w14:textId="3F124037" w:rsidR="00094E03" w:rsidRPr="00952D2A" w:rsidRDefault="00104A78" w:rsidP="00CB5896">
      <w:pPr>
        <w:tabs>
          <w:tab w:val="left" w:pos="709"/>
          <w:tab w:val="left" w:pos="1134"/>
        </w:tabs>
        <w:spacing w:line="360" w:lineRule="auto"/>
        <w:ind w:firstLine="720"/>
        <w:jc w:val="both"/>
        <w:rPr>
          <w:rFonts w:ascii="Arial" w:hAnsi="Arial" w:cs="Arial"/>
          <w:sz w:val="24"/>
        </w:rPr>
      </w:pPr>
      <w:r w:rsidRPr="00952D2A">
        <w:rPr>
          <w:rFonts w:ascii="Arial" w:hAnsi="Arial" w:cs="Arial"/>
          <w:sz w:val="24"/>
        </w:rPr>
        <w:t>El bienestar físico se define como el grado de susceptibilidad del individuo de edad avanzada a una enfermedad, el peso corporal, la atención, la agudeza visual, la fortaleza, la potencia, la coordinación, el grado de tolerancia y la velocidad de recuperación de los individuos de edad avanzada. Este aspecto está vinculado con la preservación de la salud, las prácticas saludables de alimentación, sueño e higiene, y especialmente con las prácticas de autocuidado</w:t>
      </w:r>
      <w:r w:rsidR="00D648CE" w:rsidRPr="00952D2A">
        <w:rPr>
          <w:rFonts w:ascii="Arial" w:hAnsi="Arial" w:cs="Arial"/>
          <w:sz w:val="24"/>
        </w:rPr>
        <w:t xml:space="preserve"> </w:t>
      </w:r>
      <w:r w:rsidR="0014218E" w:rsidRPr="00952D2A">
        <w:rPr>
          <w:rFonts w:ascii="Arial" w:hAnsi="Arial" w:cs="Arial"/>
          <w:sz w:val="24"/>
        </w:rPr>
        <w:t xml:space="preserve">(Urzúa y </w:t>
      </w:r>
      <w:proofErr w:type="spellStart"/>
      <w:r w:rsidR="0014218E" w:rsidRPr="00952D2A">
        <w:rPr>
          <w:rFonts w:ascii="Arial" w:hAnsi="Arial" w:cs="Arial"/>
          <w:sz w:val="24"/>
        </w:rPr>
        <w:t>Caqueo</w:t>
      </w:r>
      <w:proofErr w:type="spellEnd"/>
      <w:r w:rsidR="0014218E" w:rsidRPr="00952D2A">
        <w:rPr>
          <w:rFonts w:ascii="Arial" w:hAnsi="Arial" w:cs="Arial"/>
          <w:sz w:val="24"/>
        </w:rPr>
        <w:t>-Urízar, 2012).</w:t>
      </w:r>
    </w:p>
    <w:p w14:paraId="0B904399" w14:textId="222C6166" w:rsidR="00D648CE" w:rsidRPr="00952D2A" w:rsidRDefault="00D648CE" w:rsidP="00CB5896">
      <w:pPr>
        <w:tabs>
          <w:tab w:val="left" w:pos="709"/>
          <w:tab w:val="left" w:pos="1134"/>
        </w:tabs>
        <w:spacing w:line="360" w:lineRule="auto"/>
        <w:ind w:firstLine="720"/>
        <w:jc w:val="both"/>
        <w:rPr>
          <w:rFonts w:ascii="Arial" w:hAnsi="Arial" w:cs="Arial"/>
          <w:sz w:val="24"/>
        </w:rPr>
      </w:pPr>
      <w:r w:rsidRPr="00952D2A">
        <w:rPr>
          <w:rFonts w:ascii="Arial" w:hAnsi="Arial" w:cs="Arial"/>
          <w:sz w:val="24"/>
        </w:rPr>
        <w:t xml:space="preserve">Dimensión Psicológica: </w:t>
      </w:r>
      <w:r w:rsidR="008A2C2C" w:rsidRPr="00952D2A">
        <w:rPr>
          <w:rFonts w:ascii="Arial" w:hAnsi="Arial" w:cs="Arial"/>
          <w:sz w:val="24"/>
        </w:rPr>
        <w:t xml:space="preserve">Se refiere a la percepción del individuo de edad avanzada en relación con su estado cognitivo y afectivo, tales como la ansiedad, la disminución de la autoestima y la incertidumbre respecto al futuro. Además, incorpora convicciones personales, espirituales y religiosas tales como la interpretación de la vida y la postura frente al padecimiento o la manifestación de enfermedades </w:t>
      </w:r>
      <w:r w:rsidR="0014218E" w:rsidRPr="00952D2A">
        <w:rPr>
          <w:rFonts w:ascii="Arial" w:hAnsi="Arial" w:cs="Arial"/>
          <w:sz w:val="24"/>
        </w:rPr>
        <w:t xml:space="preserve">(Urzúa y </w:t>
      </w:r>
      <w:proofErr w:type="spellStart"/>
      <w:r w:rsidR="0014218E" w:rsidRPr="00952D2A">
        <w:rPr>
          <w:rFonts w:ascii="Arial" w:hAnsi="Arial" w:cs="Arial"/>
          <w:sz w:val="24"/>
        </w:rPr>
        <w:t>Caqueo</w:t>
      </w:r>
      <w:proofErr w:type="spellEnd"/>
      <w:r w:rsidR="0014218E" w:rsidRPr="00952D2A">
        <w:rPr>
          <w:rFonts w:ascii="Arial" w:hAnsi="Arial" w:cs="Arial"/>
          <w:sz w:val="24"/>
        </w:rPr>
        <w:t>-Urízar, 2012).</w:t>
      </w:r>
    </w:p>
    <w:p w14:paraId="387DEFD2" w14:textId="1CAD2E48" w:rsidR="00D648CE" w:rsidRPr="00952D2A" w:rsidRDefault="00D648CE" w:rsidP="00CB5896">
      <w:pPr>
        <w:tabs>
          <w:tab w:val="left" w:pos="709"/>
          <w:tab w:val="left" w:pos="1134"/>
        </w:tabs>
        <w:spacing w:line="360" w:lineRule="auto"/>
        <w:ind w:firstLine="720"/>
        <w:jc w:val="both"/>
        <w:rPr>
          <w:rFonts w:ascii="Arial" w:hAnsi="Arial" w:cs="Arial"/>
          <w:sz w:val="24"/>
        </w:rPr>
      </w:pPr>
      <w:r w:rsidRPr="00952D2A">
        <w:rPr>
          <w:rFonts w:ascii="Arial" w:hAnsi="Arial" w:cs="Arial"/>
          <w:sz w:val="24"/>
        </w:rPr>
        <w:t xml:space="preserve">La presencia de enfermedades, </w:t>
      </w:r>
      <w:r w:rsidR="00BF4325" w:rsidRPr="00952D2A">
        <w:rPr>
          <w:rFonts w:ascii="Arial" w:hAnsi="Arial" w:cs="Arial"/>
          <w:sz w:val="24"/>
        </w:rPr>
        <w:t xml:space="preserve">suelen acompañarse de trastornos psicológicos y afectivos tales como la depresión, la ansiedad latente ante el futuro, la reducción de las interacciones y el contacto con actividades sociales, las cuales impactan directamente en el bienestar y la percepción del estado de salud de la población de edad avanzada </w:t>
      </w:r>
      <w:r w:rsidR="0014218E" w:rsidRPr="00952D2A">
        <w:rPr>
          <w:rFonts w:ascii="Arial" w:hAnsi="Arial" w:cs="Arial"/>
          <w:sz w:val="24"/>
        </w:rPr>
        <w:t xml:space="preserve">(Urzúa y </w:t>
      </w:r>
      <w:proofErr w:type="spellStart"/>
      <w:r w:rsidR="0014218E" w:rsidRPr="00952D2A">
        <w:rPr>
          <w:rFonts w:ascii="Arial" w:hAnsi="Arial" w:cs="Arial"/>
          <w:sz w:val="24"/>
        </w:rPr>
        <w:t>Caqueo</w:t>
      </w:r>
      <w:proofErr w:type="spellEnd"/>
      <w:r w:rsidR="0014218E" w:rsidRPr="00952D2A">
        <w:rPr>
          <w:rFonts w:ascii="Arial" w:hAnsi="Arial" w:cs="Arial"/>
          <w:sz w:val="24"/>
        </w:rPr>
        <w:t>-Urízar, 2012).</w:t>
      </w:r>
    </w:p>
    <w:p w14:paraId="52660E57" w14:textId="10CC5AB1" w:rsidR="00D648CE" w:rsidRPr="00952D2A" w:rsidRDefault="00D648CE" w:rsidP="00CB5896">
      <w:pPr>
        <w:tabs>
          <w:tab w:val="left" w:pos="709"/>
          <w:tab w:val="left" w:pos="1134"/>
        </w:tabs>
        <w:spacing w:line="360" w:lineRule="auto"/>
        <w:ind w:firstLine="720"/>
        <w:jc w:val="both"/>
        <w:rPr>
          <w:rFonts w:ascii="Arial" w:hAnsi="Arial" w:cs="Arial"/>
          <w:sz w:val="24"/>
        </w:rPr>
      </w:pPr>
      <w:r w:rsidRPr="00952D2A">
        <w:rPr>
          <w:rFonts w:ascii="Arial" w:hAnsi="Arial" w:cs="Arial"/>
          <w:sz w:val="24"/>
        </w:rPr>
        <w:t xml:space="preserve">Dimensión social: </w:t>
      </w:r>
      <w:r w:rsidR="00671FA8" w:rsidRPr="00952D2A">
        <w:rPr>
          <w:rFonts w:ascii="Arial" w:hAnsi="Arial" w:cs="Arial"/>
          <w:sz w:val="24"/>
        </w:rPr>
        <w:t xml:space="preserve">Se refiere a la percepción del individuo de edad avanzada en relación con las interacciones interpersonales y los roles sociales en la vida, tales como la demanda de respaldo familiar y social, la relación médico-paciente, el rendimiento laboral, entre otros aspectos relevantes </w:t>
      </w:r>
      <w:r w:rsidR="0014218E" w:rsidRPr="00952D2A">
        <w:rPr>
          <w:rFonts w:ascii="Arial" w:hAnsi="Arial" w:cs="Arial"/>
          <w:sz w:val="24"/>
        </w:rPr>
        <w:t xml:space="preserve">(Urzúa y </w:t>
      </w:r>
      <w:proofErr w:type="spellStart"/>
      <w:r w:rsidR="0014218E" w:rsidRPr="00952D2A">
        <w:rPr>
          <w:rFonts w:ascii="Arial" w:hAnsi="Arial" w:cs="Arial"/>
          <w:sz w:val="24"/>
        </w:rPr>
        <w:t>Caqueo</w:t>
      </w:r>
      <w:proofErr w:type="spellEnd"/>
      <w:r w:rsidR="0014218E" w:rsidRPr="00952D2A">
        <w:rPr>
          <w:rFonts w:ascii="Arial" w:hAnsi="Arial" w:cs="Arial"/>
          <w:sz w:val="24"/>
        </w:rPr>
        <w:t>-Urízar, 2012).</w:t>
      </w:r>
    </w:p>
    <w:p w14:paraId="2BE2DDD6" w14:textId="78AFF2E8" w:rsidR="00ED5F0C" w:rsidRPr="00952D2A" w:rsidRDefault="009C1EA6" w:rsidP="00CB5896">
      <w:pPr>
        <w:tabs>
          <w:tab w:val="left" w:pos="709"/>
          <w:tab w:val="left" w:pos="1134"/>
        </w:tabs>
        <w:spacing w:line="360" w:lineRule="auto"/>
        <w:ind w:firstLine="720"/>
        <w:jc w:val="both"/>
        <w:rPr>
          <w:rFonts w:ascii="Arial" w:hAnsi="Arial" w:cs="Arial"/>
          <w:sz w:val="24"/>
        </w:rPr>
      </w:pPr>
      <w:r w:rsidRPr="00952D2A">
        <w:rPr>
          <w:rFonts w:ascii="Arial" w:hAnsi="Arial" w:cs="Arial"/>
          <w:sz w:val="24"/>
        </w:rPr>
        <w:t xml:space="preserve">En la población de edad avanzada, la interacción social y la recreación representan un proceso que promueve la comprensión de la vida como una experiencia de disfrute, creaciones y libertad, en el desarrollo óptimo de sus capacidades para mejorar la calidad de vida, a través de la realización de </w:t>
      </w:r>
      <w:r w:rsidRPr="00952D2A">
        <w:rPr>
          <w:rFonts w:ascii="Arial" w:hAnsi="Arial" w:cs="Arial"/>
          <w:sz w:val="24"/>
        </w:rPr>
        <w:lastRenderedPageBreak/>
        <w:t xml:space="preserve">actividades físicas, de esparcimiento y recreación que favorezcan una percepción más positiva de su estado de salud </w:t>
      </w:r>
      <w:r w:rsidR="0014218E" w:rsidRPr="00952D2A">
        <w:rPr>
          <w:rFonts w:ascii="Arial" w:hAnsi="Arial" w:cs="Arial"/>
          <w:sz w:val="24"/>
        </w:rPr>
        <w:t xml:space="preserve">(Urzúa y </w:t>
      </w:r>
      <w:proofErr w:type="spellStart"/>
      <w:r w:rsidR="0014218E" w:rsidRPr="00952D2A">
        <w:rPr>
          <w:rFonts w:ascii="Arial" w:hAnsi="Arial" w:cs="Arial"/>
          <w:sz w:val="24"/>
        </w:rPr>
        <w:t>Caqueo</w:t>
      </w:r>
      <w:proofErr w:type="spellEnd"/>
      <w:r w:rsidR="0014218E" w:rsidRPr="00952D2A">
        <w:rPr>
          <w:rFonts w:ascii="Arial" w:hAnsi="Arial" w:cs="Arial"/>
          <w:sz w:val="24"/>
        </w:rPr>
        <w:t>-Urízar, 2012).</w:t>
      </w:r>
    </w:p>
    <w:p w14:paraId="1A386C78" w14:textId="7C678EEC" w:rsidR="00AE22CD" w:rsidRPr="00952D2A" w:rsidRDefault="00AE22CD" w:rsidP="00C31866">
      <w:pPr>
        <w:tabs>
          <w:tab w:val="left" w:pos="4275"/>
        </w:tabs>
        <w:spacing w:after="0" w:line="480" w:lineRule="auto"/>
        <w:jc w:val="both"/>
        <w:rPr>
          <w:rFonts w:ascii="Arial" w:hAnsi="Arial" w:cs="Arial"/>
          <w:b/>
          <w:sz w:val="24"/>
        </w:rPr>
      </w:pPr>
      <w:r w:rsidRPr="00952D2A">
        <w:rPr>
          <w:rFonts w:ascii="Arial" w:hAnsi="Arial" w:cs="Arial"/>
          <w:b/>
          <w:sz w:val="24"/>
        </w:rPr>
        <w:t>Datos y Hallazgos más importantes y relevantes</w:t>
      </w:r>
    </w:p>
    <w:p w14:paraId="72D88DF7" w14:textId="0056E28B" w:rsidR="00AE22CD" w:rsidRPr="00952D2A" w:rsidRDefault="00AE22CD" w:rsidP="00CB5896">
      <w:pPr>
        <w:tabs>
          <w:tab w:val="left" w:pos="709"/>
          <w:tab w:val="left" w:pos="1134"/>
        </w:tabs>
        <w:spacing w:line="360" w:lineRule="auto"/>
        <w:ind w:firstLine="720"/>
        <w:jc w:val="both"/>
        <w:rPr>
          <w:rFonts w:ascii="Arial" w:hAnsi="Arial" w:cs="Arial"/>
          <w:sz w:val="24"/>
        </w:rPr>
      </w:pPr>
      <w:r w:rsidRPr="00952D2A">
        <w:rPr>
          <w:rFonts w:ascii="Arial" w:hAnsi="Arial" w:cs="Arial"/>
          <w:sz w:val="24"/>
        </w:rPr>
        <w:t>Para conocer más sobre el tema, es necesario tener en consideración las investigaciones en el ámbito internacional:</w:t>
      </w:r>
    </w:p>
    <w:p w14:paraId="4056F90B" w14:textId="27DA963D" w:rsidR="00262E95" w:rsidRPr="00952D2A" w:rsidRDefault="00E133CF" w:rsidP="0021011C">
      <w:pPr>
        <w:tabs>
          <w:tab w:val="left" w:pos="709"/>
          <w:tab w:val="left" w:pos="1134"/>
        </w:tabs>
        <w:spacing w:line="360" w:lineRule="auto"/>
        <w:ind w:firstLine="720"/>
        <w:jc w:val="both"/>
        <w:rPr>
          <w:rFonts w:ascii="Arial" w:hAnsi="Arial" w:cs="Arial"/>
          <w:sz w:val="24"/>
        </w:rPr>
      </w:pPr>
      <w:r w:rsidRPr="00952D2A">
        <w:rPr>
          <w:rFonts w:ascii="Arial" w:hAnsi="Arial" w:cs="Arial"/>
          <w:b/>
          <w:bCs/>
          <w:sz w:val="24"/>
        </w:rPr>
        <w:t xml:space="preserve">Solórzano et al. </w:t>
      </w:r>
      <w:r w:rsidR="00F41F48" w:rsidRPr="00952D2A">
        <w:rPr>
          <w:rFonts w:ascii="Arial" w:hAnsi="Arial" w:cs="Arial"/>
          <w:b/>
          <w:bCs/>
          <w:sz w:val="24"/>
        </w:rPr>
        <w:t>(20</w:t>
      </w:r>
      <w:r w:rsidRPr="00952D2A">
        <w:rPr>
          <w:rFonts w:ascii="Arial" w:hAnsi="Arial" w:cs="Arial"/>
          <w:b/>
          <w:bCs/>
          <w:sz w:val="24"/>
        </w:rPr>
        <w:t>23</w:t>
      </w:r>
      <w:r w:rsidR="00811E1C" w:rsidRPr="00952D2A">
        <w:rPr>
          <w:rFonts w:ascii="Arial" w:hAnsi="Arial" w:cs="Arial"/>
          <w:b/>
          <w:bCs/>
          <w:sz w:val="24"/>
        </w:rPr>
        <w:t>)</w:t>
      </w:r>
      <w:r w:rsidR="00811E1C" w:rsidRPr="00952D2A">
        <w:rPr>
          <w:rFonts w:ascii="Arial" w:hAnsi="Arial" w:cs="Arial"/>
          <w:sz w:val="24"/>
        </w:rPr>
        <w:t xml:space="preserve"> estudiaron </w:t>
      </w:r>
      <w:r w:rsidR="0021011C" w:rsidRPr="00952D2A">
        <w:rPr>
          <w:rFonts w:ascii="Arial" w:hAnsi="Arial" w:cs="Arial"/>
          <w:b/>
          <w:bCs/>
          <w:sz w:val="24"/>
        </w:rPr>
        <w:t>“Adulto mayor: una revisión de su asociación entre autocuidado y la calidad de vida”</w:t>
      </w:r>
      <w:r w:rsidR="00811E1C" w:rsidRPr="00952D2A">
        <w:rPr>
          <w:rFonts w:ascii="Arial" w:hAnsi="Arial" w:cs="Arial"/>
          <w:sz w:val="24"/>
        </w:rPr>
        <w:t>, siendo un estudio cuantitativo, descriptivo</w:t>
      </w:r>
      <w:r w:rsidR="00C70627" w:rsidRPr="00952D2A">
        <w:rPr>
          <w:rFonts w:ascii="Arial" w:hAnsi="Arial" w:cs="Arial"/>
          <w:sz w:val="24"/>
        </w:rPr>
        <w:t xml:space="preserve"> correlacional</w:t>
      </w:r>
      <w:r w:rsidR="00811E1C" w:rsidRPr="00952D2A">
        <w:rPr>
          <w:rFonts w:ascii="Arial" w:hAnsi="Arial" w:cs="Arial"/>
          <w:sz w:val="24"/>
        </w:rPr>
        <w:t xml:space="preserve"> </w:t>
      </w:r>
      <w:r w:rsidR="007827D6" w:rsidRPr="00952D2A">
        <w:rPr>
          <w:rFonts w:ascii="Arial" w:hAnsi="Arial" w:cs="Arial"/>
          <w:sz w:val="24"/>
        </w:rPr>
        <w:t xml:space="preserve">– </w:t>
      </w:r>
      <w:r w:rsidR="00811E1C" w:rsidRPr="00952D2A">
        <w:rPr>
          <w:rFonts w:ascii="Arial" w:hAnsi="Arial" w:cs="Arial"/>
          <w:sz w:val="24"/>
        </w:rPr>
        <w:t>trasversal</w:t>
      </w:r>
      <w:r w:rsidR="007827D6" w:rsidRPr="00952D2A">
        <w:rPr>
          <w:rFonts w:ascii="Arial" w:hAnsi="Arial" w:cs="Arial"/>
          <w:sz w:val="24"/>
        </w:rPr>
        <w:t xml:space="preserve"> y</w:t>
      </w:r>
      <w:r w:rsidR="00811E1C" w:rsidRPr="00952D2A">
        <w:rPr>
          <w:rFonts w:ascii="Arial" w:hAnsi="Arial" w:cs="Arial"/>
          <w:sz w:val="24"/>
        </w:rPr>
        <w:t xml:space="preserve"> teniendo una población de 70 pacientes del Centro DIALI LIFE; asimismo</w:t>
      </w:r>
      <w:r w:rsidR="007827D6" w:rsidRPr="00952D2A">
        <w:rPr>
          <w:rFonts w:ascii="Arial" w:hAnsi="Arial" w:cs="Arial"/>
          <w:sz w:val="24"/>
        </w:rPr>
        <w:t>,</w:t>
      </w:r>
      <w:r w:rsidR="00811E1C" w:rsidRPr="00952D2A">
        <w:rPr>
          <w:rFonts w:ascii="Arial" w:hAnsi="Arial" w:cs="Arial"/>
          <w:sz w:val="24"/>
        </w:rPr>
        <w:t xml:space="preserve"> se aplicó un formulario validado, obteniendo como resultados que la edad promedio est</w:t>
      </w:r>
      <w:r w:rsidR="007827D6" w:rsidRPr="00952D2A">
        <w:rPr>
          <w:rFonts w:ascii="Arial" w:hAnsi="Arial" w:cs="Arial"/>
          <w:sz w:val="24"/>
        </w:rPr>
        <w:t>á</w:t>
      </w:r>
      <w:r w:rsidR="00811E1C" w:rsidRPr="00952D2A">
        <w:rPr>
          <w:rFonts w:ascii="Arial" w:hAnsi="Arial" w:cs="Arial"/>
          <w:sz w:val="24"/>
        </w:rPr>
        <w:t xml:space="preserve"> entre 61 a 70 años, siendo el 51.5 por ciento del sexo masculino</w:t>
      </w:r>
      <w:r w:rsidR="007827D6" w:rsidRPr="00952D2A">
        <w:rPr>
          <w:rFonts w:ascii="Arial" w:hAnsi="Arial" w:cs="Arial"/>
          <w:sz w:val="24"/>
        </w:rPr>
        <w:t xml:space="preserve">; </w:t>
      </w:r>
      <w:r w:rsidR="00811E1C" w:rsidRPr="00952D2A">
        <w:rPr>
          <w:rFonts w:ascii="Arial" w:hAnsi="Arial" w:cs="Arial"/>
          <w:sz w:val="24"/>
        </w:rPr>
        <w:t>por otro lado</w:t>
      </w:r>
      <w:r w:rsidR="007827D6" w:rsidRPr="00952D2A">
        <w:rPr>
          <w:rFonts w:ascii="Arial" w:hAnsi="Arial" w:cs="Arial"/>
          <w:sz w:val="24"/>
        </w:rPr>
        <w:t>,</w:t>
      </w:r>
      <w:r w:rsidR="00811E1C" w:rsidRPr="00952D2A">
        <w:rPr>
          <w:rFonts w:ascii="Arial" w:hAnsi="Arial" w:cs="Arial"/>
          <w:sz w:val="24"/>
        </w:rPr>
        <w:t xml:space="preserve"> el</w:t>
      </w:r>
      <w:r w:rsidR="00C70627" w:rsidRPr="00952D2A">
        <w:rPr>
          <w:rFonts w:ascii="Arial" w:hAnsi="Arial" w:cs="Arial"/>
          <w:sz w:val="24"/>
        </w:rPr>
        <w:t xml:space="preserve"> 83% presentan nivel bajo de calidad de vida</w:t>
      </w:r>
      <w:r w:rsidR="007827D6" w:rsidRPr="00952D2A">
        <w:rPr>
          <w:rFonts w:ascii="Arial" w:hAnsi="Arial" w:cs="Arial"/>
          <w:sz w:val="24"/>
        </w:rPr>
        <w:t xml:space="preserve"> y p</w:t>
      </w:r>
      <w:r w:rsidR="00C70627" w:rsidRPr="00952D2A">
        <w:rPr>
          <w:rFonts w:ascii="Arial" w:hAnsi="Arial" w:cs="Arial"/>
          <w:sz w:val="24"/>
        </w:rPr>
        <w:t>or otro lado, los adultos mayores presentaron bajo nivel de autocuidado. Finalmente concluyen que no existe correlación</w:t>
      </w:r>
      <w:r w:rsidR="003D2B03" w:rsidRPr="00952D2A">
        <w:rPr>
          <w:rFonts w:ascii="Arial" w:hAnsi="Arial" w:cs="Arial"/>
          <w:sz w:val="24"/>
        </w:rPr>
        <w:t xml:space="preserve"> ni relación</w:t>
      </w:r>
      <w:r w:rsidR="00C70627" w:rsidRPr="00952D2A">
        <w:rPr>
          <w:rFonts w:ascii="Arial" w:hAnsi="Arial" w:cs="Arial"/>
          <w:sz w:val="24"/>
        </w:rPr>
        <w:t xml:space="preserve"> entre las variables.</w:t>
      </w:r>
    </w:p>
    <w:p w14:paraId="45ABD2EB" w14:textId="77777777" w:rsidR="00E97B50" w:rsidRPr="00952D2A" w:rsidRDefault="00E97B50" w:rsidP="00E97B50">
      <w:pPr>
        <w:tabs>
          <w:tab w:val="left" w:pos="709"/>
          <w:tab w:val="left" w:pos="1134"/>
        </w:tabs>
        <w:spacing w:line="360" w:lineRule="auto"/>
        <w:ind w:firstLine="720"/>
        <w:jc w:val="both"/>
        <w:rPr>
          <w:rFonts w:ascii="Arial" w:hAnsi="Arial" w:cs="Arial"/>
          <w:sz w:val="24"/>
        </w:rPr>
      </w:pPr>
      <w:r w:rsidRPr="00952D2A">
        <w:rPr>
          <w:rFonts w:ascii="Arial" w:hAnsi="Arial" w:cs="Arial"/>
          <w:b/>
          <w:bCs/>
          <w:sz w:val="24"/>
        </w:rPr>
        <w:t>Trejo et al. (2022)</w:t>
      </w:r>
      <w:r w:rsidRPr="00952D2A">
        <w:rPr>
          <w:rFonts w:ascii="Arial" w:hAnsi="Arial" w:cs="Arial"/>
          <w:sz w:val="24"/>
        </w:rPr>
        <w:t xml:space="preserve"> desarrolló su estudio titulado</w:t>
      </w:r>
      <w:r w:rsidRPr="00952D2A">
        <w:rPr>
          <w:rFonts w:ascii="Arial" w:hAnsi="Arial" w:cs="Arial"/>
          <w:b/>
          <w:bCs/>
          <w:sz w:val="24"/>
        </w:rPr>
        <w:t xml:space="preserve">: “Relación entre autocuidado y calidad de vida del adulto mayor que trabaja” </w:t>
      </w:r>
      <w:r w:rsidRPr="00952D2A">
        <w:rPr>
          <w:rFonts w:ascii="Arial" w:hAnsi="Arial" w:cs="Arial"/>
          <w:sz w:val="24"/>
        </w:rPr>
        <w:t>buscando determinar la existencia de esta relación, con un estudio cuantitativo, transversal y descriptivo con alcance correlacional, utilizando la escala GENCAT y el Test CYPAC-AM y analizando los datos con estadística descriptiva y correlación de Pearson. Dentro de los resultados se observó que el 43.1% de los participantes tenía un nivel parcialmente adecuado de autocuidado, mientras que el 44.4% mostró una mala calidad de vida. Concluyendo que, la influencia de ciertos aspectos del autocuidado en la calidad de vida destaca la importancia de considerar intervenciones específicas para mejorar el bienestar de los adultos mayores trabajadores, subrayando la necesidad de estrategias personalizadas para promover un envejecimiento saludable en este grupo</w:t>
      </w:r>
    </w:p>
    <w:p w14:paraId="6BC76540" w14:textId="77777777" w:rsidR="00E97B50" w:rsidRPr="00952D2A" w:rsidRDefault="00E97B50" w:rsidP="00E97B50">
      <w:pPr>
        <w:tabs>
          <w:tab w:val="left" w:pos="709"/>
          <w:tab w:val="left" w:pos="1134"/>
        </w:tabs>
        <w:spacing w:line="360" w:lineRule="auto"/>
        <w:ind w:firstLine="720"/>
        <w:jc w:val="both"/>
        <w:rPr>
          <w:rFonts w:ascii="Arial" w:hAnsi="Arial" w:cs="Arial"/>
          <w:sz w:val="24"/>
          <w:szCs w:val="24"/>
        </w:rPr>
      </w:pPr>
      <w:r w:rsidRPr="00952D2A">
        <w:rPr>
          <w:rFonts w:ascii="Arial" w:hAnsi="Arial" w:cs="Arial"/>
          <w:b/>
          <w:bCs/>
          <w:sz w:val="24"/>
          <w:szCs w:val="24"/>
        </w:rPr>
        <w:t>García y Lara-Machado (2021)</w:t>
      </w:r>
      <w:r w:rsidRPr="00952D2A">
        <w:rPr>
          <w:rFonts w:ascii="Arial" w:hAnsi="Arial" w:cs="Arial"/>
          <w:sz w:val="24"/>
          <w:szCs w:val="24"/>
        </w:rPr>
        <w:t xml:space="preserve"> con su estudio: </w:t>
      </w:r>
      <w:r w:rsidRPr="00952D2A">
        <w:rPr>
          <w:rFonts w:ascii="Arial" w:hAnsi="Arial" w:cs="Arial"/>
          <w:b/>
          <w:bCs/>
          <w:sz w:val="24"/>
          <w:szCs w:val="24"/>
        </w:rPr>
        <w:t>“Calidad de vida y autoestima en adultos mayores de una asociación de jubilados ecuatoriana”</w:t>
      </w:r>
      <w:r w:rsidRPr="00952D2A">
        <w:rPr>
          <w:rFonts w:ascii="Arial" w:hAnsi="Arial" w:cs="Arial"/>
          <w:sz w:val="24"/>
          <w:szCs w:val="24"/>
        </w:rPr>
        <w:t xml:space="preserve"> buscaron analizar esta relación, utilizando un enfoque cuantitativo y el coeficiente de correlación de Pearson, encontrando una relación positiva y baja entre ambas. Concluyendo que, aunque la calidad de vida influye en la autoestima y viceversa, </w:t>
      </w:r>
      <w:r w:rsidRPr="00952D2A">
        <w:rPr>
          <w:rFonts w:ascii="Arial" w:hAnsi="Arial" w:cs="Arial"/>
          <w:sz w:val="24"/>
          <w:szCs w:val="24"/>
        </w:rPr>
        <w:lastRenderedPageBreak/>
        <w:t>existen otras variables externas no cuantificadas en el estudio que también influyen en esta relación, lo que sugiere la necesidad de investigaciones futuras para comprender mejor estos factores</w:t>
      </w:r>
    </w:p>
    <w:p w14:paraId="5B8426F5" w14:textId="77777777" w:rsidR="00E97B50" w:rsidRPr="00952D2A" w:rsidRDefault="00E97B50" w:rsidP="00E97B50">
      <w:pPr>
        <w:tabs>
          <w:tab w:val="left" w:pos="709"/>
          <w:tab w:val="left" w:pos="1134"/>
        </w:tabs>
        <w:spacing w:line="360" w:lineRule="auto"/>
        <w:ind w:firstLine="720"/>
        <w:jc w:val="both"/>
        <w:rPr>
          <w:rFonts w:ascii="Arial" w:hAnsi="Arial" w:cs="Arial"/>
          <w:sz w:val="24"/>
        </w:rPr>
      </w:pPr>
      <w:r w:rsidRPr="00952D2A">
        <w:rPr>
          <w:rFonts w:ascii="Arial" w:hAnsi="Arial" w:cs="Arial"/>
          <w:sz w:val="24"/>
        </w:rPr>
        <w:t xml:space="preserve"> </w:t>
      </w:r>
      <w:r w:rsidRPr="00952D2A">
        <w:rPr>
          <w:rFonts w:ascii="Arial" w:hAnsi="Arial" w:cs="Arial"/>
          <w:b/>
          <w:bCs/>
          <w:sz w:val="24"/>
        </w:rPr>
        <w:t>Vallejo (2021)</w:t>
      </w:r>
      <w:r w:rsidRPr="00952D2A">
        <w:rPr>
          <w:rFonts w:ascii="Arial" w:hAnsi="Arial" w:cs="Arial"/>
          <w:sz w:val="24"/>
        </w:rPr>
        <w:t xml:space="preserve"> con su trabajo: </w:t>
      </w:r>
      <w:r w:rsidRPr="00952D2A">
        <w:rPr>
          <w:rFonts w:ascii="Arial" w:hAnsi="Arial" w:cs="Arial"/>
          <w:b/>
          <w:bCs/>
          <w:sz w:val="24"/>
        </w:rPr>
        <w:t>“Autocuidado y calidad de vida en adultos mayores pertenecientes a un barrio de la Comuna 3 de Armenia, Quindío”</w:t>
      </w:r>
      <w:r w:rsidRPr="00952D2A">
        <w:rPr>
          <w:rFonts w:ascii="Arial" w:hAnsi="Arial" w:cs="Arial"/>
          <w:sz w:val="24"/>
        </w:rPr>
        <w:t xml:space="preserve"> buscó</w:t>
      </w:r>
      <w:r w:rsidRPr="00952D2A">
        <w:rPr>
          <w:rFonts w:ascii="Arial" w:hAnsi="Arial" w:cs="Arial"/>
        </w:rPr>
        <w:t xml:space="preserve"> </w:t>
      </w:r>
      <w:r w:rsidRPr="00952D2A">
        <w:rPr>
          <w:rFonts w:ascii="Arial" w:hAnsi="Arial" w:cs="Arial"/>
          <w:sz w:val="24"/>
        </w:rPr>
        <w:t xml:space="preserve">determinar el nivel de ambas variables, utilizando un enfoque cuantitativo y un muestreo no probabilístico, aplicando además instrumentos como el Test de </w:t>
      </w:r>
      <w:proofErr w:type="spellStart"/>
      <w:r w:rsidRPr="00952D2A">
        <w:rPr>
          <w:rFonts w:ascii="Arial" w:hAnsi="Arial" w:cs="Arial"/>
          <w:sz w:val="24"/>
        </w:rPr>
        <w:t>Cypac</w:t>
      </w:r>
      <w:proofErr w:type="spellEnd"/>
      <w:r w:rsidRPr="00952D2A">
        <w:rPr>
          <w:rFonts w:ascii="Arial" w:hAnsi="Arial" w:cs="Arial"/>
          <w:sz w:val="24"/>
        </w:rPr>
        <w:t xml:space="preserve">-AM y la Escala </w:t>
      </w:r>
      <w:proofErr w:type="spellStart"/>
      <w:r w:rsidRPr="00952D2A">
        <w:rPr>
          <w:rFonts w:ascii="Arial" w:hAnsi="Arial" w:cs="Arial"/>
          <w:sz w:val="24"/>
        </w:rPr>
        <w:t>Gencat</w:t>
      </w:r>
      <w:proofErr w:type="spellEnd"/>
      <w:r w:rsidRPr="00952D2A">
        <w:rPr>
          <w:rFonts w:ascii="Arial" w:hAnsi="Arial" w:cs="Arial"/>
          <w:sz w:val="24"/>
        </w:rPr>
        <w:t xml:space="preserve"> para la recolección de datos. Los resultados mostraron que la mayoría de los participantes lograron niveles adecuados de autocuidado en áreas como alimentación, higiene, actividad física y eliminación, lo que contribuyó a una mayor independencia en las actividades diarias. La conclusión fue que el bienestar emocional fue el factor que más influyó en la calidad de vida de los adultos mayores, destacando la importancia de promover el autocuidado para mejorar su bienestar general.</w:t>
      </w:r>
    </w:p>
    <w:p w14:paraId="18DF369B" w14:textId="6E267006" w:rsidR="00AE22CD" w:rsidRPr="00952D2A" w:rsidRDefault="007B6B1C" w:rsidP="00CB5896">
      <w:pPr>
        <w:tabs>
          <w:tab w:val="left" w:pos="709"/>
          <w:tab w:val="left" w:pos="1134"/>
        </w:tabs>
        <w:spacing w:line="360" w:lineRule="auto"/>
        <w:ind w:firstLine="720"/>
        <w:jc w:val="both"/>
        <w:rPr>
          <w:rFonts w:ascii="Arial" w:hAnsi="Arial" w:cs="Arial"/>
          <w:sz w:val="24"/>
        </w:rPr>
      </w:pPr>
      <w:bookmarkStart w:id="3" w:name="_Toc103342411"/>
      <w:r w:rsidRPr="00952D2A">
        <w:rPr>
          <w:rFonts w:ascii="Arial" w:hAnsi="Arial" w:cs="Arial"/>
          <w:sz w:val="24"/>
        </w:rPr>
        <w:t xml:space="preserve">De igual forma, se </w:t>
      </w:r>
      <w:r w:rsidR="00AE22CD" w:rsidRPr="00952D2A">
        <w:rPr>
          <w:rFonts w:ascii="Arial" w:hAnsi="Arial" w:cs="Arial"/>
          <w:sz w:val="24"/>
        </w:rPr>
        <w:t>considera</w:t>
      </w:r>
      <w:r w:rsidR="00455675" w:rsidRPr="00952D2A">
        <w:rPr>
          <w:rFonts w:ascii="Arial" w:hAnsi="Arial" w:cs="Arial"/>
          <w:sz w:val="24"/>
        </w:rPr>
        <w:t xml:space="preserve">n </w:t>
      </w:r>
      <w:r w:rsidR="00AE22CD" w:rsidRPr="00952D2A">
        <w:rPr>
          <w:rFonts w:ascii="Arial" w:hAnsi="Arial" w:cs="Arial"/>
          <w:sz w:val="24"/>
        </w:rPr>
        <w:t>las investigaciones en el ámbito nacional:</w:t>
      </w:r>
      <w:bookmarkEnd w:id="3"/>
    </w:p>
    <w:p w14:paraId="02474FB9" w14:textId="35C2A9A3" w:rsidR="00C33666" w:rsidRPr="00952D2A" w:rsidRDefault="009A64D8" w:rsidP="00E777BE">
      <w:pPr>
        <w:tabs>
          <w:tab w:val="left" w:pos="709"/>
          <w:tab w:val="left" w:pos="1134"/>
        </w:tabs>
        <w:spacing w:line="360" w:lineRule="auto"/>
        <w:ind w:firstLine="720"/>
        <w:jc w:val="both"/>
        <w:rPr>
          <w:rFonts w:ascii="Arial" w:hAnsi="Arial" w:cs="Arial"/>
          <w:sz w:val="24"/>
        </w:rPr>
      </w:pPr>
      <w:r w:rsidRPr="00952D2A">
        <w:rPr>
          <w:rFonts w:ascii="Arial" w:hAnsi="Arial" w:cs="Arial"/>
          <w:b/>
          <w:bCs/>
          <w:sz w:val="24"/>
        </w:rPr>
        <w:t>Elí</w:t>
      </w:r>
      <w:r w:rsidR="00207ACD" w:rsidRPr="00952D2A">
        <w:rPr>
          <w:rFonts w:ascii="Arial" w:hAnsi="Arial" w:cs="Arial"/>
          <w:b/>
          <w:bCs/>
          <w:sz w:val="24"/>
        </w:rPr>
        <w:t>a</w:t>
      </w:r>
      <w:r w:rsidRPr="00952D2A">
        <w:rPr>
          <w:rFonts w:ascii="Arial" w:hAnsi="Arial" w:cs="Arial"/>
          <w:b/>
          <w:bCs/>
          <w:sz w:val="24"/>
        </w:rPr>
        <w:t>s</w:t>
      </w:r>
      <w:r w:rsidR="00207ACD" w:rsidRPr="00952D2A">
        <w:rPr>
          <w:rFonts w:ascii="Arial" w:hAnsi="Arial" w:cs="Arial"/>
          <w:b/>
          <w:bCs/>
          <w:sz w:val="24"/>
        </w:rPr>
        <w:t xml:space="preserve"> (2</w:t>
      </w:r>
      <w:r w:rsidRPr="00952D2A">
        <w:rPr>
          <w:rFonts w:ascii="Arial" w:hAnsi="Arial" w:cs="Arial"/>
          <w:b/>
          <w:bCs/>
          <w:sz w:val="24"/>
        </w:rPr>
        <w:t>024</w:t>
      </w:r>
      <w:r w:rsidR="003F3986" w:rsidRPr="00952D2A">
        <w:rPr>
          <w:rFonts w:ascii="Arial" w:hAnsi="Arial" w:cs="Arial"/>
          <w:b/>
          <w:bCs/>
          <w:sz w:val="24"/>
        </w:rPr>
        <w:t>)</w:t>
      </w:r>
      <w:r w:rsidR="003F3986" w:rsidRPr="00952D2A">
        <w:rPr>
          <w:rFonts w:ascii="Arial" w:hAnsi="Arial" w:cs="Arial"/>
          <w:sz w:val="24"/>
        </w:rPr>
        <w:t xml:space="preserve"> realiz</w:t>
      </w:r>
      <w:r w:rsidR="00C33666" w:rsidRPr="00952D2A">
        <w:rPr>
          <w:rFonts w:ascii="Arial" w:hAnsi="Arial" w:cs="Arial"/>
          <w:sz w:val="24"/>
        </w:rPr>
        <w:t>ó</w:t>
      </w:r>
      <w:r w:rsidR="003F3986" w:rsidRPr="00952D2A">
        <w:rPr>
          <w:rFonts w:ascii="Arial" w:hAnsi="Arial" w:cs="Arial"/>
          <w:sz w:val="24"/>
        </w:rPr>
        <w:t xml:space="preserve"> </w:t>
      </w:r>
      <w:r w:rsidR="003D2B03" w:rsidRPr="00952D2A">
        <w:rPr>
          <w:rFonts w:ascii="Arial" w:hAnsi="Arial" w:cs="Arial"/>
          <w:sz w:val="24"/>
        </w:rPr>
        <w:t>el</w:t>
      </w:r>
      <w:r w:rsidR="003F3986" w:rsidRPr="00952D2A">
        <w:rPr>
          <w:rFonts w:ascii="Arial" w:hAnsi="Arial" w:cs="Arial"/>
          <w:sz w:val="24"/>
        </w:rPr>
        <w:t xml:space="preserve"> estudio </w:t>
      </w:r>
      <w:r w:rsidR="00E777BE" w:rsidRPr="00952D2A">
        <w:rPr>
          <w:rFonts w:ascii="Arial" w:hAnsi="Arial" w:cs="Arial"/>
          <w:b/>
          <w:bCs/>
          <w:sz w:val="24"/>
        </w:rPr>
        <w:t>“Factores de la calidad de vida del adulto mayor en un centro parroquial en contexto de la pandemia COVID 19</w:t>
      </w:r>
      <w:r w:rsidR="00A100ED" w:rsidRPr="00952D2A">
        <w:rPr>
          <w:rFonts w:ascii="Arial" w:hAnsi="Arial" w:cs="Arial"/>
          <w:b/>
          <w:bCs/>
          <w:sz w:val="24"/>
        </w:rPr>
        <w:t>,</w:t>
      </w:r>
      <w:r w:rsidR="00E777BE" w:rsidRPr="00952D2A">
        <w:rPr>
          <w:rFonts w:ascii="Arial" w:hAnsi="Arial" w:cs="Arial"/>
          <w:b/>
          <w:bCs/>
          <w:sz w:val="24"/>
        </w:rPr>
        <w:t xml:space="preserve"> Lim</w:t>
      </w:r>
      <w:r w:rsidR="00A100ED" w:rsidRPr="00952D2A">
        <w:rPr>
          <w:rFonts w:ascii="Arial" w:hAnsi="Arial" w:cs="Arial"/>
          <w:b/>
          <w:bCs/>
          <w:sz w:val="24"/>
        </w:rPr>
        <w:t>a,</w:t>
      </w:r>
      <w:r w:rsidR="00E777BE" w:rsidRPr="00952D2A">
        <w:rPr>
          <w:rFonts w:ascii="Arial" w:hAnsi="Arial" w:cs="Arial"/>
          <w:b/>
          <w:bCs/>
          <w:sz w:val="24"/>
        </w:rPr>
        <w:t xml:space="preserve"> 2020”</w:t>
      </w:r>
      <w:r w:rsidR="00C33666" w:rsidRPr="00952D2A">
        <w:rPr>
          <w:rFonts w:ascii="Arial" w:hAnsi="Arial" w:cs="Arial"/>
          <w:sz w:val="24"/>
        </w:rPr>
        <w:t xml:space="preserve"> buscando determinar esta relación</w:t>
      </w:r>
      <w:r w:rsidR="00B61B38" w:rsidRPr="00952D2A">
        <w:rPr>
          <w:rFonts w:ascii="Arial" w:hAnsi="Arial" w:cs="Arial"/>
          <w:sz w:val="24"/>
        </w:rPr>
        <w:t xml:space="preserve"> aplicando un</w:t>
      </w:r>
      <w:r w:rsidR="00C33666" w:rsidRPr="00952D2A">
        <w:rPr>
          <w:rFonts w:ascii="Arial" w:hAnsi="Arial" w:cs="Arial"/>
          <w:sz w:val="24"/>
        </w:rPr>
        <w:t>a metodología de pruebas estadísticas, como el coeficiente de correlación de Pearson para analizar la asociación entre las variables. Los resultados mostraron una correlación positiva significativa entre la calidad de vida percibida y el nivel de conocimientos en autocuidado de los participantes. La conclusión fue que un mayor nivel de conocimientos en autocuidado se relaciona con una mejor calidad de vida en adultos mayores, destacando la importancia de promover la educación y el empoderamiento en autocuidado para mejorar el bienestar de esta población</w:t>
      </w:r>
      <w:r w:rsidR="00875127" w:rsidRPr="00952D2A">
        <w:rPr>
          <w:rFonts w:ascii="Arial" w:hAnsi="Arial" w:cs="Arial"/>
          <w:sz w:val="24"/>
        </w:rPr>
        <w:t>.</w:t>
      </w:r>
    </w:p>
    <w:p w14:paraId="4248807B" w14:textId="5720F260" w:rsidR="008C681D" w:rsidRPr="00952D2A" w:rsidRDefault="00DE1A24" w:rsidP="00CB5896">
      <w:pPr>
        <w:tabs>
          <w:tab w:val="left" w:pos="709"/>
          <w:tab w:val="left" w:pos="1134"/>
        </w:tabs>
        <w:spacing w:line="360" w:lineRule="auto"/>
        <w:ind w:firstLine="720"/>
        <w:jc w:val="both"/>
        <w:rPr>
          <w:rFonts w:ascii="Arial" w:hAnsi="Arial" w:cs="Arial"/>
          <w:sz w:val="24"/>
        </w:rPr>
      </w:pPr>
      <w:r w:rsidRPr="00952D2A">
        <w:rPr>
          <w:rFonts w:ascii="Arial" w:hAnsi="Arial" w:cs="Arial"/>
          <w:b/>
          <w:bCs/>
          <w:sz w:val="24"/>
        </w:rPr>
        <w:t>Ascona</w:t>
      </w:r>
      <w:r w:rsidR="003F3986" w:rsidRPr="00952D2A">
        <w:rPr>
          <w:rFonts w:ascii="Arial" w:hAnsi="Arial" w:cs="Arial"/>
          <w:b/>
          <w:bCs/>
          <w:sz w:val="24"/>
        </w:rPr>
        <w:t xml:space="preserve"> (20</w:t>
      </w:r>
      <w:r w:rsidRPr="00952D2A">
        <w:rPr>
          <w:rFonts w:ascii="Arial" w:hAnsi="Arial" w:cs="Arial"/>
          <w:b/>
          <w:bCs/>
          <w:sz w:val="24"/>
        </w:rPr>
        <w:t>22</w:t>
      </w:r>
      <w:r w:rsidR="003F3986" w:rsidRPr="00952D2A">
        <w:rPr>
          <w:rFonts w:ascii="Arial" w:hAnsi="Arial" w:cs="Arial"/>
          <w:b/>
          <w:bCs/>
          <w:sz w:val="24"/>
        </w:rPr>
        <w:t>)</w:t>
      </w:r>
      <w:r w:rsidR="003F3986" w:rsidRPr="00952D2A">
        <w:rPr>
          <w:rFonts w:ascii="Arial" w:hAnsi="Arial" w:cs="Arial"/>
          <w:sz w:val="24"/>
        </w:rPr>
        <w:t xml:space="preserve"> desarroll</w:t>
      </w:r>
      <w:r w:rsidR="008C681D" w:rsidRPr="00952D2A">
        <w:rPr>
          <w:rFonts w:ascii="Arial" w:hAnsi="Arial" w:cs="Arial"/>
          <w:sz w:val="24"/>
        </w:rPr>
        <w:t>ó</w:t>
      </w:r>
      <w:r w:rsidR="003F3986" w:rsidRPr="00952D2A">
        <w:rPr>
          <w:rFonts w:ascii="Arial" w:hAnsi="Arial" w:cs="Arial"/>
          <w:sz w:val="24"/>
        </w:rPr>
        <w:t xml:space="preserve"> </w:t>
      </w:r>
      <w:r w:rsidR="00B61B38" w:rsidRPr="00952D2A">
        <w:rPr>
          <w:rFonts w:ascii="Arial" w:hAnsi="Arial" w:cs="Arial"/>
          <w:sz w:val="24"/>
        </w:rPr>
        <w:t>su</w:t>
      </w:r>
      <w:r w:rsidR="003F3986" w:rsidRPr="00952D2A">
        <w:rPr>
          <w:rFonts w:ascii="Arial" w:hAnsi="Arial" w:cs="Arial"/>
          <w:sz w:val="24"/>
        </w:rPr>
        <w:t xml:space="preserve"> tesis titulada: </w:t>
      </w:r>
      <w:r w:rsidR="003F3986" w:rsidRPr="00952D2A">
        <w:rPr>
          <w:rFonts w:ascii="Arial" w:hAnsi="Arial" w:cs="Arial"/>
          <w:b/>
          <w:bCs/>
          <w:sz w:val="24"/>
        </w:rPr>
        <w:t>“</w:t>
      </w:r>
      <w:r w:rsidRPr="00952D2A">
        <w:rPr>
          <w:rFonts w:ascii="Arial" w:hAnsi="Arial" w:cs="Arial"/>
          <w:b/>
          <w:bCs/>
          <w:sz w:val="24"/>
        </w:rPr>
        <w:t>Relación entre estilos de vida y autocuidado en el adulto mayor del distrito de cocas Huancavelica</w:t>
      </w:r>
      <w:r w:rsidR="003F3986" w:rsidRPr="00952D2A">
        <w:rPr>
          <w:rFonts w:ascii="Arial" w:hAnsi="Arial" w:cs="Arial"/>
          <w:b/>
          <w:bCs/>
          <w:sz w:val="24"/>
        </w:rPr>
        <w:t>”</w:t>
      </w:r>
      <w:r w:rsidR="008C681D" w:rsidRPr="00952D2A">
        <w:rPr>
          <w:rFonts w:ascii="Arial" w:hAnsi="Arial" w:cs="Arial"/>
          <w:sz w:val="24"/>
        </w:rPr>
        <w:t xml:space="preserve"> buscando determinar esta relación</w:t>
      </w:r>
      <w:r w:rsidR="006E4F6D" w:rsidRPr="00952D2A">
        <w:rPr>
          <w:rFonts w:ascii="Arial" w:hAnsi="Arial" w:cs="Arial"/>
          <w:sz w:val="24"/>
        </w:rPr>
        <w:t xml:space="preserve">, aplicando una </w:t>
      </w:r>
      <w:r w:rsidR="008C681D" w:rsidRPr="00952D2A">
        <w:rPr>
          <w:rFonts w:ascii="Arial" w:hAnsi="Arial" w:cs="Arial"/>
          <w:sz w:val="24"/>
        </w:rPr>
        <w:t xml:space="preserve">metodología </w:t>
      </w:r>
      <w:r w:rsidR="006E4F6D" w:rsidRPr="00952D2A">
        <w:rPr>
          <w:rFonts w:ascii="Arial" w:hAnsi="Arial" w:cs="Arial"/>
          <w:sz w:val="24"/>
        </w:rPr>
        <w:t xml:space="preserve">con </w:t>
      </w:r>
      <w:r w:rsidR="008C681D" w:rsidRPr="00952D2A">
        <w:rPr>
          <w:rFonts w:ascii="Arial" w:hAnsi="Arial" w:cs="Arial"/>
          <w:sz w:val="24"/>
        </w:rPr>
        <w:t>cuestionarios validados para evaluar los estilos de vida y el autocuidado</w:t>
      </w:r>
      <w:r w:rsidR="006E4F6D" w:rsidRPr="00952D2A">
        <w:rPr>
          <w:rFonts w:ascii="Arial" w:hAnsi="Arial" w:cs="Arial"/>
          <w:sz w:val="24"/>
        </w:rPr>
        <w:t xml:space="preserve">. </w:t>
      </w:r>
      <w:r w:rsidR="008C681D" w:rsidRPr="00952D2A">
        <w:rPr>
          <w:rFonts w:ascii="Arial" w:hAnsi="Arial" w:cs="Arial"/>
          <w:sz w:val="24"/>
        </w:rPr>
        <w:t xml:space="preserve">Los resultados mostraron una correlación significativa entre los estilos de vida, el autocuidado y la calidad de vida de los adultos mayores. La conclusión fue la importancia de </w:t>
      </w:r>
      <w:r w:rsidR="008C681D" w:rsidRPr="00952D2A">
        <w:rPr>
          <w:rFonts w:ascii="Arial" w:hAnsi="Arial" w:cs="Arial"/>
          <w:sz w:val="24"/>
        </w:rPr>
        <w:lastRenderedPageBreak/>
        <w:t>implementar estrategias educativas y de promoción de la salud para fomentar un envejecimiento activo y saludable, destacando la necesidad de adaptar las prácticas de autocuidado a las necesidades y características de esta población</w:t>
      </w:r>
      <w:r w:rsidR="00875127" w:rsidRPr="00952D2A">
        <w:rPr>
          <w:rFonts w:ascii="Arial" w:hAnsi="Arial" w:cs="Arial"/>
          <w:sz w:val="24"/>
        </w:rPr>
        <w:t>.</w:t>
      </w:r>
    </w:p>
    <w:p w14:paraId="17BC1610" w14:textId="2D1E90FD" w:rsidR="001E66BF" w:rsidRPr="00952D2A" w:rsidRDefault="00E33271" w:rsidP="00A360F9">
      <w:pPr>
        <w:tabs>
          <w:tab w:val="left" w:pos="709"/>
          <w:tab w:val="left" w:pos="1134"/>
        </w:tabs>
        <w:spacing w:line="360" w:lineRule="auto"/>
        <w:ind w:firstLine="720"/>
        <w:jc w:val="both"/>
        <w:rPr>
          <w:rFonts w:ascii="Arial" w:hAnsi="Arial" w:cs="Arial"/>
          <w:sz w:val="24"/>
        </w:rPr>
      </w:pPr>
      <w:r w:rsidRPr="00952D2A">
        <w:rPr>
          <w:rFonts w:ascii="Arial" w:hAnsi="Arial" w:cs="Arial"/>
          <w:b/>
          <w:bCs/>
          <w:sz w:val="24"/>
        </w:rPr>
        <w:t>Cupe</w:t>
      </w:r>
      <w:r w:rsidR="00D04FC6" w:rsidRPr="00952D2A">
        <w:rPr>
          <w:rFonts w:ascii="Arial" w:hAnsi="Arial" w:cs="Arial"/>
          <w:b/>
          <w:bCs/>
          <w:sz w:val="24"/>
        </w:rPr>
        <w:t xml:space="preserve"> (20</w:t>
      </w:r>
      <w:r w:rsidRPr="00952D2A">
        <w:rPr>
          <w:rFonts w:ascii="Arial" w:hAnsi="Arial" w:cs="Arial"/>
          <w:b/>
          <w:bCs/>
          <w:sz w:val="24"/>
        </w:rPr>
        <w:t>22</w:t>
      </w:r>
      <w:r w:rsidR="00D04FC6" w:rsidRPr="00952D2A">
        <w:rPr>
          <w:rFonts w:ascii="Arial" w:hAnsi="Arial" w:cs="Arial"/>
          <w:b/>
          <w:bCs/>
          <w:sz w:val="24"/>
        </w:rPr>
        <w:t>)</w:t>
      </w:r>
      <w:r w:rsidR="006E4F6D" w:rsidRPr="00952D2A">
        <w:rPr>
          <w:rFonts w:ascii="Arial" w:hAnsi="Arial" w:cs="Arial"/>
          <w:sz w:val="24"/>
        </w:rPr>
        <w:t xml:space="preserve"> </w:t>
      </w:r>
      <w:r w:rsidR="00D04FC6" w:rsidRPr="00952D2A">
        <w:rPr>
          <w:rFonts w:ascii="Arial" w:hAnsi="Arial" w:cs="Arial"/>
          <w:sz w:val="24"/>
        </w:rPr>
        <w:t xml:space="preserve">con su tesis titulada: </w:t>
      </w:r>
      <w:r w:rsidR="00D04FC6" w:rsidRPr="00952D2A">
        <w:rPr>
          <w:rFonts w:ascii="Arial" w:hAnsi="Arial" w:cs="Arial"/>
          <w:b/>
          <w:bCs/>
          <w:sz w:val="24"/>
        </w:rPr>
        <w:t>“</w:t>
      </w:r>
      <w:r w:rsidR="00A360F9" w:rsidRPr="00952D2A">
        <w:rPr>
          <w:rFonts w:ascii="Arial" w:hAnsi="Arial" w:cs="Arial"/>
          <w:b/>
          <w:bCs/>
          <w:sz w:val="24"/>
        </w:rPr>
        <w:t>Capacidad de autocuidado de los adultos mayores que asisten al centro de salud san juan de Miraflores, 2020”</w:t>
      </w:r>
      <w:r w:rsidR="001E66BF" w:rsidRPr="00952D2A">
        <w:rPr>
          <w:rFonts w:ascii="Arial" w:hAnsi="Arial" w:cs="Arial"/>
          <w:sz w:val="24"/>
        </w:rPr>
        <w:t xml:space="preserve"> buscó </w:t>
      </w:r>
      <w:r w:rsidR="00875127" w:rsidRPr="00952D2A">
        <w:rPr>
          <w:rFonts w:ascii="Arial" w:hAnsi="Arial" w:cs="Arial"/>
          <w:sz w:val="24"/>
        </w:rPr>
        <w:t>describir la capacidad de autocuidado de adultos mayores en este Centro de Salud, utilizando la encuesta CYPAC-AM, además de un enfoque cuantitativo, diseño no experimental transversal y una muestra de 304 adultos mayores. Los resultados mostraron que la mayoría de los adultos mayores tenían un autocuidado parcialmente adecuado, destacando áreas como alimentación, descanso y sueño. La conclusión fue que el autocuidado en la dimensión de medicación era parcialmente adecuado, mientras que en el control de la salud era inadecuado, resaltando la necesidad de intervenciones específicas para mejorar estas áreas críticas de autocuidado en esta población.</w:t>
      </w:r>
    </w:p>
    <w:p w14:paraId="28CC653A" w14:textId="630F9994" w:rsidR="00AE22CD" w:rsidRPr="00952D2A" w:rsidRDefault="008275FA" w:rsidP="008275FA">
      <w:pPr>
        <w:tabs>
          <w:tab w:val="left" w:pos="709"/>
          <w:tab w:val="left" w:pos="1134"/>
        </w:tabs>
        <w:spacing w:line="360" w:lineRule="auto"/>
        <w:ind w:firstLine="720"/>
        <w:jc w:val="both"/>
        <w:rPr>
          <w:rFonts w:ascii="Arial" w:hAnsi="Arial" w:cs="Arial"/>
          <w:sz w:val="24"/>
        </w:rPr>
      </w:pPr>
      <w:r w:rsidRPr="00952D2A">
        <w:rPr>
          <w:rFonts w:ascii="Arial" w:hAnsi="Arial" w:cs="Arial"/>
          <w:b/>
          <w:bCs/>
          <w:sz w:val="24"/>
        </w:rPr>
        <w:t>Luján</w:t>
      </w:r>
      <w:r w:rsidR="009A052F" w:rsidRPr="00952D2A">
        <w:rPr>
          <w:rFonts w:ascii="Arial" w:hAnsi="Arial" w:cs="Arial"/>
          <w:b/>
          <w:bCs/>
          <w:sz w:val="24"/>
        </w:rPr>
        <w:t xml:space="preserve"> (20</w:t>
      </w:r>
      <w:r w:rsidRPr="00952D2A">
        <w:rPr>
          <w:rFonts w:ascii="Arial" w:hAnsi="Arial" w:cs="Arial"/>
          <w:b/>
          <w:bCs/>
          <w:sz w:val="24"/>
        </w:rPr>
        <w:t>22</w:t>
      </w:r>
      <w:r w:rsidR="009A052F" w:rsidRPr="00952D2A">
        <w:rPr>
          <w:rFonts w:ascii="Arial" w:hAnsi="Arial" w:cs="Arial"/>
          <w:b/>
          <w:bCs/>
          <w:sz w:val="24"/>
        </w:rPr>
        <w:t>)</w:t>
      </w:r>
      <w:r w:rsidR="006E4F6D" w:rsidRPr="00952D2A">
        <w:rPr>
          <w:rFonts w:ascii="Arial" w:hAnsi="Arial" w:cs="Arial"/>
          <w:sz w:val="24"/>
        </w:rPr>
        <w:t xml:space="preserve"> </w:t>
      </w:r>
      <w:r w:rsidRPr="00952D2A">
        <w:rPr>
          <w:rFonts w:ascii="Arial" w:hAnsi="Arial" w:cs="Arial"/>
          <w:sz w:val="24"/>
        </w:rPr>
        <w:t>e</w:t>
      </w:r>
      <w:r w:rsidR="009A052F" w:rsidRPr="00952D2A">
        <w:rPr>
          <w:rFonts w:ascii="Arial" w:hAnsi="Arial" w:cs="Arial"/>
          <w:sz w:val="24"/>
        </w:rPr>
        <w:t xml:space="preserve">n Lima-Perú realizó un estudio denominado </w:t>
      </w:r>
      <w:r w:rsidRPr="00952D2A">
        <w:rPr>
          <w:rFonts w:ascii="Arial" w:hAnsi="Arial" w:cs="Arial"/>
          <w:b/>
          <w:bCs/>
          <w:sz w:val="24"/>
        </w:rPr>
        <w:t>“Capacidad de autocuidado y su relación con la calidad de vida del adulto mayor, del hospital San José, Chincha, 2022”</w:t>
      </w:r>
      <w:r w:rsidR="00875127" w:rsidRPr="00952D2A">
        <w:rPr>
          <w:rFonts w:ascii="Arial" w:hAnsi="Arial" w:cs="Arial"/>
          <w:sz w:val="24"/>
        </w:rPr>
        <w:t xml:space="preserve"> buscando </w:t>
      </w:r>
      <w:r w:rsidR="00DF33A8" w:rsidRPr="00952D2A">
        <w:rPr>
          <w:rFonts w:ascii="Arial" w:hAnsi="Arial" w:cs="Arial"/>
          <w:sz w:val="24"/>
        </w:rPr>
        <w:t>determinar esta relación</w:t>
      </w:r>
      <w:r w:rsidR="00EC7884" w:rsidRPr="00952D2A">
        <w:rPr>
          <w:rFonts w:ascii="Arial" w:hAnsi="Arial" w:cs="Arial"/>
          <w:sz w:val="24"/>
        </w:rPr>
        <w:t>, con un</w:t>
      </w:r>
      <w:r w:rsidR="00DF33A8" w:rsidRPr="00952D2A">
        <w:rPr>
          <w:rFonts w:ascii="Arial" w:hAnsi="Arial" w:cs="Arial"/>
          <w:sz w:val="24"/>
        </w:rPr>
        <w:t xml:space="preserve">a metodología </w:t>
      </w:r>
      <w:r w:rsidR="00EC7884" w:rsidRPr="00952D2A">
        <w:rPr>
          <w:rFonts w:ascii="Arial" w:hAnsi="Arial" w:cs="Arial"/>
          <w:sz w:val="24"/>
        </w:rPr>
        <w:t xml:space="preserve">que </w:t>
      </w:r>
      <w:r w:rsidR="00DF33A8" w:rsidRPr="00952D2A">
        <w:rPr>
          <w:rFonts w:ascii="Arial" w:hAnsi="Arial" w:cs="Arial"/>
          <w:sz w:val="24"/>
        </w:rPr>
        <w:t>incluyó la aplicación de cuestionarios y el análisis estadístico mediante el coeficiente de correlación de Pearson. Los resultados revelaron una correlación positiva y significativa (r=0.68) entre el nivel de conocimientos en autocuidado y la percepción de calidad de vida en la población estudiada. Como conclusión se destaca que un mayor dominio de las acciones de autocuidado se asocia directamente con una mejor calidad de vida en los adultos mayores del CIAM, resaltando la importancia de promover la educación y el empoderamiento en el autocuidado para mejorar el bienestar de esta población vulnerable.</w:t>
      </w:r>
    </w:p>
    <w:p w14:paraId="433C4AF7" w14:textId="77777777" w:rsidR="00F510B7" w:rsidRPr="00952D2A" w:rsidRDefault="00F510B7" w:rsidP="00F510B7">
      <w:pPr>
        <w:tabs>
          <w:tab w:val="left" w:pos="709"/>
          <w:tab w:val="left" w:pos="1134"/>
        </w:tabs>
        <w:spacing w:line="360" w:lineRule="auto"/>
        <w:jc w:val="both"/>
        <w:rPr>
          <w:rFonts w:ascii="Arial" w:hAnsi="Arial" w:cs="Arial"/>
          <w:sz w:val="24"/>
        </w:rPr>
      </w:pPr>
    </w:p>
    <w:p w14:paraId="160FF940" w14:textId="77777777" w:rsidR="00F510B7" w:rsidRPr="00952D2A" w:rsidRDefault="00F510B7" w:rsidP="00F510B7">
      <w:pPr>
        <w:tabs>
          <w:tab w:val="left" w:pos="709"/>
          <w:tab w:val="left" w:pos="1134"/>
        </w:tabs>
        <w:spacing w:line="360" w:lineRule="auto"/>
        <w:jc w:val="both"/>
        <w:rPr>
          <w:rFonts w:ascii="Arial" w:hAnsi="Arial" w:cs="Arial"/>
          <w:sz w:val="24"/>
        </w:rPr>
      </w:pPr>
    </w:p>
    <w:p w14:paraId="614A0851" w14:textId="77777777" w:rsidR="00F510B7" w:rsidRPr="00952D2A" w:rsidRDefault="00F510B7" w:rsidP="00F510B7">
      <w:pPr>
        <w:tabs>
          <w:tab w:val="left" w:pos="709"/>
          <w:tab w:val="left" w:pos="1134"/>
        </w:tabs>
        <w:spacing w:line="360" w:lineRule="auto"/>
        <w:jc w:val="both"/>
        <w:rPr>
          <w:rFonts w:ascii="Arial" w:hAnsi="Arial" w:cs="Arial"/>
          <w:sz w:val="24"/>
        </w:rPr>
      </w:pPr>
    </w:p>
    <w:p w14:paraId="5336E4DC" w14:textId="77777777" w:rsidR="00F510B7" w:rsidRPr="00952D2A" w:rsidRDefault="00F510B7" w:rsidP="00F510B7">
      <w:pPr>
        <w:tabs>
          <w:tab w:val="left" w:pos="709"/>
          <w:tab w:val="left" w:pos="1134"/>
        </w:tabs>
        <w:spacing w:line="360" w:lineRule="auto"/>
        <w:jc w:val="both"/>
        <w:rPr>
          <w:rFonts w:ascii="Arial" w:hAnsi="Arial" w:cs="Arial"/>
          <w:sz w:val="24"/>
        </w:rPr>
      </w:pPr>
    </w:p>
    <w:p w14:paraId="4403A477" w14:textId="77777777" w:rsidR="008C66DB" w:rsidRPr="00952D2A" w:rsidRDefault="008C66DB" w:rsidP="00F510B7">
      <w:pPr>
        <w:tabs>
          <w:tab w:val="left" w:pos="709"/>
          <w:tab w:val="left" w:pos="1134"/>
        </w:tabs>
        <w:spacing w:line="360" w:lineRule="auto"/>
        <w:jc w:val="both"/>
        <w:rPr>
          <w:rFonts w:ascii="Arial" w:hAnsi="Arial" w:cs="Arial"/>
          <w:sz w:val="24"/>
        </w:rPr>
        <w:sectPr w:rsidR="008C66DB" w:rsidRPr="00952D2A" w:rsidSect="00104D29">
          <w:footerReference w:type="default" r:id="rId14"/>
          <w:pgSz w:w="11906" w:h="16838" w:code="9"/>
          <w:pgMar w:top="1418" w:right="1418" w:bottom="1701" w:left="1701" w:header="709" w:footer="709" w:gutter="0"/>
          <w:pgNumType w:start="1"/>
          <w:cols w:space="708"/>
          <w:docGrid w:linePitch="360"/>
        </w:sectPr>
      </w:pPr>
    </w:p>
    <w:p w14:paraId="44541CF7" w14:textId="1DA20825" w:rsidR="00AE22CD" w:rsidRPr="00952D2A" w:rsidRDefault="00AE22CD" w:rsidP="009A6CD5">
      <w:pPr>
        <w:pStyle w:val="Ttulo1"/>
        <w:numPr>
          <w:ilvl w:val="0"/>
          <w:numId w:val="14"/>
        </w:numPr>
        <w:spacing w:line="360" w:lineRule="auto"/>
        <w:rPr>
          <w:rFonts w:ascii="Arial" w:hAnsi="Arial" w:cs="Arial"/>
          <w:b/>
          <w:bCs/>
        </w:rPr>
      </w:pPr>
      <w:bookmarkStart w:id="4" w:name="_Toc185252849"/>
      <w:r w:rsidRPr="00952D2A">
        <w:rPr>
          <w:rFonts w:ascii="Arial" w:hAnsi="Arial" w:cs="Arial"/>
          <w:b/>
          <w:bCs/>
        </w:rPr>
        <w:lastRenderedPageBreak/>
        <w:t>METODOLOGÍA</w:t>
      </w:r>
      <w:bookmarkEnd w:id="4"/>
    </w:p>
    <w:p w14:paraId="69E800BA" w14:textId="77A8D158" w:rsidR="00AE22CD" w:rsidRPr="00952D2A" w:rsidRDefault="00AE22CD" w:rsidP="00D36514">
      <w:pPr>
        <w:pStyle w:val="Ttulo1"/>
        <w:numPr>
          <w:ilvl w:val="1"/>
          <w:numId w:val="14"/>
        </w:numPr>
        <w:spacing w:line="360" w:lineRule="auto"/>
        <w:rPr>
          <w:rFonts w:ascii="Arial" w:hAnsi="Arial" w:cs="Arial"/>
          <w:b/>
          <w:bCs/>
        </w:rPr>
      </w:pPr>
      <w:bookmarkStart w:id="5" w:name="_Toc185252850"/>
      <w:r w:rsidRPr="00952D2A">
        <w:rPr>
          <w:rFonts w:ascii="Arial" w:hAnsi="Arial" w:cs="Arial"/>
          <w:b/>
          <w:bCs/>
        </w:rPr>
        <w:t>Tipo de Investigación</w:t>
      </w:r>
      <w:bookmarkEnd w:id="5"/>
    </w:p>
    <w:p w14:paraId="0470C6FA" w14:textId="1EB9246C" w:rsidR="00AE22CD" w:rsidRPr="00952D2A" w:rsidRDefault="00C216D5" w:rsidP="00BD1B3C">
      <w:pPr>
        <w:spacing w:line="360" w:lineRule="auto"/>
        <w:ind w:left="360" w:firstLine="720"/>
        <w:jc w:val="both"/>
        <w:rPr>
          <w:rFonts w:ascii="Arial" w:hAnsi="Arial" w:cs="Arial"/>
          <w:sz w:val="24"/>
        </w:rPr>
      </w:pPr>
      <w:r w:rsidRPr="00952D2A">
        <w:rPr>
          <w:rFonts w:ascii="Arial" w:hAnsi="Arial" w:cs="Arial"/>
          <w:sz w:val="24"/>
        </w:rPr>
        <w:t xml:space="preserve">Conforme al propósito de la investigación, el enfoque adoptado fue el cuantitativo, dado que se inició con la propuesta de un problema de estudio delimitado y específico, mediante la revisión de la literatura existente y la formulación de un marco teórico. El objetivo era recolectar datos para cuantificar las variables. Estos resultados de medición se representaron en magnitudes y fueron analizados mediante técnicas estadísticas </w:t>
      </w:r>
      <w:r w:rsidR="009C3451" w:rsidRPr="00952D2A">
        <w:rPr>
          <w:rFonts w:ascii="Arial" w:hAnsi="Arial" w:cs="Arial"/>
          <w:sz w:val="24"/>
        </w:rPr>
        <w:t>(Hernández y Mendoza, 2018).</w:t>
      </w:r>
    </w:p>
    <w:p w14:paraId="758E0B68" w14:textId="7E12566B" w:rsidR="00AE22CD" w:rsidRPr="00952D2A" w:rsidRDefault="00AE22CD" w:rsidP="00647A6E">
      <w:pPr>
        <w:pStyle w:val="Ttulo1"/>
        <w:numPr>
          <w:ilvl w:val="1"/>
          <w:numId w:val="14"/>
        </w:numPr>
        <w:spacing w:line="360" w:lineRule="auto"/>
        <w:rPr>
          <w:rFonts w:ascii="Arial" w:hAnsi="Arial" w:cs="Arial"/>
          <w:b/>
          <w:bCs/>
        </w:rPr>
      </w:pPr>
      <w:bookmarkStart w:id="6" w:name="_Toc185252851"/>
      <w:r w:rsidRPr="00952D2A">
        <w:rPr>
          <w:rFonts w:ascii="Arial" w:hAnsi="Arial" w:cs="Arial"/>
          <w:b/>
          <w:bCs/>
        </w:rPr>
        <w:t>Diseño de Investigación</w:t>
      </w:r>
      <w:bookmarkEnd w:id="6"/>
    </w:p>
    <w:p w14:paraId="59A3852B" w14:textId="5937B175" w:rsidR="00647A6E" w:rsidRPr="00952D2A" w:rsidRDefault="009C0E2B" w:rsidP="00D47BF1">
      <w:pPr>
        <w:spacing w:line="360" w:lineRule="auto"/>
        <w:ind w:left="360" w:firstLine="720"/>
        <w:jc w:val="both"/>
        <w:rPr>
          <w:rFonts w:ascii="Arial" w:hAnsi="Arial" w:cs="Arial"/>
          <w:sz w:val="24"/>
        </w:rPr>
      </w:pPr>
      <w:r w:rsidRPr="00952D2A">
        <w:rPr>
          <w:rFonts w:ascii="Arial" w:hAnsi="Arial" w:cs="Arial"/>
          <w:sz w:val="24"/>
        </w:rPr>
        <w:t xml:space="preserve">El diseño adoptado fue no experimental, descriptivo-correlacional, definido como investigaciones que se llevan a cabo sin intervención intencional en las variables independientes. En otras palabras, una investigación en la que las variables independientes no son manipuladas intencionalmente y se investiga la relación entre las mismas </w:t>
      </w:r>
      <w:r w:rsidR="00AE22CD" w:rsidRPr="00952D2A">
        <w:rPr>
          <w:rFonts w:ascii="Arial" w:hAnsi="Arial" w:cs="Arial"/>
          <w:sz w:val="24"/>
        </w:rPr>
        <w:t>(</w:t>
      </w:r>
      <w:r w:rsidR="0076033A" w:rsidRPr="00952D2A">
        <w:rPr>
          <w:rFonts w:ascii="Arial" w:hAnsi="Arial" w:cs="Arial"/>
          <w:sz w:val="24"/>
        </w:rPr>
        <w:t>Ochoa y Yunkor, 2021).</w:t>
      </w:r>
    </w:p>
    <w:p w14:paraId="3D4BEFDD" w14:textId="77777777" w:rsidR="00AE22CD" w:rsidRPr="00952D2A" w:rsidRDefault="00AE22CD" w:rsidP="00647A6E">
      <w:pPr>
        <w:spacing w:line="360" w:lineRule="auto"/>
        <w:ind w:firstLine="360"/>
        <w:jc w:val="both"/>
        <w:rPr>
          <w:rFonts w:ascii="Arial" w:hAnsi="Arial" w:cs="Arial"/>
          <w:sz w:val="24"/>
        </w:rPr>
      </w:pPr>
      <w:r w:rsidRPr="00952D2A">
        <w:rPr>
          <w:rFonts w:ascii="Arial" w:hAnsi="Arial" w:cs="Arial"/>
          <w:sz w:val="24"/>
        </w:rPr>
        <w:t>El diseño se esquematizó de la siguiente manera:</w:t>
      </w:r>
    </w:p>
    <w:p w14:paraId="253DBBD7" w14:textId="77777777" w:rsidR="00AE22CD" w:rsidRPr="00952D2A" w:rsidRDefault="00AE22CD" w:rsidP="00AE22CD">
      <w:pPr>
        <w:tabs>
          <w:tab w:val="left" w:pos="4828"/>
        </w:tabs>
        <w:spacing w:line="360" w:lineRule="auto"/>
        <w:ind w:left="1276"/>
        <w:jc w:val="both"/>
        <w:rPr>
          <w:rFonts w:ascii="Arial" w:hAnsi="Arial" w:cs="Arial"/>
          <w:b/>
          <w:bCs/>
          <w:sz w:val="24"/>
          <w:szCs w:val="24"/>
        </w:rPr>
      </w:pPr>
      <w:r w:rsidRPr="00952D2A">
        <w:rPr>
          <w:rFonts w:ascii="Arial" w:hAnsi="Arial" w:cs="Arial"/>
          <w:b/>
          <w:bCs/>
          <w:i/>
          <w:noProof/>
          <w:sz w:val="24"/>
          <w:szCs w:val="24"/>
          <w:lang w:eastAsia="es-PE"/>
        </w:rPr>
        <mc:AlternateContent>
          <mc:Choice Requires="wps">
            <w:drawing>
              <wp:anchor distT="0" distB="0" distL="114300" distR="114300" simplePos="0" relativeHeight="251660288" behindDoc="0" locked="0" layoutInCell="1" allowOverlap="1" wp14:anchorId="0D41E187" wp14:editId="3375A9B9">
                <wp:simplePos x="0" y="0"/>
                <wp:positionH relativeFrom="column">
                  <wp:posOffset>2107477</wp:posOffset>
                </wp:positionH>
                <wp:positionV relativeFrom="paragraph">
                  <wp:posOffset>266141</wp:posOffset>
                </wp:positionV>
                <wp:extent cx="1000461" cy="441063"/>
                <wp:effectExtent l="0" t="38100" r="66675" b="35560"/>
                <wp:wrapNone/>
                <wp:docPr id="5" name="5 Conector recto de flecha"/>
                <wp:cNvGraphicFramePr/>
                <a:graphic xmlns:a="http://schemas.openxmlformats.org/drawingml/2006/main">
                  <a:graphicData uri="http://schemas.microsoft.com/office/word/2010/wordprocessingShape">
                    <wps:wsp>
                      <wps:cNvCnPr/>
                      <wps:spPr>
                        <a:xfrm flipV="1">
                          <a:off x="0" y="0"/>
                          <a:ext cx="1000461" cy="441063"/>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8626B89" id="_x0000_t32" coordsize="21600,21600" o:spt="32" o:oned="t" path="m,l21600,21600e" filled="f">
                <v:path arrowok="t" fillok="f" o:connecttype="none"/>
                <o:lock v:ext="edit" shapetype="t"/>
              </v:shapetype>
              <v:shape id="5 Conector recto de flecha" o:spid="_x0000_s1026" type="#_x0000_t32" style="position:absolute;margin-left:165.95pt;margin-top:20.95pt;width:78.8pt;height:34.75pt;flip:y;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" strokecolor="#4472c4 [3204]" strokeweight=".5pt">
                <v:stroke endarrow="open" joinstyle="miter"/>
              </v:shape>
            </w:pict>
          </mc:Fallback>
        </mc:AlternateContent>
      </w:r>
      <w:r w:rsidRPr="00952D2A">
        <w:rPr>
          <w:rFonts w:ascii="Arial" w:hAnsi="Arial" w:cs="Arial"/>
          <w:b/>
          <w:bCs/>
          <w:i/>
          <w:sz w:val="24"/>
          <w:szCs w:val="24"/>
        </w:rPr>
        <w:tab/>
      </w:r>
      <w:r w:rsidRPr="00952D2A">
        <w:rPr>
          <w:rFonts w:ascii="Arial" w:hAnsi="Arial" w:cs="Arial"/>
          <w:b/>
          <w:bCs/>
          <w:i/>
          <w:sz w:val="24"/>
          <w:szCs w:val="24"/>
        </w:rPr>
        <w:tab/>
      </w:r>
      <w:r w:rsidRPr="00952D2A">
        <w:rPr>
          <w:rFonts w:ascii="Arial" w:hAnsi="Arial" w:cs="Arial"/>
          <w:b/>
          <w:bCs/>
          <w:sz w:val="24"/>
          <w:szCs w:val="24"/>
        </w:rPr>
        <w:t>V1</w:t>
      </w:r>
    </w:p>
    <w:p w14:paraId="4C5BF6AE" w14:textId="77777777" w:rsidR="00AE22CD" w:rsidRPr="00952D2A" w:rsidRDefault="00AE22CD" w:rsidP="00AE22CD">
      <w:pPr>
        <w:spacing w:line="360" w:lineRule="auto"/>
        <w:jc w:val="both"/>
        <w:rPr>
          <w:rFonts w:ascii="Arial" w:hAnsi="Arial" w:cs="Arial"/>
          <w:sz w:val="24"/>
          <w:szCs w:val="24"/>
        </w:rPr>
      </w:pPr>
    </w:p>
    <w:p w14:paraId="7F13474D" w14:textId="77777777" w:rsidR="00AE22CD" w:rsidRPr="00952D2A" w:rsidRDefault="00AE22CD" w:rsidP="00AE22CD">
      <w:pPr>
        <w:pStyle w:val="Prrafodelista"/>
        <w:tabs>
          <w:tab w:val="left" w:pos="2829"/>
          <w:tab w:val="left" w:pos="4998"/>
        </w:tabs>
        <w:spacing w:line="360" w:lineRule="auto"/>
        <w:ind w:left="1134" w:firstLine="282"/>
        <w:jc w:val="both"/>
        <w:rPr>
          <w:rFonts w:ascii="Arial" w:hAnsi="Arial" w:cs="Arial"/>
          <w:b/>
          <w:sz w:val="24"/>
          <w:szCs w:val="24"/>
        </w:rPr>
      </w:pPr>
      <w:r w:rsidRPr="00952D2A">
        <w:rPr>
          <w:rFonts w:ascii="Arial" w:hAnsi="Arial" w:cs="Arial"/>
          <w:noProof/>
          <w:sz w:val="24"/>
          <w:szCs w:val="24"/>
          <w:lang w:val="es-PE" w:eastAsia="es-PE"/>
        </w:rPr>
        <mc:AlternateContent>
          <mc:Choice Requires="wps">
            <w:drawing>
              <wp:anchor distT="0" distB="0" distL="114300" distR="114300" simplePos="0" relativeHeight="251661312" behindDoc="0" locked="0" layoutInCell="1" allowOverlap="1" wp14:anchorId="43FCE218" wp14:editId="577A7BEC">
                <wp:simplePos x="0" y="0"/>
                <wp:positionH relativeFrom="column">
                  <wp:posOffset>1971862</wp:posOffset>
                </wp:positionH>
                <wp:positionV relativeFrom="paragraph">
                  <wp:posOffset>37614</wp:posOffset>
                </wp:positionV>
                <wp:extent cx="1000125" cy="483870"/>
                <wp:effectExtent l="0" t="0" r="66675" b="68580"/>
                <wp:wrapNone/>
                <wp:docPr id="6" name="6 Conector recto de flecha"/>
                <wp:cNvGraphicFramePr/>
                <a:graphic xmlns:a="http://schemas.openxmlformats.org/drawingml/2006/main">
                  <a:graphicData uri="http://schemas.microsoft.com/office/word/2010/wordprocessingShape">
                    <wps:wsp>
                      <wps:cNvCnPr/>
                      <wps:spPr>
                        <a:xfrm>
                          <a:off x="0" y="0"/>
                          <a:ext cx="1000125" cy="48387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7FF1F77E" id="6 Conector recto de flecha" o:spid="_x0000_s1026" type="#_x0000_t32" style="position:absolute;margin-left:155.25pt;margin-top:2.95pt;width:78.75pt;height:38.1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" strokecolor="#4472c4 [3204]" strokeweight=".5pt">
                <v:stroke endarrow="open" joinstyle="miter"/>
              </v:shape>
            </w:pict>
          </mc:Fallback>
        </mc:AlternateContent>
      </w:r>
      <w:r w:rsidRPr="00952D2A">
        <w:rPr>
          <w:rFonts w:ascii="Arial" w:hAnsi="Arial" w:cs="Arial"/>
          <w:sz w:val="24"/>
          <w:szCs w:val="24"/>
        </w:rPr>
        <w:tab/>
      </w:r>
      <w:r w:rsidRPr="00952D2A">
        <w:rPr>
          <w:rFonts w:ascii="Arial" w:hAnsi="Arial" w:cs="Arial"/>
          <w:b/>
          <w:sz w:val="24"/>
          <w:szCs w:val="24"/>
        </w:rPr>
        <w:t>M</w:t>
      </w:r>
      <w:r w:rsidRPr="00952D2A">
        <w:rPr>
          <w:rFonts w:ascii="Arial" w:hAnsi="Arial" w:cs="Arial"/>
          <w:b/>
          <w:sz w:val="24"/>
          <w:szCs w:val="24"/>
        </w:rPr>
        <w:tab/>
        <w:t>r</w:t>
      </w:r>
    </w:p>
    <w:p w14:paraId="21A349DD" w14:textId="77777777" w:rsidR="00AE22CD" w:rsidRPr="00952D2A" w:rsidRDefault="00AE22CD" w:rsidP="00AE22CD">
      <w:pPr>
        <w:pStyle w:val="Prrafodelista"/>
        <w:tabs>
          <w:tab w:val="left" w:pos="2829"/>
          <w:tab w:val="left" w:pos="4998"/>
        </w:tabs>
        <w:spacing w:line="360" w:lineRule="auto"/>
        <w:ind w:left="1134" w:firstLine="282"/>
        <w:jc w:val="both"/>
        <w:rPr>
          <w:rFonts w:ascii="Arial" w:hAnsi="Arial" w:cs="Arial"/>
          <w:b/>
          <w:sz w:val="24"/>
          <w:szCs w:val="24"/>
        </w:rPr>
      </w:pPr>
    </w:p>
    <w:p w14:paraId="1055648D" w14:textId="77777777" w:rsidR="00AE22CD" w:rsidRPr="00952D2A" w:rsidRDefault="00AE22CD" w:rsidP="00AE22CD">
      <w:pPr>
        <w:autoSpaceDE w:val="0"/>
        <w:autoSpaceDN w:val="0"/>
        <w:adjustRightInd w:val="0"/>
        <w:spacing w:line="360" w:lineRule="auto"/>
        <w:ind w:left="4248" w:firstLine="708"/>
        <w:rPr>
          <w:rFonts w:ascii="Arial" w:hAnsi="Arial" w:cs="Arial"/>
          <w:b/>
          <w:color w:val="000000"/>
          <w:sz w:val="24"/>
          <w:szCs w:val="24"/>
        </w:rPr>
      </w:pPr>
      <w:r w:rsidRPr="00952D2A">
        <w:rPr>
          <w:rFonts w:ascii="Arial" w:hAnsi="Arial" w:cs="Arial"/>
          <w:b/>
          <w:color w:val="000000"/>
          <w:sz w:val="24"/>
          <w:szCs w:val="24"/>
        </w:rPr>
        <w:t>V2</w:t>
      </w:r>
    </w:p>
    <w:p w14:paraId="36FF30B7" w14:textId="77777777" w:rsidR="00AE22CD" w:rsidRPr="00952D2A" w:rsidRDefault="00AE22CD" w:rsidP="00AE22CD">
      <w:pPr>
        <w:spacing w:line="360" w:lineRule="auto"/>
        <w:ind w:firstLine="720"/>
        <w:rPr>
          <w:rFonts w:ascii="Arial" w:hAnsi="Arial" w:cs="Arial"/>
          <w:b/>
          <w:sz w:val="24"/>
          <w:szCs w:val="24"/>
        </w:rPr>
      </w:pPr>
      <w:r w:rsidRPr="00952D2A">
        <w:rPr>
          <w:rFonts w:ascii="Arial" w:hAnsi="Arial" w:cs="Arial"/>
          <w:b/>
          <w:sz w:val="24"/>
          <w:szCs w:val="24"/>
        </w:rPr>
        <w:t xml:space="preserve">Dónde: </w:t>
      </w:r>
    </w:p>
    <w:p w14:paraId="76FCBEDC" w14:textId="77777777" w:rsidR="00AE22CD" w:rsidRPr="00952D2A" w:rsidRDefault="00AE22CD" w:rsidP="00AF2694">
      <w:pPr>
        <w:pStyle w:val="Prrafodelista"/>
        <w:widowControl/>
        <w:numPr>
          <w:ilvl w:val="0"/>
          <w:numId w:val="1"/>
        </w:numPr>
        <w:autoSpaceDE/>
        <w:autoSpaceDN/>
        <w:spacing w:after="200" w:line="360" w:lineRule="auto"/>
        <w:contextualSpacing/>
        <w:rPr>
          <w:rFonts w:ascii="Arial" w:hAnsi="Arial" w:cs="Arial"/>
          <w:sz w:val="24"/>
          <w:szCs w:val="24"/>
        </w:rPr>
      </w:pPr>
      <w:r w:rsidRPr="00952D2A">
        <w:rPr>
          <w:rFonts w:ascii="Arial" w:hAnsi="Arial" w:cs="Arial"/>
          <w:b/>
          <w:sz w:val="24"/>
          <w:szCs w:val="24"/>
        </w:rPr>
        <w:t>M</w:t>
      </w:r>
      <w:r w:rsidRPr="00952D2A">
        <w:rPr>
          <w:rFonts w:ascii="Arial" w:hAnsi="Arial" w:cs="Arial"/>
          <w:b/>
          <w:sz w:val="24"/>
          <w:szCs w:val="24"/>
        </w:rPr>
        <w:tab/>
      </w:r>
      <w:r w:rsidRPr="00952D2A">
        <w:rPr>
          <w:rFonts w:ascii="Arial" w:hAnsi="Arial" w:cs="Arial"/>
          <w:sz w:val="24"/>
          <w:szCs w:val="24"/>
        </w:rPr>
        <w:t xml:space="preserve">: </w:t>
      </w:r>
      <w:r w:rsidR="00AB4399" w:rsidRPr="00952D2A">
        <w:rPr>
          <w:rFonts w:ascii="Arial" w:hAnsi="Arial" w:cs="Arial"/>
          <w:sz w:val="24"/>
          <w:szCs w:val="24"/>
        </w:rPr>
        <w:t>Adultos mayores</w:t>
      </w:r>
    </w:p>
    <w:p w14:paraId="5932EAB7" w14:textId="77777777" w:rsidR="00AE22CD" w:rsidRPr="00952D2A" w:rsidRDefault="00AE22CD" w:rsidP="00AF2694">
      <w:pPr>
        <w:pStyle w:val="Prrafodelista"/>
        <w:widowControl/>
        <w:numPr>
          <w:ilvl w:val="0"/>
          <w:numId w:val="1"/>
        </w:numPr>
        <w:autoSpaceDE/>
        <w:autoSpaceDN/>
        <w:spacing w:after="200" w:line="360" w:lineRule="auto"/>
        <w:contextualSpacing/>
        <w:rPr>
          <w:rFonts w:ascii="Arial" w:hAnsi="Arial" w:cs="Arial"/>
          <w:sz w:val="24"/>
          <w:szCs w:val="24"/>
        </w:rPr>
      </w:pPr>
      <w:r w:rsidRPr="00952D2A">
        <w:rPr>
          <w:rFonts w:ascii="Arial" w:hAnsi="Arial" w:cs="Arial"/>
          <w:b/>
          <w:sz w:val="24"/>
          <w:szCs w:val="24"/>
        </w:rPr>
        <w:t>V1</w:t>
      </w:r>
      <w:r w:rsidRPr="00952D2A">
        <w:rPr>
          <w:rFonts w:ascii="Arial" w:hAnsi="Arial" w:cs="Arial"/>
          <w:b/>
          <w:sz w:val="24"/>
          <w:szCs w:val="24"/>
        </w:rPr>
        <w:tab/>
      </w:r>
      <w:r w:rsidRPr="00952D2A">
        <w:rPr>
          <w:rFonts w:ascii="Arial" w:hAnsi="Arial" w:cs="Arial"/>
          <w:sz w:val="24"/>
          <w:szCs w:val="24"/>
        </w:rPr>
        <w:t xml:space="preserve">: </w:t>
      </w:r>
      <w:r w:rsidR="00AB4399" w:rsidRPr="00952D2A">
        <w:rPr>
          <w:rFonts w:ascii="Arial" w:hAnsi="Arial" w:cs="Arial"/>
          <w:sz w:val="24"/>
          <w:szCs w:val="24"/>
        </w:rPr>
        <w:t>Calidad de vida</w:t>
      </w:r>
    </w:p>
    <w:p w14:paraId="116364CC" w14:textId="77777777" w:rsidR="00AE22CD" w:rsidRPr="00952D2A" w:rsidRDefault="00AE22CD" w:rsidP="00AF2694">
      <w:pPr>
        <w:pStyle w:val="Prrafodelista"/>
        <w:widowControl/>
        <w:numPr>
          <w:ilvl w:val="0"/>
          <w:numId w:val="1"/>
        </w:numPr>
        <w:autoSpaceDE/>
        <w:autoSpaceDN/>
        <w:spacing w:after="200" w:line="360" w:lineRule="auto"/>
        <w:contextualSpacing/>
        <w:rPr>
          <w:rFonts w:ascii="Arial" w:hAnsi="Arial" w:cs="Arial"/>
          <w:sz w:val="24"/>
          <w:szCs w:val="24"/>
        </w:rPr>
      </w:pPr>
      <w:r w:rsidRPr="00952D2A">
        <w:rPr>
          <w:rFonts w:ascii="Arial" w:hAnsi="Arial" w:cs="Arial"/>
          <w:b/>
          <w:sz w:val="24"/>
          <w:szCs w:val="24"/>
        </w:rPr>
        <w:t>V2</w:t>
      </w:r>
      <w:r w:rsidRPr="00952D2A">
        <w:rPr>
          <w:rFonts w:ascii="Arial" w:hAnsi="Arial" w:cs="Arial"/>
          <w:sz w:val="24"/>
          <w:szCs w:val="24"/>
        </w:rPr>
        <w:tab/>
        <w:t xml:space="preserve">: </w:t>
      </w:r>
      <w:r w:rsidR="00AB4399" w:rsidRPr="00952D2A">
        <w:rPr>
          <w:rFonts w:ascii="Arial" w:hAnsi="Arial" w:cs="Arial"/>
          <w:sz w:val="24"/>
          <w:szCs w:val="24"/>
        </w:rPr>
        <w:t>Autocuidado</w:t>
      </w:r>
    </w:p>
    <w:p w14:paraId="08E00DB6" w14:textId="6B5F985C" w:rsidR="00AB4399" w:rsidRPr="00952D2A" w:rsidRDefault="00AE22CD" w:rsidP="00AF2694">
      <w:pPr>
        <w:pStyle w:val="Prrafodelista"/>
        <w:widowControl/>
        <w:numPr>
          <w:ilvl w:val="0"/>
          <w:numId w:val="1"/>
        </w:numPr>
        <w:autoSpaceDE/>
        <w:autoSpaceDN/>
        <w:spacing w:after="200" w:line="360" w:lineRule="auto"/>
        <w:contextualSpacing/>
        <w:rPr>
          <w:rFonts w:ascii="Arial" w:hAnsi="Arial" w:cs="Arial"/>
          <w:sz w:val="24"/>
          <w:szCs w:val="24"/>
        </w:rPr>
      </w:pPr>
      <w:r w:rsidRPr="00952D2A">
        <w:rPr>
          <w:rFonts w:ascii="Arial" w:hAnsi="Arial" w:cs="Arial"/>
          <w:b/>
          <w:sz w:val="24"/>
          <w:szCs w:val="24"/>
        </w:rPr>
        <w:t>r</w:t>
      </w:r>
      <w:r w:rsidRPr="00952D2A">
        <w:rPr>
          <w:rFonts w:ascii="Arial" w:hAnsi="Arial" w:cs="Arial"/>
          <w:sz w:val="24"/>
          <w:szCs w:val="24"/>
        </w:rPr>
        <w:tab/>
        <w:t>: Relación</w:t>
      </w:r>
    </w:p>
    <w:p w14:paraId="7E7B07DC" w14:textId="59785083" w:rsidR="00AE22CD" w:rsidRPr="00952D2A" w:rsidRDefault="00AE22CD" w:rsidP="006B411E">
      <w:pPr>
        <w:pStyle w:val="Ttulo1"/>
        <w:numPr>
          <w:ilvl w:val="1"/>
          <w:numId w:val="14"/>
        </w:numPr>
        <w:spacing w:line="360" w:lineRule="auto"/>
        <w:rPr>
          <w:rFonts w:ascii="Arial" w:hAnsi="Arial" w:cs="Arial"/>
          <w:b/>
          <w:bCs/>
        </w:rPr>
      </w:pPr>
      <w:bookmarkStart w:id="7" w:name="_Toc185252852"/>
      <w:r w:rsidRPr="00952D2A">
        <w:rPr>
          <w:rFonts w:ascii="Arial" w:hAnsi="Arial" w:cs="Arial"/>
          <w:b/>
          <w:bCs/>
        </w:rPr>
        <w:t xml:space="preserve">Variables </w:t>
      </w:r>
      <w:r w:rsidR="006B411E" w:rsidRPr="00952D2A">
        <w:rPr>
          <w:rFonts w:ascii="Arial" w:hAnsi="Arial" w:cs="Arial"/>
          <w:b/>
          <w:bCs/>
        </w:rPr>
        <w:t>de estudio</w:t>
      </w:r>
      <w:bookmarkEnd w:id="7"/>
    </w:p>
    <w:p w14:paraId="1B95E68D" w14:textId="441B22F7" w:rsidR="004D5711" w:rsidRPr="00952D2A" w:rsidRDefault="001D26DA" w:rsidP="00B73781">
      <w:pPr>
        <w:tabs>
          <w:tab w:val="left" w:pos="567"/>
          <w:tab w:val="left" w:pos="1134"/>
          <w:tab w:val="left" w:pos="1843"/>
          <w:tab w:val="center" w:pos="1985"/>
        </w:tabs>
        <w:spacing w:after="0" w:line="360" w:lineRule="auto"/>
        <w:ind w:left="360"/>
        <w:jc w:val="both"/>
        <w:rPr>
          <w:rFonts w:ascii="Arial" w:hAnsi="Arial" w:cs="Arial"/>
          <w:sz w:val="24"/>
        </w:rPr>
      </w:pPr>
      <w:r w:rsidRPr="00952D2A">
        <w:rPr>
          <w:rFonts w:ascii="Arial" w:hAnsi="Arial" w:cs="Arial"/>
          <w:b/>
          <w:sz w:val="24"/>
          <w:szCs w:val="24"/>
        </w:rPr>
        <w:t>Calidad de vida</w:t>
      </w:r>
      <w:r w:rsidR="00AE22CD" w:rsidRPr="00952D2A">
        <w:rPr>
          <w:rFonts w:ascii="Arial" w:hAnsi="Arial" w:cs="Arial"/>
          <w:b/>
          <w:sz w:val="24"/>
          <w:szCs w:val="24"/>
        </w:rPr>
        <w:t>:</w:t>
      </w:r>
      <w:r w:rsidR="00AE22CD" w:rsidRPr="00952D2A">
        <w:rPr>
          <w:rFonts w:ascii="Arial" w:hAnsi="Arial" w:cs="Arial"/>
          <w:sz w:val="24"/>
          <w:szCs w:val="24"/>
        </w:rPr>
        <w:t xml:space="preserve"> </w:t>
      </w:r>
      <w:r w:rsidR="004D5711" w:rsidRPr="00952D2A">
        <w:rPr>
          <w:rFonts w:ascii="Arial" w:hAnsi="Arial" w:cs="Arial"/>
          <w:sz w:val="24"/>
          <w:szCs w:val="24"/>
        </w:rPr>
        <w:t xml:space="preserve">De acuerdo con </w:t>
      </w:r>
      <w:r w:rsidR="004D5711" w:rsidRPr="00952D2A">
        <w:rPr>
          <w:rFonts w:ascii="Arial" w:hAnsi="Arial" w:cs="Arial"/>
          <w:sz w:val="24"/>
        </w:rPr>
        <w:t xml:space="preserve">Gómez et al. (2009, citado en Bar y Silva, 2017) </w:t>
      </w:r>
      <w:r w:rsidR="00FA12FF" w:rsidRPr="00952D2A">
        <w:rPr>
          <w:rFonts w:ascii="Arial" w:hAnsi="Arial" w:cs="Arial"/>
          <w:sz w:val="24"/>
        </w:rPr>
        <w:t xml:space="preserve">se refiere al compendio de competencias personales, emocionales y </w:t>
      </w:r>
      <w:r w:rsidR="00FA12FF" w:rsidRPr="00952D2A">
        <w:rPr>
          <w:rFonts w:ascii="Arial" w:hAnsi="Arial" w:cs="Arial"/>
          <w:sz w:val="24"/>
        </w:rPr>
        <w:lastRenderedPageBreak/>
        <w:t>sociales que inciden en nuestra adaptabilidad y nos asisten en la gestión de las exigencias y presiones del entorno.</w:t>
      </w:r>
    </w:p>
    <w:p w14:paraId="4A70FBAB" w14:textId="10ABB0AA" w:rsidR="007C5307" w:rsidRPr="00952D2A" w:rsidRDefault="001D26DA" w:rsidP="006B411E">
      <w:pPr>
        <w:tabs>
          <w:tab w:val="left" w:pos="567"/>
          <w:tab w:val="left" w:pos="1134"/>
          <w:tab w:val="left" w:pos="1843"/>
          <w:tab w:val="center" w:pos="1985"/>
        </w:tabs>
        <w:spacing w:line="360" w:lineRule="auto"/>
        <w:ind w:left="360"/>
        <w:jc w:val="both"/>
        <w:rPr>
          <w:rFonts w:ascii="Arial" w:hAnsi="Arial" w:cs="Arial"/>
          <w:sz w:val="28"/>
        </w:rPr>
      </w:pPr>
      <w:r w:rsidRPr="00952D2A">
        <w:rPr>
          <w:rFonts w:ascii="Arial" w:hAnsi="Arial" w:cs="Arial"/>
          <w:b/>
          <w:sz w:val="24"/>
          <w:szCs w:val="24"/>
        </w:rPr>
        <w:t>Autocuidado</w:t>
      </w:r>
      <w:r w:rsidR="00AE22CD" w:rsidRPr="00952D2A">
        <w:rPr>
          <w:rFonts w:ascii="Arial" w:hAnsi="Arial" w:cs="Arial"/>
          <w:b/>
          <w:sz w:val="24"/>
          <w:szCs w:val="24"/>
        </w:rPr>
        <w:t xml:space="preserve">: </w:t>
      </w:r>
      <w:r w:rsidR="0073798D" w:rsidRPr="00952D2A">
        <w:rPr>
          <w:rFonts w:ascii="Arial" w:hAnsi="Arial" w:cs="Arial"/>
          <w:bCs/>
          <w:sz w:val="24"/>
          <w:szCs w:val="24"/>
        </w:rPr>
        <w:t xml:space="preserve">Facilitan al sujeto el conocimiento, el pensamiento, el almacenamiento de información, su organización y transformación hasta la generación de nuevos productos, así como la realización de operaciones tales como la instauración de relaciones, la formulación de generalizaciones, la toma de decisiones, la resolución de problemas y la consecución de aprendizajes perdurables y significativos </w:t>
      </w:r>
      <w:r w:rsidR="004D5711" w:rsidRPr="00952D2A">
        <w:rPr>
          <w:rFonts w:ascii="Arial" w:hAnsi="Arial" w:cs="Arial"/>
          <w:sz w:val="24"/>
        </w:rPr>
        <w:t>(Naranjo et al., 2017).</w:t>
      </w:r>
    </w:p>
    <w:p w14:paraId="523673BB" w14:textId="77777777" w:rsidR="00D72EC5" w:rsidRPr="00952D2A" w:rsidRDefault="00D72EC5" w:rsidP="00AE22CD">
      <w:pPr>
        <w:framePr w:hSpace="141" w:wrap="around" w:vAnchor="page" w:hAnchor="margin" w:y="2132"/>
        <w:rPr>
          <w:rFonts w:ascii="Arial" w:hAnsi="Arial" w:cs="Arial"/>
          <w:sz w:val="28"/>
        </w:rPr>
      </w:pPr>
    </w:p>
    <w:p w14:paraId="70071C07" w14:textId="516427B6" w:rsidR="00AE22CD" w:rsidRPr="00952D2A" w:rsidRDefault="00AE22CD" w:rsidP="006B411E">
      <w:pPr>
        <w:pStyle w:val="Ttulo1"/>
        <w:numPr>
          <w:ilvl w:val="1"/>
          <w:numId w:val="14"/>
        </w:numPr>
        <w:spacing w:line="360" w:lineRule="auto"/>
        <w:rPr>
          <w:rFonts w:ascii="Arial" w:hAnsi="Arial" w:cs="Arial"/>
          <w:b/>
          <w:bCs/>
        </w:rPr>
      </w:pPr>
      <w:bookmarkStart w:id="8" w:name="_Toc185252853"/>
      <w:r w:rsidRPr="00952D2A">
        <w:rPr>
          <w:rFonts w:ascii="Arial" w:hAnsi="Arial" w:cs="Arial"/>
          <w:b/>
          <w:bCs/>
        </w:rPr>
        <w:t>Población y muestra y muestreo</w:t>
      </w:r>
      <w:bookmarkEnd w:id="8"/>
    </w:p>
    <w:p w14:paraId="43EDAB5C" w14:textId="1E4C477C" w:rsidR="00D72E50" w:rsidRPr="00952D2A" w:rsidRDefault="00D72E50" w:rsidP="00D72E50">
      <w:pPr>
        <w:spacing w:line="360" w:lineRule="auto"/>
        <w:ind w:left="360" w:firstLine="720"/>
        <w:jc w:val="both"/>
        <w:rPr>
          <w:rFonts w:ascii="Arial" w:hAnsi="Arial" w:cs="Arial"/>
          <w:sz w:val="24"/>
        </w:rPr>
      </w:pPr>
      <w:r w:rsidRPr="00952D2A">
        <w:rPr>
          <w:rFonts w:ascii="Arial" w:hAnsi="Arial" w:cs="Arial"/>
          <w:sz w:val="24"/>
        </w:rPr>
        <w:t>En el caso de la población est</w:t>
      </w:r>
      <w:r w:rsidR="004830A2" w:rsidRPr="00952D2A">
        <w:rPr>
          <w:rFonts w:ascii="Arial" w:hAnsi="Arial" w:cs="Arial"/>
          <w:sz w:val="24"/>
        </w:rPr>
        <w:t>uvo</w:t>
      </w:r>
      <w:r w:rsidRPr="00952D2A">
        <w:rPr>
          <w:rFonts w:ascii="Arial" w:hAnsi="Arial" w:cs="Arial"/>
          <w:sz w:val="24"/>
        </w:rPr>
        <w:t xml:space="preserve"> constituida por los adultos mayores usuarios </w:t>
      </w:r>
      <w:r w:rsidR="00A83DD1" w:rsidRPr="00952D2A">
        <w:rPr>
          <w:rFonts w:ascii="Arial" w:hAnsi="Arial" w:cs="Arial"/>
          <w:sz w:val="24"/>
        </w:rPr>
        <w:t>del Centro Integral de Atención al adulto mayor - CIAM</w:t>
      </w:r>
      <w:r w:rsidRPr="00952D2A">
        <w:rPr>
          <w:rFonts w:ascii="Arial" w:hAnsi="Arial" w:cs="Arial"/>
          <w:sz w:val="24"/>
        </w:rPr>
        <w:t>, los cuales ascienden a 133. Además, se presentan criterios de inclusión como: personas de 65 años a más; adulto mayor registrado y empadronado y adulto mayor que acepte ser parte del estudio. Y como criterios de exclusión:  adulto mayor que no esté registrado y/o empadronada en el sistema d</w:t>
      </w:r>
      <w:r w:rsidR="00A83DD1" w:rsidRPr="00952D2A">
        <w:rPr>
          <w:rFonts w:ascii="Arial" w:hAnsi="Arial" w:cs="Arial"/>
          <w:sz w:val="24"/>
        </w:rPr>
        <w:t>el Centro Integral de Atención al adulto mayor - CIAM</w:t>
      </w:r>
      <w:r w:rsidRPr="00952D2A">
        <w:rPr>
          <w:rFonts w:ascii="Arial" w:hAnsi="Arial" w:cs="Arial"/>
          <w:sz w:val="24"/>
        </w:rPr>
        <w:t>.</w:t>
      </w:r>
    </w:p>
    <w:p w14:paraId="166E4734" w14:textId="46DAF8F5" w:rsidR="00AE22CD" w:rsidRPr="00952D2A" w:rsidRDefault="00AE22CD" w:rsidP="00D72E50">
      <w:pPr>
        <w:spacing w:line="360" w:lineRule="auto"/>
        <w:ind w:left="360" w:firstLine="720"/>
        <w:jc w:val="both"/>
        <w:rPr>
          <w:rFonts w:ascii="Arial" w:hAnsi="Arial" w:cs="Arial"/>
          <w:sz w:val="24"/>
        </w:rPr>
      </w:pPr>
      <w:r w:rsidRPr="00952D2A">
        <w:rPr>
          <w:rFonts w:ascii="Arial" w:hAnsi="Arial" w:cs="Arial"/>
          <w:sz w:val="24"/>
        </w:rPr>
        <w:t>La muestra est</w:t>
      </w:r>
      <w:r w:rsidR="00B72FF5" w:rsidRPr="00952D2A">
        <w:rPr>
          <w:rFonts w:ascii="Arial" w:hAnsi="Arial" w:cs="Arial"/>
          <w:sz w:val="24"/>
        </w:rPr>
        <w:t>uvo</w:t>
      </w:r>
      <w:r w:rsidRPr="00952D2A">
        <w:rPr>
          <w:rFonts w:ascii="Arial" w:hAnsi="Arial" w:cs="Arial"/>
          <w:sz w:val="24"/>
        </w:rPr>
        <w:t xml:space="preserve"> constituida por el 100% </w:t>
      </w:r>
      <w:bookmarkStart w:id="9" w:name="_Hlk84330708"/>
      <w:r w:rsidR="00326048" w:rsidRPr="00952D2A">
        <w:rPr>
          <w:rFonts w:ascii="Arial" w:hAnsi="Arial" w:cs="Arial"/>
          <w:sz w:val="24"/>
        </w:rPr>
        <w:t xml:space="preserve">de los adultos mayores </w:t>
      </w:r>
      <w:r w:rsidR="008A2E9E" w:rsidRPr="00952D2A">
        <w:rPr>
          <w:rFonts w:ascii="Arial" w:hAnsi="Arial" w:cs="Arial"/>
          <w:sz w:val="24"/>
        </w:rPr>
        <w:t xml:space="preserve">usuarios </w:t>
      </w:r>
      <w:r w:rsidR="00A83DD1" w:rsidRPr="00952D2A">
        <w:rPr>
          <w:rFonts w:ascii="Arial" w:hAnsi="Arial" w:cs="Arial"/>
          <w:sz w:val="24"/>
        </w:rPr>
        <w:t>del Centro Integral de Atención al adulto mayor - CIAM</w:t>
      </w:r>
      <w:r w:rsidR="008A2E9E" w:rsidRPr="00952D2A">
        <w:rPr>
          <w:rFonts w:ascii="Arial" w:hAnsi="Arial" w:cs="Arial"/>
          <w:sz w:val="24"/>
        </w:rPr>
        <w:t>.</w:t>
      </w:r>
    </w:p>
    <w:p w14:paraId="7F74A7F5" w14:textId="6A7EA8FD" w:rsidR="00AE22CD" w:rsidRPr="00952D2A" w:rsidRDefault="00AE22CD" w:rsidP="00C4085E">
      <w:pPr>
        <w:pStyle w:val="TDC2"/>
        <w:spacing w:after="160" w:line="360" w:lineRule="auto"/>
        <w:ind w:left="360" w:firstLine="696"/>
        <w:jc w:val="both"/>
        <w:rPr>
          <w:rFonts w:ascii="Arial" w:hAnsi="Arial" w:cs="Arial"/>
          <w:sz w:val="24"/>
        </w:rPr>
      </w:pPr>
      <w:r w:rsidRPr="00952D2A">
        <w:rPr>
          <w:rFonts w:ascii="Arial" w:hAnsi="Arial" w:cs="Arial"/>
          <w:sz w:val="24"/>
        </w:rPr>
        <w:t xml:space="preserve">Para la presente investigación se utilizó el muestreo de tipo censal, no probabilístico por conveniencia, </w:t>
      </w:r>
      <w:r w:rsidR="00B72FF5" w:rsidRPr="00952D2A">
        <w:rPr>
          <w:rFonts w:ascii="Arial" w:hAnsi="Arial" w:cs="Arial"/>
          <w:sz w:val="24"/>
        </w:rPr>
        <w:t xml:space="preserve">siendo definido </w:t>
      </w:r>
      <w:r w:rsidRPr="00952D2A">
        <w:rPr>
          <w:rFonts w:ascii="Arial" w:hAnsi="Arial" w:cs="Arial"/>
          <w:sz w:val="24"/>
        </w:rPr>
        <w:t>como la elección de los elementos relacionadas con las características de la investigación o los propósitos del investigador</w:t>
      </w:r>
      <w:r w:rsidR="00146A38" w:rsidRPr="00952D2A">
        <w:rPr>
          <w:rFonts w:ascii="Arial" w:hAnsi="Arial" w:cs="Arial"/>
          <w:sz w:val="24"/>
        </w:rPr>
        <w:t xml:space="preserve"> </w:t>
      </w:r>
      <w:r w:rsidRPr="00952D2A">
        <w:rPr>
          <w:rFonts w:ascii="Arial" w:hAnsi="Arial" w:cs="Arial"/>
          <w:sz w:val="24"/>
        </w:rPr>
        <w:t>(</w:t>
      </w:r>
      <w:r w:rsidR="00011CFC" w:rsidRPr="00952D2A">
        <w:rPr>
          <w:rFonts w:ascii="Arial" w:hAnsi="Arial" w:cs="Arial"/>
          <w:sz w:val="24"/>
        </w:rPr>
        <w:t>Piza et al., 2019).</w:t>
      </w:r>
    </w:p>
    <w:p w14:paraId="395C7085" w14:textId="77777777" w:rsidR="00AE22CD" w:rsidRPr="00952D2A" w:rsidRDefault="00AE22CD" w:rsidP="00213C04">
      <w:pPr>
        <w:spacing w:after="0" w:line="360" w:lineRule="auto"/>
        <w:ind w:left="360" w:right="701"/>
        <w:jc w:val="both"/>
        <w:rPr>
          <w:rFonts w:ascii="Arial" w:hAnsi="Arial" w:cs="Arial"/>
          <w:b/>
          <w:sz w:val="24"/>
          <w:szCs w:val="24"/>
          <w:u w:val="single"/>
        </w:rPr>
      </w:pPr>
      <w:r w:rsidRPr="00952D2A">
        <w:rPr>
          <w:rFonts w:ascii="Arial" w:hAnsi="Arial" w:cs="Arial"/>
          <w:b/>
          <w:sz w:val="24"/>
          <w:szCs w:val="24"/>
          <w:u w:val="single"/>
        </w:rPr>
        <w:t>Criterios de Inclusión</w:t>
      </w:r>
    </w:p>
    <w:p w14:paraId="2A556460" w14:textId="77777777" w:rsidR="00AE22CD" w:rsidRPr="00952D2A" w:rsidRDefault="0074131C" w:rsidP="00C4085E">
      <w:pPr>
        <w:pStyle w:val="Prrafodelista"/>
        <w:numPr>
          <w:ilvl w:val="0"/>
          <w:numId w:val="15"/>
        </w:numPr>
        <w:spacing w:line="360" w:lineRule="auto"/>
        <w:ind w:left="1080"/>
        <w:jc w:val="both"/>
        <w:rPr>
          <w:rFonts w:ascii="Arial" w:hAnsi="Arial" w:cs="Arial"/>
          <w:sz w:val="24"/>
        </w:rPr>
      </w:pPr>
      <w:r w:rsidRPr="00952D2A">
        <w:rPr>
          <w:rFonts w:ascii="Arial" w:hAnsi="Arial" w:cs="Arial"/>
          <w:sz w:val="24"/>
        </w:rPr>
        <w:t>Personas de</w:t>
      </w:r>
      <w:r w:rsidR="00872BE2" w:rsidRPr="00952D2A">
        <w:rPr>
          <w:rFonts w:ascii="Arial" w:hAnsi="Arial" w:cs="Arial"/>
          <w:sz w:val="24"/>
        </w:rPr>
        <w:t xml:space="preserve"> 65 años</w:t>
      </w:r>
      <w:r w:rsidRPr="00952D2A">
        <w:rPr>
          <w:rFonts w:ascii="Arial" w:hAnsi="Arial" w:cs="Arial"/>
          <w:sz w:val="24"/>
        </w:rPr>
        <w:t xml:space="preserve"> a más.</w:t>
      </w:r>
    </w:p>
    <w:p w14:paraId="28F88A59" w14:textId="77777777" w:rsidR="00AE22CD" w:rsidRPr="00952D2A" w:rsidRDefault="00872BE2" w:rsidP="00C4085E">
      <w:pPr>
        <w:pStyle w:val="Prrafodelista"/>
        <w:numPr>
          <w:ilvl w:val="0"/>
          <w:numId w:val="15"/>
        </w:numPr>
        <w:spacing w:line="360" w:lineRule="auto"/>
        <w:ind w:left="1080"/>
        <w:jc w:val="both"/>
        <w:rPr>
          <w:rFonts w:ascii="Arial" w:hAnsi="Arial" w:cs="Arial"/>
          <w:sz w:val="24"/>
        </w:rPr>
      </w:pPr>
      <w:r w:rsidRPr="00952D2A">
        <w:rPr>
          <w:rFonts w:ascii="Arial" w:hAnsi="Arial" w:cs="Arial"/>
          <w:sz w:val="24"/>
        </w:rPr>
        <w:t>Adulto mayor registrado y empadronado</w:t>
      </w:r>
    </w:p>
    <w:p w14:paraId="61E03925" w14:textId="77777777" w:rsidR="00AE22CD" w:rsidRPr="00952D2A" w:rsidRDefault="00872BE2" w:rsidP="00C4085E">
      <w:pPr>
        <w:pStyle w:val="Prrafodelista"/>
        <w:numPr>
          <w:ilvl w:val="0"/>
          <w:numId w:val="15"/>
        </w:numPr>
        <w:spacing w:line="360" w:lineRule="auto"/>
        <w:ind w:left="1080"/>
        <w:jc w:val="both"/>
        <w:rPr>
          <w:rFonts w:ascii="Arial" w:hAnsi="Arial" w:cs="Arial"/>
          <w:sz w:val="24"/>
        </w:rPr>
      </w:pPr>
      <w:r w:rsidRPr="00952D2A">
        <w:rPr>
          <w:rFonts w:ascii="Arial" w:hAnsi="Arial" w:cs="Arial"/>
          <w:sz w:val="24"/>
        </w:rPr>
        <w:t>Adulto mayor que acepte ser parte del estudio.</w:t>
      </w:r>
    </w:p>
    <w:p w14:paraId="71FD1ED9" w14:textId="77777777" w:rsidR="00AE22CD" w:rsidRPr="00952D2A" w:rsidRDefault="00AE22CD" w:rsidP="00213C04">
      <w:pPr>
        <w:spacing w:after="0" w:line="360" w:lineRule="auto"/>
        <w:ind w:left="360" w:right="701"/>
        <w:jc w:val="both"/>
        <w:rPr>
          <w:rFonts w:ascii="Arial" w:hAnsi="Arial" w:cs="Arial"/>
          <w:b/>
          <w:sz w:val="24"/>
          <w:szCs w:val="24"/>
          <w:u w:val="single"/>
        </w:rPr>
      </w:pPr>
      <w:r w:rsidRPr="00952D2A">
        <w:rPr>
          <w:rFonts w:ascii="Arial" w:hAnsi="Arial" w:cs="Arial"/>
          <w:b/>
          <w:sz w:val="24"/>
          <w:szCs w:val="24"/>
          <w:u w:val="single"/>
        </w:rPr>
        <w:t>Criterios de Exclusión</w:t>
      </w:r>
    </w:p>
    <w:p w14:paraId="169565F1" w14:textId="085703D0" w:rsidR="00AE22CD" w:rsidRPr="00952D2A" w:rsidRDefault="00872BE2" w:rsidP="00C4085E">
      <w:pPr>
        <w:pStyle w:val="Prrafodelista"/>
        <w:numPr>
          <w:ilvl w:val="0"/>
          <w:numId w:val="15"/>
        </w:numPr>
        <w:spacing w:line="360" w:lineRule="auto"/>
        <w:ind w:left="1080"/>
        <w:jc w:val="both"/>
        <w:rPr>
          <w:rFonts w:ascii="Arial" w:hAnsi="Arial" w:cs="Arial"/>
          <w:sz w:val="24"/>
        </w:rPr>
      </w:pPr>
      <w:r w:rsidRPr="00952D2A">
        <w:rPr>
          <w:rFonts w:ascii="Arial" w:hAnsi="Arial" w:cs="Arial"/>
          <w:sz w:val="24"/>
        </w:rPr>
        <w:t>Adulto mayor que no esté registrado y/o empadronada en el sistema de</w:t>
      </w:r>
      <w:r w:rsidR="00DA68FE" w:rsidRPr="00952D2A">
        <w:rPr>
          <w:rFonts w:ascii="Arial" w:hAnsi="Arial" w:cs="Arial"/>
          <w:sz w:val="24"/>
        </w:rPr>
        <w:t xml:space="preserve">l </w:t>
      </w:r>
      <w:r w:rsidR="00C83E51" w:rsidRPr="00952D2A">
        <w:rPr>
          <w:rFonts w:ascii="Arial" w:hAnsi="Arial" w:cs="Arial"/>
          <w:sz w:val="24"/>
        </w:rPr>
        <w:t>centro integral de atención al adulto mayor – CIAM Jaén</w:t>
      </w:r>
    </w:p>
    <w:p w14:paraId="7C7492CF" w14:textId="07D65559" w:rsidR="00AE22CD" w:rsidRPr="00952D2A" w:rsidRDefault="00AE22CD" w:rsidP="00C4085E">
      <w:pPr>
        <w:pStyle w:val="Ttulo1"/>
        <w:numPr>
          <w:ilvl w:val="1"/>
          <w:numId w:val="14"/>
        </w:numPr>
        <w:spacing w:line="360" w:lineRule="auto"/>
        <w:rPr>
          <w:rFonts w:ascii="Arial" w:hAnsi="Arial" w:cs="Arial"/>
          <w:b/>
          <w:bCs/>
        </w:rPr>
      </w:pPr>
      <w:bookmarkStart w:id="10" w:name="_Toc185252854"/>
      <w:bookmarkEnd w:id="9"/>
      <w:r w:rsidRPr="00952D2A">
        <w:rPr>
          <w:rFonts w:ascii="Arial" w:hAnsi="Arial" w:cs="Arial"/>
          <w:b/>
          <w:bCs/>
        </w:rPr>
        <w:lastRenderedPageBreak/>
        <w:t>Técnicas e instrumentos de recolección de datos.</w:t>
      </w:r>
      <w:bookmarkEnd w:id="10"/>
    </w:p>
    <w:p w14:paraId="35237708" w14:textId="0BCD6259" w:rsidR="00AE22CD" w:rsidRPr="00952D2A" w:rsidRDefault="00AE22CD" w:rsidP="00E75F79">
      <w:pPr>
        <w:spacing w:line="360" w:lineRule="auto"/>
        <w:ind w:left="360" w:firstLine="720"/>
        <w:jc w:val="both"/>
        <w:rPr>
          <w:rFonts w:ascii="Arial" w:hAnsi="Arial" w:cs="Arial"/>
          <w:sz w:val="24"/>
        </w:rPr>
      </w:pPr>
      <w:r w:rsidRPr="00952D2A">
        <w:rPr>
          <w:rFonts w:ascii="Arial" w:hAnsi="Arial" w:cs="Arial"/>
          <w:sz w:val="24"/>
        </w:rPr>
        <w:t>La técnica utilizada fue la encuesta</w:t>
      </w:r>
      <w:r w:rsidR="00213C04" w:rsidRPr="00952D2A">
        <w:rPr>
          <w:rFonts w:ascii="Arial" w:hAnsi="Arial" w:cs="Arial"/>
          <w:sz w:val="24"/>
        </w:rPr>
        <w:t xml:space="preserve"> que </w:t>
      </w:r>
      <w:r w:rsidRPr="00952D2A">
        <w:rPr>
          <w:rFonts w:ascii="Arial" w:hAnsi="Arial" w:cs="Arial"/>
          <w:sz w:val="24"/>
        </w:rPr>
        <w:t xml:space="preserve">según </w:t>
      </w:r>
      <w:r w:rsidR="008D2F3C" w:rsidRPr="00952D2A">
        <w:rPr>
          <w:rFonts w:ascii="Arial" w:hAnsi="Arial" w:cs="Arial"/>
          <w:sz w:val="24"/>
        </w:rPr>
        <w:t>Sánchez</w:t>
      </w:r>
      <w:r w:rsidRPr="00952D2A">
        <w:rPr>
          <w:rFonts w:ascii="Arial" w:hAnsi="Arial" w:cs="Arial"/>
          <w:sz w:val="24"/>
        </w:rPr>
        <w:t xml:space="preserve"> (201</w:t>
      </w:r>
      <w:r w:rsidR="008D2F3C" w:rsidRPr="00952D2A">
        <w:rPr>
          <w:rFonts w:ascii="Arial" w:hAnsi="Arial" w:cs="Arial"/>
          <w:sz w:val="24"/>
        </w:rPr>
        <w:t>8</w:t>
      </w:r>
      <w:r w:rsidRPr="00952D2A">
        <w:rPr>
          <w:rFonts w:ascii="Arial" w:hAnsi="Arial" w:cs="Arial"/>
          <w:sz w:val="24"/>
        </w:rPr>
        <w:t>)</w:t>
      </w:r>
      <w:r w:rsidR="00213C04" w:rsidRPr="00952D2A">
        <w:rPr>
          <w:rFonts w:ascii="Arial" w:hAnsi="Arial" w:cs="Arial"/>
          <w:sz w:val="24"/>
        </w:rPr>
        <w:t xml:space="preserve"> es</w:t>
      </w:r>
      <w:r w:rsidRPr="00952D2A">
        <w:rPr>
          <w:rFonts w:ascii="Arial" w:hAnsi="Arial" w:cs="Arial"/>
          <w:sz w:val="24"/>
        </w:rPr>
        <w:t xml:space="preserve"> una técnica utilizada en el enfoque cuantitativo para la obtención de datos, </w:t>
      </w:r>
      <w:r w:rsidR="00213C04" w:rsidRPr="00952D2A">
        <w:rPr>
          <w:rFonts w:ascii="Arial" w:hAnsi="Arial" w:cs="Arial"/>
          <w:sz w:val="24"/>
        </w:rPr>
        <w:t>sirviendo</w:t>
      </w:r>
      <w:r w:rsidRPr="00952D2A">
        <w:rPr>
          <w:rFonts w:ascii="Arial" w:hAnsi="Arial" w:cs="Arial"/>
          <w:sz w:val="24"/>
        </w:rPr>
        <w:t xml:space="preserve"> para recabar información </w:t>
      </w:r>
      <w:r w:rsidR="00213C04" w:rsidRPr="00952D2A">
        <w:rPr>
          <w:rFonts w:ascii="Arial" w:hAnsi="Arial" w:cs="Arial"/>
          <w:sz w:val="24"/>
        </w:rPr>
        <w:t>y teniendo como</w:t>
      </w:r>
      <w:r w:rsidRPr="00952D2A">
        <w:rPr>
          <w:rFonts w:ascii="Arial" w:hAnsi="Arial" w:cs="Arial"/>
          <w:sz w:val="24"/>
        </w:rPr>
        <w:t xml:space="preserve"> instrumento </w:t>
      </w:r>
      <w:r w:rsidR="00213C04" w:rsidRPr="00952D2A">
        <w:rPr>
          <w:rFonts w:ascii="Arial" w:hAnsi="Arial" w:cs="Arial"/>
          <w:sz w:val="24"/>
        </w:rPr>
        <w:t>al</w:t>
      </w:r>
      <w:r w:rsidR="00CD4551" w:rsidRPr="00952D2A">
        <w:rPr>
          <w:rFonts w:ascii="Arial" w:hAnsi="Arial" w:cs="Arial"/>
          <w:sz w:val="24"/>
        </w:rPr>
        <w:t xml:space="preserve"> </w:t>
      </w:r>
      <w:r w:rsidRPr="00952D2A">
        <w:rPr>
          <w:rFonts w:ascii="Arial" w:hAnsi="Arial" w:cs="Arial"/>
          <w:sz w:val="24"/>
        </w:rPr>
        <w:t>cuestionario, que cuenta con característica de anónimo</w:t>
      </w:r>
      <w:r w:rsidR="00CD4551" w:rsidRPr="00952D2A">
        <w:rPr>
          <w:rFonts w:ascii="Arial" w:hAnsi="Arial" w:cs="Arial"/>
          <w:sz w:val="24"/>
        </w:rPr>
        <w:t xml:space="preserve"> y</w:t>
      </w:r>
      <w:r w:rsidRPr="00952D2A">
        <w:rPr>
          <w:rFonts w:ascii="Arial" w:hAnsi="Arial" w:cs="Arial"/>
          <w:sz w:val="24"/>
        </w:rPr>
        <w:t xml:space="preserve"> se usan para obtener la percepción de temas específicos de una investigación. Los instrumentos usados en este trabajo fueron el cuestionario de </w:t>
      </w:r>
      <w:r w:rsidR="008E5DB3" w:rsidRPr="00952D2A">
        <w:rPr>
          <w:rFonts w:ascii="Arial" w:hAnsi="Arial" w:cs="Arial"/>
          <w:sz w:val="24"/>
        </w:rPr>
        <w:t>autocuidado OMS (2021) y el cuestionario de calidad de vida del OMSA (2015)</w:t>
      </w:r>
      <w:r w:rsidR="00E75F79" w:rsidRPr="00952D2A">
        <w:rPr>
          <w:rFonts w:ascii="Arial" w:hAnsi="Arial" w:cs="Arial"/>
          <w:sz w:val="24"/>
        </w:rPr>
        <w:t>.</w:t>
      </w:r>
    </w:p>
    <w:p w14:paraId="2C9A2AE6" w14:textId="42383472" w:rsidR="00AE22CD" w:rsidRPr="00952D2A" w:rsidRDefault="00AE22CD" w:rsidP="00ED3D77">
      <w:pPr>
        <w:spacing w:line="360" w:lineRule="auto"/>
        <w:ind w:firstLine="720"/>
        <w:jc w:val="both"/>
        <w:rPr>
          <w:rFonts w:ascii="Arial" w:hAnsi="Arial" w:cs="Arial"/>
          <w:sz w:val="24"/>
        </w:rPr>
      </w:pPr>
      <w:r w:rsidRPr="00952D2A">
        <w:rPr>
          <w:rFonts w:ascii="Arial" w:hAnsi="Arial" w:cs="Arial"/>
          <w:sz w:val="24"/>
        </w:rPr>
        <w:t>Como instrumentos de recolección de datos se utilizar</w:t>
      </w:r>
      <w:r w:rsidR="00CD4551" w:rsidRPr="00952D2A">
        <w:rPr>
          <w:rFonts w:ascii="Arial" w:hAnsi="Arial" w:cs="Arial"/>
          <w:sz w:val="24"/>
        </w:rPr>
        <w:t>on</w:t>
      </w:r>
      <w:r w:rsidRPr="00952D2A">
        <w:rPr>
          <w:rFonts w:ascii="Arial" w:hAnsi="Arial" w:cs="Arial"/>
          <w:sz w:val="24"/>
        </w:rPr>
        <w:t xml:space="preserve"> los siguientes</w:t>
      </w:r>
      <w:r w:rsidR="00CD4551" w:rsidRPr="00952D2A">
        <w:rPr>
          <w:rFonts w:ascii="Arial" w:hAnsi="Arial" w:cs="Arial"/>
          <w:sz w:val="24"/>
        </w:rPr>
        <w:t>:</w:t>
      </w:r>
    </w:p>
    <w:p w14:paraId="2C8AA4EF" w14:textId="77777777" w:rsidR="00AE22CD" w:rsidRPr="00952D2A" w:rsidRDefault="00AE22CD" w:rsidP="00D47BF1">
      <w:pPr>
        <w:tabs>
          <w:tab w:val="left" w:pos="851"/>
          <w:tab w:val="left" w:pos="1134"/>
          <w:tab w:val="left" w:pos="1276"/>
          <w:tab w:val="left" w:pos="1418"/>
          <w:tab w:val="left" w:pos="1560"/>
          <w:tab w:val="left" w:pos="1843"/>
          <w:tab w:val="left" w:pos="1985"/>
        </w:tabs>
        <w:autoSpaceDE w:val="0"/>
        <w:autoSpaceDN w:val="0"/>
        <w:adjustRightInd w:val="0"/>
        <w:spacing w:line="360" w:lineRule="auto"/>
        <w:ind w:left="426"/>
        <w:jc w:val="both"/>
        <w:rPr>
          <w:rFonts w:ascii="Arial" w:hAnsi="Arial" w:cs="Arial"/>
          <w:b/>
          <w:sz w:val="24"/>
          <w:szCs w:val="24"/>
          <w:u w:val="single"/>
        </w:rPr>
      </w:pPr>
      <w:r w:rsidRPr="00952D2A">
        <w:rPr>
          <w:rFonts w:ascii="Arial" w:hAnsi="Arial" w:cs="Arial"/>
          <w:b/>
          <w:sz w:val="24"/>
          <w:szCs w:val="24"/>
          <w:u w:val="single"/>
        </w:rPr>
        <w:t>Ficha técnica</w:t>
      </w:r>
    </w:p>
    <w:p w14:paraId="5DE63C44" w14:textId="68AECF59" w:rsidR="00AE22CD" w:rsidRPr="00952D2A" w:rsidRDefault="00AE22CD" w:rsidP="00367BFA">
      <w:pPr>
        <w:tabs>
          <w:tab w:val="left" w:pos="851"/>
        </w:tabs>
        <w:autoSpaceDE w:val="0"/>
        <w:autoSpaceDN w:val="0"/>
        <w:adjustRightInd w:val="0"/>
        <w:spacing w:after="0" w:line="360" w:lineRule="auto"/>
        <w:ind w:left="426"/>
        <w:jc w:val="both"/>
        <w:rPr>
          <w:rFonts w:ascii="Arial" w:hAnsi="Arial" w:cs="Arial"/>
          <w:b/>
          <w:color w:val="000000"/>
          <w:sz w:val="24"/>
          <w:szCs w:val="24"/>
        </w:rPr>
      </w:pPr>
      <w:r w:rsidRPr="00952D2A">
        <w:rPr>
          <w:rFonts w:ascii="Arial" w:hAnsi="Arial" w:cs="Arial"/>
          <w:b/>
          <w:color w:val="000000"/>
          <w:sz w:val="24"/>
          <w:szCs w:val="24"/>
        </w:rPr>
        <w:t xml:space="preserve">Nombre del instrumento: </w:t>
      </w:r>
      <w:r w:rsidR="0007012F" w:rsidRPr="00952D2A">
        <w:rPr>
          <w:rFonts w:ascii="Arial" w:hAnsi="Arial" w:cs="Arial"/>
          <w:sz w:val="24"/>
        </w:rPr>
        <w:t>Cuestionario auto</w:t>
      </w:r>
      <w:r w:rsidR="008D2F3C" w:rsidRPr="00952D2A">
        <w:rPr>
          <w:rFonts w:ascii="Arial" w:hAnsi="Arial" w:cs="Arial"/>
          <w:sz w:val="24"/>
        </w:rPr>
        <w:t>a</w:t>
      </w:r>
      <w:r w:rsidR="0007012F" w:rsidRPr="00952D2A">
        <w:rPr>
          <w:rFonts w:ascii="Arial" w:hAnsi="Arial" w:cs="Arial"/>
          <w:sz w:val="24"/>
        </w:rPr>
        <w:t>plicado de Calidad de vida</w:t>
      </w:r>
    </w:p>
    <w:p w14:paraId="64A2D591" w14:textId="77777777" w:rsidR="00AE22CD" w:rsidRPr="00952D2A" w:rsidRDefault="00AE22CD" w:rsidP="00367BFA">
      <w:pPr>
        <w:tabs>
          <w:tab w:val="left" w:pos="851"/>
        </w:tabs>
        <w:autoSpaceDE w:val="0"/>
        <w:autoSpaceDN w:val="0"/>
        <w:adjustRightInd w:val="0"/>
        <w:spacing w:after="0" w:line="360" w:lineRule="auto"/>
        <w:ind w:left="426"/>
        <w:jc w:val="both"/>
        <w:rPr>
          <w:rFonts w:ascii="Arial" w:hAnsi="Arial" w:cs="Arial"/>
          <w:b/>
          <w:color w:val="000000"/>
          <w:sz w:val="24"/>
          <w:szCs w:val="24"/>
        </w:rPr>
      </w:pPr>
      <w:r w:rsidRPr="00952D2A">
        <w:rPr>
          <w:rFonts w:ascii="Arial" w:hAnsi="Arial" w:cs="Arial"/>
          <w:b/>
          <w:color w:val="000000"/>
          <w:sz w:val="24"/>
          <w:szCs w:val="24"/>
        </w:rPr>
        <w:t xml:space="preserve">Autor original: </w:t>
      </w:r>
      <w:r w:rsidR="0007012F" w:rsidRPr="00952D2A">
        <w:rPr>
          <w:rFonts w:ascii="Arial" w:hAnsi="Arial" w:cs="Arial"/>
          <w:sz w:val="24"/>
        </w:rPr>
        <w:t>OMS (2021)</w:t>
      </w:r>
    </w:p>
    <w:p w14:paraId="55E805D9" w14:textId="77777777" w:rsidR="00AE22CD" w:rsidRPr="00952D2A" w:rsidRDefault="00AE22CD" w:rsidP="00367BFA">
      <w:pPr>
        <w:tabs>
          <w:tab w:val="left" w:pos="851"/>
        </w:tabs>
        <w:autoSpaceDE w:val="0"/>
        <w:autoSpaceDN w:val="0"/>
        <w:adjustRightInd w:val="0"/>
        <w:spacing w:after="0" w:line="360" w:lineRule="auto"/>
        <w:ind w:left="426"/>
        <w:jc w:val="both"/>
        <w:rPr>
          <w:rFonts w:ascii="Arial" w:hAnsi="Arial" w:cs="Arial"/>
          <w:sz w:val="24"/>
          <w:szCs w:val="24"/>
        </w:rPr>
      </w:pPr>
      <w:r w:rsidRPr="00952D2A">
        <w:rPr>
          <w:rFonts w:ascii="Arial" w:hAnsi="Arial" w:cs="Arial"/>
          <w:b/>
          <w:sz w:val="24"/>
          <w:szCs w:val="24"/>
        </w:rPr>
        <w:t xml:space="preserve">Ámbito de aplicación: </w:t>
      </w:r>
      <w:r w:rsidR="0007012F" w:rsidRPr="00952D2A">
        <w:rPr>
          <w:rFonts w:ascii="Arial" w:hAnsi="Arial" w:cs="Arial"/>
          <w:sz w:val="24"/>
          <w:szCs w:val="24"/>
        </w:rPr>
        <w:t>Adultos mayores</w:t>
      </w:r>
    </w:p>
    <w:p w14:paraId="41353E6F" w14:textId="77777777" w:rsidR="00AE22CD" w:rsidRPr="00952D2A" w:rsidRDefault="00AE22CD" w:rsidP="00367BFA">
      <w:pPr>
        <w:tabs>
          <w:tab w:val="left" w:pos="851"/>
        </w:tabs>
        <w:autoSpaceDE w:val="0"/>
        <w:autoSpaceDN w:val="0"/>
        <w:adjustRightInd w:val="0"/>
        <w:spacing w:after="0" w:line="360" w:lineRule="auto"/>
        <w:ind w:left="426"/>
        <w:jc w:val="both"/>
        <w:rPr>
          <w:rFonts w:ascii="Arial" w:hAnsi="Arial" w:cs="Arial"/>
          <w:sz w:val="24"/>
          <w:szCs w:val="24"/>
        </w:rPr>
      </w:pPr>
      <w:r w:rsidRPr="00952D2A">
        <w:rPr>
          <w:rFonts w:ascii="Arial" w:hAnsi="Arial" w:cs="Arial"/>
          <w:b/>
          <w:sz w:val="24"/>
          <w:szCs w:val="24"/>
        </w:rPr>
        <w:t>Duración:</w:t>
      </w:r>
      <w:r w:rsidRPr="00952D2A">
        <w:rPr>
          <w:rFonts w:ascii="Arial" w:hAnsi="Arial" w:cs="Arial"/>
          <w:color w:val="000000"/>
          <w:sz w:val="24"/>
          <w:szCs w:val="24"/>
        </w:rPr>
        <w:t xml:space="preserve"> </w:t>
      </w:r>
      <w:r w:rsidR="0007012F" w:rsidRPr="00952D2A">
        <w:rPr>
          <w:rFonts w:ascii="Arial" w:hAnsi="Arial" w:cs="Arial"/>
          <w:sz w:val="24"/>
          <w:szCs w:val="24"/>
        </w:rPr>
        <w:t>40 m</w:t>
      </w:r>
    </w:p>
    <w:p w14:paraId="32A8F1AE" w14:textId="77777777" w:rsidR="00AE22CD" w:rsidRPr="00952D2A" w:rsidRDefault="00AE22CD" w:rsidP="00367BFA">
      <w:pPr>
        <w:tabs>
          <w:tab w:val="left" w:pos="851"/>
        </w:tabs>
        <w:autoSpaceDE w:val="0"/>
        <w:autoSpaceDN w:val="0"/>
        <w:adjustRightInd w:val="0"/>
        <w:spacing w:after="0" w:line="360" w:lineRule="auto"/>
        <w:ind w:left="426"/>
        <w:jc w:val="both"/>
        <w:rPr>
          <w:rFonts w:ascii="Arial" w:hAnsi="Arial" w:cs="Arial"/>
          <w:color w:val="000000"/>
          <w:sz w:val="24"/>
          <w:szCs w:val="24"/>
        </w:rPr>
      </w:pPr>
      <w:r w:rsidRPr="00952D2A">
        <w:rPr>
          <w:rFonts w:ascii="Arial" w:hAnsi="Arial" w:cs="Arial"/>
          <w:b/>
          <w:sz w:val="24"/>
          <w:szCs w:val="24"/>
        </w:rPr>
        <w:t>Finalidad:</w:t>
      </w:r>
      <w:r w:rsidRPr="00952D2A">
        <w:rPr>
          <w:rFonts w:ascii="Arial" w:hAnsi="Arial" w:cs="Arial"/>
          <w:color w:val="000000"/>
          <w:sz w:val="24"/>
          <w:szCs w:val="24"/>
        </w:rPr>
        <w:t xml:space="preserve"> Evaluación de </w:t>
      </w:r>
      <w:r w:rsidR="007C5307" w:rsidRPr="00952D2A">
        <w:rPr>
          <w:rFonts w:ascii="Arial" w:hAnsi="Arial" w:cs="Arial"/>
          <w:color w:val="000000"/>
          <w:sz w:val="24"/>
          <w:szCs w:val="24"/>
        </w:rPr>
        <w:t>la calidad de vida en adultos mayores</w:t>
      </w:r>
    </w:p>
    <w:p w14:paraId="093F82C1" w14:textId="3FA49420" w:rsidR="00F91577" w:rsidRPr="00952D2A" w:rsidRDefault="00AE22CD" w:rsidP="00367BFA">
      <w:pPr>
        <w:tabs>
          <w:tab w:val="left" w:pos="851"/>
        </w:tabs>
        <w:autoSpaceDE w:val="0"/>
        <w:autoSpaceDN w:val="0"/>
        <w:adjustRightInd w:val="0"/>
        <w:spacing w:after="0" w:line="360" w:lineRule="auto"/>
        <w:ind w:left="426"/>
        <w:jc w:val="both"/>
        <w:rPr>
          <w:rFonts w:ascii="Arial" w:hAnsi="Arial" w:cs="Arial"/>
          <w:sz w:val="24"/>
        </w:rPr>
      </w:pPr>
      <w:r w:rsidRPr="00952D2A">
        <w:rPr>
          <w:rFonts w:ascii="Arial" w:hAnsi="Arial" w:cs="Arial"/>
          <w:b/>
          <w:sz w:val="24"/>
        </w:rPr>
        <w:t>Uso:</w:t>
      </w:r>
      <w:r w:rsidRPr="00952D2A">
        <w:rPr>
          <w:rFonts w:ascii="Arial" w:hAnsi="Arial" w:cs="Arial"/>
          <w:sz w:val="24"/>
        </w:rPr>
        <w:t xml:space="preserve"> Este inventario puede ser usado en una</w:t>
      </w:r>
      <w:r w:rsidR="007C5307" w:rsidRPr="00952D2A">
        <w:rPr>
          <w:rFonts w:ascii="Arial" w:hAnsi="Arial" w:cs="Arial"/>
          <w:sz w:val="24"/>
        </w:rPr>
        <w:t xml:space="preserve"> gama amplia de ámbitos, tales </w:t>
      </w:r>
      <w:r w:rsidRPr="00952D2A">
        <w:rPr>
          <w:rFonts w:ascii="Arial" w:hAnsi="Arial" w:cs="Arial"/>
          <w:sz w:val="24"/>
        </w:rPr>
        <w:t xml:space="preserve">como el clínico, el jurídico, el médico o el laboral. Por lo tanto, los profesionales que hacen uso de este instrumento pueden ser psicólogos, psiquiatras, </w:t>
      </w:r>
      <w:r w:rsidR="007C5307" w:rsidRPr="00952D2A">
        <w:rPr>
          <w:rFonts w:ascii="Arial" w:hAnsi="Arial" w:cs="Arial"/>
          <w:sz w:val="24"/>
        </w:rPr>
        <w:t>médicos, trabajadores sociales.</w:t>
      </w:r>
      <w:r w:rsidR="0009037E" w:rsidRPr="00952D2A">
        <w:t xml:space="preserve"> </w:t>
      </w:r>
      <w:r w:rsidR="0009037E" w:rsidRPr="00952D2A">
        <w:rPr>
          <w:rFonts w:ascii="Arial" w:hAnsi="Arial" w:cs="Arial"/>
          <w:sz w:val="24"/>
        </w:rPr>
        <w:t>El inventario cuenta con 10 ítems, con dos dimensiones: Dominio físico y dominio psicológico, la respuesta es dicotómica si – no.</w:t>
      </w:r>
    </w:p>
    <w:p w14:paraId="7FEADF6E" w14:textId="708A6AB5" w:rsidR="008C6675" w:rsidRPr="00952D2A" w:rsidRDefault="008C6675" w:rsidP="00DA49FA">
      <w:pPr>
        <w:tabs>
          <w:tab w:val="left" w:pos="851"/>
        </w:tabs>
        <w:autoSpaceDE w:val="0"/>
        <w:autoSpaceDN w:val="0"/>
        <w:adjustRightInd w:val="0"/>
        <w:spacing w:after="0" w:line="360" w:lineRule="auto"/>
        <w:ind w:left="425" w:firstLine="709"/>
        <w:jc w:val="both"/>
        <w:rPr>
          <w:rFonts w:ascii="Arial" w:hAnsi="Arial" w:cs="Arial"/>
          <w:sz w:val="24"/>
        </w:rPr>
      </w:pPr>
      <w:r w:rsidRPr="00952D2A">
        <w:rPr>
          <w:rFonts w:ascii="Arial" w:hAnsi="Arial" w:cs="Arial"/>
          <w:sz w:val="24"/>
        </w:rPr>
        <w:t>Con el objetivo de evaluar la consistencia externa, se llevó a cabo la validación del instrumento por dos jueces expertos. Estos evaluaron el cuestionario de inteligencia emocional, examinándolo bajo los siguientes parámetros: claridad, objetividad, organización, suficiencia, intencionalidad, consistencia, coherencia, pertinencia y metodología. De acuerdo con el análisis realizado por los jueces expertos, se obtiene un nivel de aprobación del 96.0%, lo que evidencia la idoneidad del inventario, lo que justifica su implementación.</w:t>
      </w:r>
    </w:p>
    <w:p w14:paraId="5513F339" w14:textId="4AECB124" w:rsidR="004A01D3" w:rsidRPr="00952D2A" w:rsidRDefault="00AC5F7C" w:rsidP="00DA49FA">
      <w:pPr>
        <w:tabs>
          <w:tab w:val="left" w:pos="851"/>
        </w:tabs>
        <w:autoSpaceDE w:val="0"/>
        <w:autoSpaceDN w:val="0"/>
        <w:adjustRightInd w:val="0"/>
        <w:spacing w:after="0" w:line="360" w:lineRule="auto"/>
        <w:ind w:left="425" w:firstLine="709"/>
        <w:jc w:val="both"/>
        <w:rPr>
          <w:rFonts w:ascii="Arial" w:hAnsi="Arial" w:cs="Arial"/>
          <w:sz w:val="24"/>
        </w:rPr>
      </w:pPr>
      <w:r w:rsidRPr="00952D2A">
        <w:rPr>
          <w:rFonts w:ascii="Arial" w:hAnsi="Arial" w:cs="Arial"/>
          <w:sz w:val="24"/>
        </w:rPr>
        <w:t xml:space="preserve">La fiabilidad del cuestionario de calidad de vida fue evaluada mediante el análisis del Alfa de Cronbach, con el objetivo de discernir si el instrumento que se aplicará a la totalidad de la muestra es confiable. En este contexto, se determinó la validez interna del instrumento mediante un análisis estadístico, </w:t>
      </w:r>
      <w:r w:rsidRPr="00952D2A">
        <w:rPr>
          <w:rFonts w:ascii="Arial" w:hAnsi="Arial" w:cs="Arial"/>
          <w:sz w:val="24"/>
        </w:rPr>
        <w:lastRenderedPageBreak/>
        <w:t>que debería señalar un valor superior a 0.70 para alcanzar un nivel aceptable de confiabilidad. Para determinar la fiabilidad del cuestionario, se llevó a cabo una prueba piloto a 10 estudiantes, sometiéndolo al modelo de Alfa de Cronbach. El resultado general arrojó un índice de 0.94, lo que indica una elevada confiabilidad interna.</w:t>
      </w:r>
    </w:p>
    <w:p w14:paraId="16D8E572" w14:textId="77777777" w:rsidR="004A01D3" w:rsidRPr="00952D2A" w:rsidRDefault="004A01D3" w:rsidP="004A01D3">
      <w:pPr>
        <w:tabs>
          <w:tab w:val="left" w:pos="851"/>
        </w:tabs>
        <w:autoSpaceDE w:val="0"/>
        <w:autoSpaceDN w:val="0"/>
        <w:adjustRightInd w:val="0"/>
        <w:spacing w:after="0" w:line="360" w:lineRule="auto"/>
        <w:ind w:left="426"/>
        <w:jc w:val="both"/>
        <w:rPr>
          <w:rFonts w:ascii="Arial" w:hAnsi="Arial" w:cs="Arial"/>
          <w:sz w:val="24"/>
        </w:rPr>
      </w:pPr>
    </w:p>
    <w:p w14:paraId="7966B85B" w14:textId="2633840B" w:rsidR="004A01D3" w:rsidRPr="00952D2A" w:rsidRDefault="004A01D3" w:rsidP="004A01D3">
      <w:pPr>
        <w:tabs>
          <w:tab w:val="left" w:pos="851"/>
        </w:tabs>
        <w:autoSpaceDE w:val="0"/>
        <w:autoSpaceDN w:val="0"/>
        <w:adjustRightInd w:val="0"/>
        <w:spacing w:after="0" w:line="360" w:lineRule="auto"/>
        <w:ind w:left="426"/>
        <w:jc w:val="center"/>
        <w:rPr>
          <w:rFonts w:ascii="Arial" w:hAnsi="Arial" w:cs="Arial"/>
          <w:b/>
          <w:bCs/>
          <w:sz w:val="24"/>
        </w:rPr>
      </w:pPr>
      <w:r w:rsidRPr="00952D2A">
        <w:rPr>
          <w:rFonts w:ascii="Arial" w:hAnsi="Arial" w:cs="Arial"/>
          <w:b/>
          <w:bCs/>
          <w:sz w:val="24"/>
        </w:rPr>
        <w:t>Cuestionario de Autocuidado</w:t>
      </w:r>
    </w:p>
    <w:p w14:paraId="74BB756A" w14:textId="2FC704CF" w:rsidR="004A01D3" w:rsidRPr="00952D2A" w:rsidRDefault="004A01D3" w:rsidP="00894358">
      <w:pPr>
        <w:tabs>
          <w:tab w:val="left" w:pos="851"/>
        </w:tabs>
        <w:autoSpaceDE w:val="0"/>
        <w:autoSpaceDN w:val="0"/>
        <w:adjustRightInd w:val="0"/>
        <w:spacing w:after="0" w:line="360" w:lineRule="auto"/>
        <w:ind w:left="426"/>
        <w:jc w:val="both"/>
        <w:rPr>
          <w:rFonts w:ascii="Arial" w:hAnsi="Arial" w:cs="Arial"/>
          <w:b/>
          <w:bCs/>
          <w:sz w:val="24"/>
        </w:rPr>
      </w:pPr>
      <w:r w:rsidRPr="00952D2A">
        <w:rPr>
          <w:rFonts w:ascii="Arial" w:hAnsi="Arial" w:cs="Arial"/>
          <w:b/>
          <w:bCs/>
          <w:sz w:val="24"/>
        </w:rPr>
        <w:t>Ficha Técnica</w:t>
      </w:r>
    </w:p>
    <w:p w14:paraId="5694552C" w14:textId="77777777" w:rsidR="004A01D3" w:rsidRPr="00952D2A" w:rsidRDefault="004A01D3" w:rsidP="00894358">
      <w:pPr>
        <w:tabs>
          <w:tab w:val="left" w:pos="851"/>
        </w:tabs>
        <w:autoSpaceDE w:val="0"/>
        <w:autoSpaceDN w:val="0"/>
        <w:adjustRightInd w:val="0"/>
        <w:spacing w:after="0" w:line="360" w:lineRule="auto"/>
        <w:ind w:left="426"/>
        <w:jc w:val="both"/>
        <w:rPr>
          <w:rFonts w:ascii="Arial" w:hAnsi="Arial" w:cs="Arial"/>
          <w:sz w:val="24"/>
        </w:rPr>
      </w:pPr>
      <w:r w:rsidRPr="00952D2A">
        <w:rPr>
          <w:rFonts w:ascii="Arial" w:hAnsi="Arial" w:cs="Arial"/>
          <w:sz w:val="24"/>
        </w:rPr>
        <w:t>-</w:t>
      </w:r>
      <w:r w:rsidRPr="00952D2A">
        <w:rPr>
          <w:rFonts w:ascii="Arial" w:hAnsi="Arial" w:cs="Arial"/>
          <w:sz w:val="24"/>
        </w:rPr>
        <w:tab/>
      </w:r>
      <w:r w:rsidRPr="00952D2A">
        <w:rPr>
          <w:rFonts w:ascii="Arial" w:hAnsi="Arial" w:cs="Arial"/>
          <w:b/>
          <w:bCs/>
          <w:sz w:val="24"/>
        </w:rPr>
        <w:t>Nombre del instrumento</w:t>
      </w:r>
      <w:r w:rsidRPr="00952D2A">
        <w:rPr>
          <w:rFonts w:ascii="Arial" w:hAnsi="Arial" w:cs="Arial"/>
          <w:sz w:val="24"/>
        </w:rPr>
        <w:tab/>
        <w:t>: Cuestionario de Autocuidado</w:t>
      </w:r>
    </w:p>
    <w:p w14:paraId="139467F5" w14:textId="77777777" w:rsidR="004A01D3" w:rsidRPr="00952D2A" w:rsidRDefault="004A01D3" w:rsidP="00894358">
      <w:pPr>
        <w:tabs>
          <w:tab w:val="left" w:pos="851"/>
        </w:tabs>
        <w:autoSpaceDE w:val="0"/>
        <w:autoSpaceDN w:val="0"/>
        <w:adjustRightInd w:val="0"/>
        <w:spacing w:after="0" w:line="360" w:lineRule="auto"/>
        <w:ind w:left="426"/>
        <w:jc w:val="both"/>
        <w:rPr>
          <w:rFonts w:ascii="Arial" w:hAnsi="Arial" w:cs="Arial"/>
          <w:sz w:val="24"/>
        </w:rPr>
      </w:pPr>
      <w:r w:rsidRPr="00952D2A">
        <w:rPr>
          <w:rFonts w:ascii="Arial" w:hAnsi="Arial" w:cs="Arial"/>
          <w:sz w:val="24"/>
        </w:rPr>
        <w:t>-</w:t>
      </w:r>
      <w:r w:rsidRPr="00952D2A">
        <w:rPr>
          <w:rFonts w:ascii="Arial" w:hAnsi="Arial" w:cs="Arial"/>
          <w:sz w:val="24"/>
        </w:rPr>
        <w:tab/>
      </w:r>
      <w:r w:rsidRPr="00952D2A">
        <w:rPr>
          <w:rFonts w:ascii="Arial" w:hAnsi="Arial" w:cs="Arial"/>
          <w:b/>
          <w:bCs/>
          <w:sz w:val="24"/>
        </w:rPr>
        <w:t>Autor original</w:t>
      </w:r>
      <w:r w:rsidRPr="00952D2A">
        <w:rPr>
          <w:rFonts w:ascii="Arial" w:hAnsi="Arial" w:cs="Arial"/>
          <w:sz w:val="24"/>
        </w:rPr>
        <w:tab/>
        <w:t>: OMS (2021)</w:t>
      </w:r>
    </w:p>
    <w:p w14:paraId="3F64D5DB" w14:textId="77777777" w:rsidR="004A01D3" w:rsidRPr="00952D2A" w:rsidRDefault="004A01D3" w:rsidP="00894358">
      <w:pPr>
        <w:tabs>
          <w:tab w:val="left" w:pos="851"/>
        </w:tabs>
        <w:autoSpaceDE w:val="0"/>
        <w:autoSpaceDN w:val="0"/>
        <w:adjustRightInd w:val="0"/>
        <w:spacing w:after="0" w:line="360" w:lineRule="auto"/>
        <w:ind w:left="426"/>
        <w:jc w:val="both"/>
        <w:rPr>
          <w:rFonts w:ascii="Arial" w:hAnsi="Arial" w:cs="Arial"/>
          <w:sz w:val="24"/>
        </w:rPr>
      </w:pPr>
      <w:r w:rsidRPr="00952D2A">
        <w:rPr>
          <w:rFonts w:ascii="Arial" w:hAnsi="Arial" w:cs="Arial"/>
          <w:sz w:val="24"/>
        </w:rPr>
        <w:t>-</w:t>
      </w:r>
      <w:r w:rsidRPr="00952D2A">
        <w:rPr>
          <w:rFonts w:ascii="Arial" w:hAnsi="Arial" w:cs="Arial"/>
          <w:sz w:val="24"/>
        </w:rPr>
        <w:tab/>
      </w:r>
      <w:r w:rsidRPr="00952D2A">
        <w:rPr>
          <w:rFonts w:ascii="Arial" w:hAnsi="Arial" w:cs="Arial"/>
          <w:b/>
          <w:bCs/>
          <w:sz w:val="24"/>
        </w:rPr>
        <w:t>Administración</w:t>
      </w:r>
      <w:r w:rsidRPr="00952D2A">
        <w:rPr>
          <w:rFonts w:ascii="Arial" w:hAnsi="Arial" w:cs="Arial"/>
          <w:sz w:val="24"/>
        </w:rPr>
        <w:tab/>
        <w:t>: Individual</w:t>
      </w:r>
    </w:p>
    <w:p w14:paraId="1A6D00B6" w14:textId="77777777" w:rsidR="004A01D3" w:rsidRPr="00952D2A" w:rsidRDefault="004A01D3" w:rsidP="00894358">
      <w:pPr>
        <w:tabs>
          <w:tab w:val="left" w:pos="851"/>
        </w:tabs>
        <w:autoSpaceDE w:val="0"/>
        <w:autoSpaceDN w:val="0"/>
        <w:adjustRightInd w:val="0"/>
        <w:spacing w:after="0" w:line="360" w:lineRule="auto"/>
        <w:ind w:left="426"/>
        <w:jc w:val="both"/>
        <w:rPr>
          <w:rFonts w:ascii="Arial" w:hAnsi="Arial" w:cs="Arial"/>
          <w:sz w:val="24"/>
        </w:rPr>
      </w:pPr>
      <w:r w:rsidRPr="00952D2A">
        <w:rPr>
          <w:rFonts w:ascii="Arial" w:hAnsi="Arial" w:cs="Arial"/>
          <w:sz w:val="24"/>
        </w:rPr>
        <w:t>-</w:t>
      </w:r>
      <w:r w:rsidRPr="00952D2A">
        <w:rPr>
          <w:rFonts w:ascii="Arial" w:hAnsi="Arial" w:cs="Arial"/>
          <w:sz w:val="24"/>
        </w:rPr>
        <w:tab/>
      </w:r>
      <w:r w:rsidRPr="00952D2A">
        <w:rPr>
          <w:rFonts w:ascii="Arial" w:hAnsi="Arial" w:cs="Arial"/>
          <w:b/>
          <w:bCs/>
          <w:sz w:val="24"/>
        </w:rPr>
        <w:t>Duración</w:t>
      </w:r>
      <w:r w:rsidRPr="00952D2A">
        <w:rPr>
          <w:rFonts w:ascii="Arial" w:hAnsi="Arial" w:cs="Arial"/>
          <w:sz w:val="24"/>
        </w:rPr>
        <w:tab/>
        <w:t>: 20 minutos</w:t>
      </w:r>
    </w:p>
    <w:p w14:paraId="62C10AE6" w14:textId="77777777" w:rsidR="004A01D3" w:rsidRPr="00952D2A" w:rsidRDefault="004A01D3" w:rsidP="00894358">
      <w:pPr>
        <w:tabs>
          <w:tab w:val="left" w:pos="851"/>
        </w:tabs>
        <w:autoSpaceDE w:val="0"/>
        <w:autoSpaceDN w:val="0"/>
        <w:adjustRightInd w:val="0"/>
        <w:spacing w:after="0" w:line="360" w:lineRule="auto"/>
        <w:ind w:left="426"/>
        <w:jc w:val="both"/>
        <w:rPr>
          <w:rFonts w:ascii="Arial" w:hAnsi="Arial" w:cs="Arial"/>
          <w:sz w:val="24"/>
        </w:rPr>
      </w:pPr>
      <w:r w:rsidRPr="00952D2A">
        <w:rPr>
          <w:rFonts w:ascii="Arial" w:hAnsi="Arial" w:cs="Arial"/>
          <w:sz w:val="24"/>
        </w:rPr>
        <w:t>-</w:t>
      </w:r>
      <w:r w:rsidRPr="00952D2A">
        <w:rPr>
          <w:rFonts w:ascii="Arial" w:hAnsi="Arial" w:cs="Arial"/>
          <w:sz w:val="24"/>
        </w:rPr>
        <w:tab/>
      </w:r>
      <w:r w:rsidRPr="00952D2A">
        <w:rPr>
          <w:rFonts w:ascii="Arial" w:hAnsi="Arial" w:cs="Arial"/>
          <w:b/>
          <w:bCs/>
          <w:sz w:val="24"/>
        </w:rPr>
        <w:t>Aplicación</w:t>
      </w:r>
      <w:r w:rsidRPr="00952D2A">
        <w:rPr>
          <w:rFonts w:ascii="Arial" w:hAnsi="Arial" w:cs="Arial"/>
          <w:sz w:val="24"/>
        </w:rPr>
        <w:tab/>
        <w:t>: Adolescentes y adultos.</w:t>
      </w:r>
    </w:p>
    <w:p w14:paraId="22CC1005" w14:textId="77777777" w:rsidR="004A01D3" w:rsidRPr="00952D2A" w:rsidRDefault="004A01D3" w:rsidP="004A01D3">
      <w:pPr>
        <w:tabs>
          <w:tab w:val="left" w:pos="851"/>
        </w:tabs>
        <w:autoSpaceDE w:val="0"/>
        <w:autoSpaceDN w:val="0"/>
        <w:adjustRightInd w:val="0"/>
        <w:spacing w:after="0" w:line="360" w:lineRule="auto"/>
        <w:ind w:left="426"/>
        <w:jc w:val="both"/>
        <w:rPr>
          <w:rFonts w:ascii="Arial" w:hAnsi="Arial" w:cs="Arial"/>
          <w:sz w:val="24"/>
        </w:rPr>
      </w:pPr>
    </w:p>
    <w:p w14:paraId="098F49F7" w14:textId="4DD4A09F" w:rsidR="004A01D3" w:rsidRPr="00952D2A" w:rsidRDefault="004A01D3" w:rsidP="00894358">
      <w:pPr>
        <w:tabs>
          <w:tab w:val="left" w:pos="851"/>
        </w:tabs>
        <w:autoSpaceDE w:val="0"/>
        <w:autoSpaceDN w:val="0"/>
        <w:adjustRightInd w:val="0"/>
        <w:spacing w:after="0" w:line="360" w:lineRule="auto"/>
        <w:ind w:left="425" w:firstLine="709"/>
        <w:jc w:val="both"/>
        <w:rPr>
          <w:rFonts w:ascii="Arial" w:hAnsi="Arial" w:cs="Arial"/>
          <w:sz w:val="24"/>
        </w:rPr>
      </w:pPr>
      <w:r w:rsidRPr="00952D2A">
        <w:rPr>
          <w:rFonts w:ascii="Arial" w:hAnsi="Arial" w:cs="Arial"/>
          <w:sz w:val="24"/>
        </w:rPr>
        <w:t xml:space="preserve">Este instrumento </w:t>
      </w:r>
      <w:r w:rsidR="00F50ED2" w:rsidRPr="00952D2A">
        <w:rPr>
          <w:rFonts w:ascii="Arial" w:hAnsi="Arial" w:cs="Arial"/>
          <w:sz w:val="24"/>
        </w:rPr>
        <w:t>tuvo</w:t>
      </w:r>
      <w:r w:rsidRPr="00952D2A">
        <w:rPr>
          <w:rFonts w:ascii="Arial" w:hAnsi="Arial" w:cs="Arial"/>
          <w:sz w:val="24"/>
        </w:rPr>
        <w:t xml:space="preserve"> por finalidad evaluar la percepción del autoconcepto en los adultos mayores, </w:t>
      </w:r>
      <w:r w:rsidR="00F50ED2" w:rsidRPr="00952D2A">
        <w:rPr>
          <w:rFonts w:ascii="Arial" w:hAnsi="Arial" w:cs="Arial"/>
          <w:sz w:val="24"/>
        </w:rPr>
        <w:t>constando</w:t>
      </w:r>
      <w:r w:rsidRPr="00952D2A">
        <w:rPr>
          <w:rFonts w:ascii="Arial" w:hAnsi="Arial" w:cs="Arial"/>
          <w:sz w:val="24"/>
        </w:rPr>
        <w:t xml:space="preserve"> de 24 ítems, </w:t>
      </w:r>
      <w:r w:rsidR="00F50ED2" w:rsidRPr="00952D2A">
        <w:rPr>
          <w:rFonts w:ascii="Arial" w:hAnsi="Arial" w:cs="Arial"/>
          <w:sz w:val="24"/>
        </w:rPr>
        <w:t>evaluando</w:t>
      </w:r>
      <w:r w:rsidRPr="00952D2A">
        <w:rPr>
          <w:rFonts w:ascii="Arial" w:hAnsi="Arial" w:cs="Arial"/>
          <w:sz w:val="24"/>
        </w:rPr>
        <w:t xml:space="preserve"> dos dimensiones: Habilidades en las actividades de la vida diaria y conocimiento para realizar acciones de autocuidado.</w:t>
      </w:r>
    </w:p>
    <w:p w14:paraId="59153A68" w14:textId="39D0AF13" w:rsidR="004A01D3" w:rsidRPr="00952D2A" w:rsidRDefault="004A01D3" w:rsidP="00894358">
      <w:pPr>
        <w:tabs>
          <w:tab w:val="left" w:pos="851"/>
        </w:tabs>
        <w:autoSpaceDE w:val="0"/>
        <w:autoSpaceDN w:val="0"/>
        <w:adjustRightInd w:val="0"/>
        <w:spacing w:after="0" w:line="360" w:lineRule="auto"/>
        <w:ind w:left="425" w:firstLine="709"/>
        <w:jc w:val="both"/>
        <w:rPr>
          <w:rFonts w:ascii="Arial" w:hAnsi="Arial" w:cs="Arial"/>
          <w:sz w:val="24"/>
        </w:rPr>
      </w:pPr>
      <w:r w:rsidRPr="00952D2A">
        <w:rPr>
          <w:rFonts w:ascii="Arial" w:hAnsi="Arial" w:cs="Arial"/>
          <w:sz w:val="24"/>
        </w:rPr>
        <w:t xml:space="preserve">Las respuestas de tipo Likert </w:t>
      </w:r>
      <w:r w:rsidR="0002493F" w:rsidRPr="00952D2A">
        <w:rPr>
          <w:rFonts w:ascii="Arial" w:hAnsi="Arial" w:cs="Arial"/>
          <w:sz w:val="24"/>
        </w:rPr>
        <w:t>fueron:</w:t>
      </w:r>
      <w:r w:rsidRPr="00952D2A">
        <w:rPr>
          <w:rFonts w:ascii="Arial" w:hAnsi="Arial" w:cs="Arial"/>
          <w:sz w:val="24"/>
        </w:rPr>
        <w:t xml:space="preserve"> siempre, la mayor parte del tiempo, algunas veces, pocas veces, nunca.</w:t>
      </w:r>
    </w:p>
    <w:p w14:paraId="1E6E9208" w14:textId="5C157FCD" w:rsidR="004A01D3" w:rsidRPr="00952D2A" w:rsidRDefault="004A01D3" w:rsidP="00894358">
      <w:pPr>
        <w:tabs>
          <w:tab w:val="left" w:pos="851"/>
        </w:tabs>
        <w:autoSpaceDE w:val="0"/>
        <w:autoSpaceDN w:val="0"/>
        <w:adjustRightInd w:val="0"/>
        <w:spacing w:after="0" w:line="360" w:lineRule="auto"/>
        <w:ind w:left="425" w:firstLine="709"/>
        <w:jc w:val="both"/>
        <w:rPr>
          <w:rFonts w:ascii="Arial" w:hAnsi="Arial" w:cs="Arial"/>
          <w:sz w:val="24"/>
        </w:rPr>
      </w:pPr>
      <w:r w:rsidRPr="00952D2A">
        <w:rPr>
          <w:rFonts w:ascii="Arial" w:hAnsi="Arial" w:cs="Arial"/>
          <w:sz w:val="24"/>
        </w:rPr>
        <w:t xml:space="preserve">La </w:t>
      </w:r>
      <w:r w:rsidR="00DA0595" w:rsidRPr="00952D2A">
        <w:rPr>
          <w:rFonts w:ascii="Arial" w:hAnsi="Arial" w:cs="Arial"/>
          <w:sz w:val="24"/>
        </w:rPr>
        <w:t>validez del instrumento de evaluación de la percepción del autocuidado fue puesto a consideración de expertos, con el objetivo de obtener, mediante su evaluación, la valoración del instrumento tras su correspondiente evaluación. El análisis de los jueces expertos arrojó un nivel de aprobación del 93%, lo cual evidencia la idoneidad del inventario, lo que justifica su aplicación.</w:t>
      </w:r>
    </w:p>
    <w:p w14:paraId="66021594" w14:textId="3BFD5B59" w:rsidR="00992A8F" w:rsidRPr="00952D2A" w:rsidRDefault="004A01D3" w:rsidP="00894358">
      <w:pPr>
        <w:tabs>
          <w:tab w:val="left" w:pos="851"/>
        </w:tabs>
        <w:autoSpaceDE w:val="0"/>
        <w:autoSpaceDN w:val="0"/>
        <w:adjustRightInd w:val="0"/>
        <w:spacing w:after="0" w:line="360" w:lineRule="auto"/>
        <w:ind w:left="425" w:firstLine="709"/>
        <w:jc w:val="both"/>
        <w:rPr>
          <w:rFonts w:ascii="Arial" w:hAnsi="Arial" w:cs="Arial"/>
          <w:sz w:val="24"/>
        </w:rPr>
      </w:pPr>
      <w:r w:rsidRPr="00952D2A">
        <w:rPr>
          <w:rFonts w:ascii="Arial" w:hAnsi="Arial" w:cs="Arial"/>
          <w:sz w:val="24"/>
        </w:rPr>
        <w:t xml:space="preserve">Para </w:t>
      </w:r>
      <w:r w:rsidR="00124CDF" w:rsidRPr="00952D2A">
        <w:rPr>
          <w:rFonts w:ascii="Arial" w:hAnsi="Arial" w:cs="Arial"/>
          <w:sz w:val="24"/>
        </w:rPr>
        <w:t>verificar la fiabilidad del trabajo, se recurrió al método del coeficiente alfa de Cronbach (α), que requiere una única aplicación del instrumento. Este se basa en la evaluación de la respuesta del sujeto respecto a los 24 ítems del cuestionario utilizado en el estudio. Este se desarrolló mediante el software estadístico SPSS-22, aplicando una prueba piloto a 10 estudiantes, sometiéndolos al modelo de Alfa de Cronbach, resultando en un índice general de 0.970, lo que indica una alta confiabilidad interna.</w:t>
      </w:r>
    </w:p>
    <w:p w14:paraId="5ECF6F51" w14:textId="77777777" w:rsidR="00894358" w:rsidRPr="00952D2A" w:rsidRDefault="00894358" w:rsidP="00894358">
      <w:pPr>
        <w:tabs>
          <w:tab w:val="left" w:pos="851"/>
        </w:tabs>
        <w:autoSpaceDE w:val="0"/>
        <w:autoSpaceDN w:val="0"/>
        <w:adjustRightInd w:val="0"/>
        <w:spacing w:after="0" w:line="360" w:lineRule="auto"/>
        <w:jc w:val="both"/>
        <w:rPr>
          <w:rFonts w:ascii="Arial" w:hAnsi="Arial" w:cs="Arial"/>
          <w:sz w:val="24"/>
        </w:rPr>
      </w:pPr>
    </w:p>
    <w:p w14:paraId="007A9766" w14:textId="71DBB7CE" w:rsidR="00AE22CD" w:rsidRPr="00952D2A" w:rsidRDefault="00E75F79" w:rsidP="000C0BD1">
      <w:pPr>
        <w:pStyle w:val="Ttulo1"/>
        <w:numPr>
          <w:ilvl w:val="1"/>
          <w:numId w:val="14"/>
        </w:numPr>
        <w:spacing w:line="360" w:lineRule="auto"/>
        <w:rPr>
          <w:rFonts w:ascii="Arial" w:hAnsi="Arial" w:cs="Arial"/>
          <w:b/>
          <w:bCs/>
        </w:rPr>
      </w:pPr>
      <w:bookmarkStart w:id="11" w:name="_Toc185252855"/>
      <w:r w:rsidRPr="00952D2A">
        <w:rPr>
          <w:rFonts w:ascii="Arial" w:hAnsi="Arial" w:cs="Arial"/>
          <w:b/>
          <w:bCs/>
        </w:rPr>
        <w:lastRenderedPageBreak/>
        <w:t>Procedimiento de recolección de datos e informaciones</w:t>
      </w:r>
      <w:bookmarkEnd w:id="11"/>
    </w:p>
    <w:p w14:paraId="65B0D324" w14:textId="499A1406" w:rsidR="006E1982" w:rsidRPr="00952D2A" w:rsidRDefault="00981AB7" w:rsidP="00437CB1">
      <w:pPr>
        <w:spacing w:after="0" w:line="360" w:lineRule="auto"/>
        <w:ind w:left="426" w:firstLine="425"/>
        <w:jc w:val="both"/>
        <w:rPr>
          <w:rFonts w:ascii="Arial" w:hAnsi="Arial" w:cs="Arial"/>
          <w:sz w:val="24"/>
        </w:rPr>
      </w:pPr>
      <w:r w:rsidRPr="00952D2A">
        <w:rPr>
          <w:rFonts w:ascii="Arial" w:hAnsi="Arial" w:cs="Arial"/>
          <w:sz w:val="24"/>
        </w:rPr>
        <w:t>Respecto al procedimiento de recolección de datos e informaciones, se t</w:t>
      </w:r>
      <w:r w:rsidR="00065BB8" w:rsidRPr="00952D2A">
        <w:rPr>
          <w:rFonts w:ascii="Arial" w:hAnsi="Arial" w:cs="Arial"/>
          <w:sz w:val="24"/>
        </w:rPr>
        <w:t xml:space="preserve">uvo en cuenta </w:t>
      </w:r>
      <w:r w:rsidRPr="00952D2A">
        <w:rPr>
          <w:rFonts w:ascii="Arial" w:hAnsi="Arial" w:cs="Arial"/>
          <w:sz w:val="24"/>
        </w:rPr>
        <w:t>que el estudio h</w:t>
      </w:r>
      <w:r w:rsidR="00065BB8" w:rsidRPr="00952D2A">
        <w:rPr>
          <w:rFonts w:ascii="Arial" w:hAnsi="Arial" w:cs="Arial"/>
          <w:sz w:val="24"/>
        </w:rPr>
        <w:t>izo</w:t>
      </w:r>
      <w:r w:rsidRPr="00952D2A">
        <w:rPr>
          <w:rFonts w:ascii="Arial" w:hAnsi="Arial" w:cs="Arial"/>
          <w:sz w:val="24"/>
        </w:rPr>
        <w:t xml:space="preserve"> uso de los cuestionarios aplicados a una muestra en específico, para luego ser pasadas a una base de datos y con ayuda del programa SPSS se sacarán los resultados que darán respuesta a los objetivos tanto general como específicos. Para los resultados descriptivos se </w:t>
      </w:r>
      <w:r w:rsidR="001643F3" w:rsidRPr="00952D2A">
        <w:rPr>
          <w:rFonts w:ascii="Arial" w:hAnsi="Arial" w:cs="Arial"/>
          <w:sz w:val="24"/>
        </w:rPr>
        <w:t>realizaron</w:t>
      </w:r>
      <w:r w:rsidRPr="00952D2A">
        <w:rPr>
          <w:rFonts w:ascii="Arial" w:hAnsi="Arial" w:cs="Arial"/>
          <w:sz w:val="24"/>
        </w:rPr>
        <w:t xml:space="preserve"> a través de tablas y figuras que serán interpretadas de acuerdo a cada ítem del cuestionario. Los resultados inferenciales se interpretar</w:t>
      </w:r>
      <w:r w:rsidR="00C94C24" w:rsidRPr="00952D2A">
        <w:rPr>
          <w:rFonts w:ascii="Arial" w:hAnsi="Arial" w:cs="Arial"/>
          <w:sz w:val="24"/>
        </w:rPr>
        <w:t>o</w:t>
      </w:r>
      <w:r w:rsidRPr="00952D2A">
        <w:rPr>
          <w:rFonts w:ascii="Arial" w:hAnsi="Arial" w:cs="Arial"/>
          <w:sz w:val="24"/>
        </w:rPr>
        <w:t>n de acuerdo a algunos puntos como el coeficiente de correlación y el nivel de correlación que tiene cada dimensión.</w:t>
      </w:r>
    </w:p>
    <w:p w14:paraId="4F235D76" w14:textId="77777777" w:rsidR="00981AB7" w:rsidRPr="00952D2A" w:rsidRDefault="00981AB7" w:rsidP="00437CB1">
      <w:pPr>
        <w:spacing w:after="0" w:line="360" w:lineRule="auto"/>
        <w:ind w:left="426" w:firstLine="425"/>
        <w:jc w:val="both"/>
        <w:rPr>
          <w:rFonts w:ascii="Arial" w:hAnsi="Arial" w:cs="Arial"/>
          <w:sz w:val="24"/>
        </w:rPr>
      </w:pPr>
    </w:p>
    <w:p w14:paraId="161FA237" w14:textId="152744FD" w:rsidR="00E75F79" w:rsidRPr="00952D2A" w:rsidRDefault="00E75F79" w:rsidP="00E75F79">
      <w:pPr>
        <w:pStyle w:val="Ttulo1"/>
        <w:numPr>
          <w:ilvl w:val="1"/>
          <w:numId w:val="14"/>
        </w:numPr>
        <w:spacing w:line="360" w:lineRule="auto"/>
        <w:rPr>
          <w:rFonts w:ascii="Arial" w:hAnsi="Arial" w:cs="Arial"/>
          <w:b/>
          <w:bCs/>
        </w:rPr>
      </w:pPr>
      <w:bookmarkStart w:id="12" w:name="_Toc185252856"/>
      <w:r w:rsidRPr="00952D2A">
        <w:rPr>
          <w:rFonts w:ascii="Arial" w:hAnsi="Arial" w:cs="Arial"/>
          <w:b/>
          <w:bCs/>
        </w:rPr>
        <w:t>Técnicas de procedimiento y análisis de datos</w:t>
      </w:r>
      <w:bookmarkEnd w:id="12"/>
    </w:p>
    <w:p w14:paraId="1DD44DFE" w14:textId="5DC666B0" w:rsidR="00894287" w:rsidRPr="00952D2A" w:rsidRDefault="003853B8" w:rsidP="00C72490">
      <w:pPr>
        <w:spacing w:line="360" w:lineRule="auto"/>
        <w:ind w:left="360" w:firstLine="720"/>
        <w:jc w:val="both"/>
        <w:rPr>
          <w:rFonts w:ascii="Arial" w:hAnsi="Arial" w:cs="Arial"/>
          <w:sz w:val="24"/>
          <w:szCs w:val="24"/>
        </w:rPr>
      </w:pPr>
      <w:r w:rsidRPr="00952D2A">
        <w:rPr>
          <w:rFonts w:ascii="Arial" w:hAnsi="Arial" w:cs="Arial"/>
          <w:sz w:val="24"/>
          <w:szCs w:val="24"/>
        </w:rPr>
        <w:t>En cuanto a las técnicas de procesamiento y análisis de datos, primero los cuestionarios se pasar</w:t>
      </w:r>
      <w:r w:rsidR="00C94C24" w:rsidRPr="00952D2A">
        <w:rPr>
          <w:rFonts w:ascii="Arial" w:hAnsi="Arial" w:cs="Arial"/>
          <w:sz w:val="24"/>
          <w:szCs w:val="24"/>
        </w:rPr>
        <w:t>on</w:t>
      </w:r>
      <w:r w:rsidRPr="00952D2A">
        <w:rPr>
          <w:rFonts w:ascii="Arial" w:hAnsi="Arial" w:cs="Arial"/>
          <w:sz w:val="24"/>
          <w:szCs w:val="24"/>
        </w:rPr>
        <w:t xml:space="preserve"> por un juicio de expertos quienes revisar</w:t>
      </w:r>
      <w:r w:rsidR="00C94C24" w:rsidRPr="00952D2A">
        <w:rPr>
          <w:rFonts w:ascii="Arial" w:hAnsi="Arial" w:cs="Arial"/>
          <w:sz w:val="24"/>
          <w:szCs w:val="24"/>
        </w:rPr>
        <w:t>o</w:t>
      </w:r>
      <w:r w:rsidRPr="00952D2A">
        <w:rPr>
          <w:rFonts w:ascii="Arial" w:hAnsi="Arial" w:cs="Arial"/>
          <w:sz w:val="24"/>
          <w:szCs w:val="24"/>
        </w:rPr>
        <w:t>n a detalle estos cuestionarios y d</w:t>
      </w:r>
      <w:r w:rsidR="00C94C24" w:rsidRPr="00952D2A">
        <w:rPr>
          <w:rFonts w:ascii="Arial" w:hAnsi="Arial" w:cs="Arial"/>
          <w:sz w:val="24"/>
          <w:szCs w:val="24"/>
        </w:rPr>
        <w:t>iero</w:t>
      </w:r>
      <w:r w:rsidRPr="00952D2A">
        <w:rPr>
          <w:rFonts w:ascii="Arial" w:hAnsi="Arial" w:cs="Arial"/>
          <w:sz w:val="24"/>
          <w:szCs w:val="24"/>
        </w:rPr>
        <w:t xml:space="preserve">n su visto bueno, así como la aplicación de la confiabilidad (Alfa de Cronbach) brindando el nivel de aceptación en el que se encuentren. Para los resultados se </w:t>
      </w:r>
      <w:r w:rsidR="00C94C24" w:rsidRPr="00952D2A">
        <w:rPr>
          <w:rFonts w:ascii="Arial" w:hAnsi="Arial" w:cs="Arial"/>
          <w:sz w:val="24"/>
          <w:szCs w:val="24"/>
        </w:rPr>
        <w:t>usó</w:t>
      </w:r>
      <w:r w:rsidRPr="00952D2A">
        <w:rPr>
          <w:rFonts w:ascii="Arial" w:hAnsi="Arial" w:cs="Arial"/>
          <w:sz w:val="24"/>
          <w:szCs w:val="24"/>
        </w:rPr>
        <w:t xml:space="preserve"> la prueba de normalidad Shapiro-Wilk para corroborar la prueba paramétrica o no paramétrica que deb</w:t>
      </w:r>
      <w:r w:rsidR="00613158" w:rsidRPr="00952D2A">
        <w:rPr>
          <w:rFonts w:ascii="Arial" w:hAnsi="Arial" w:cs="Arial"/>
          <w:sz w:val="24"/>
          <w:szCs w:val="24"/>
        </w:rPr>
        <w:t>ió</w:t>
      </w:r>
      <w:r w:rsidRPr="00952D2A">
        <w:rPr>
          <w:rFonts w:ascii="Arial" w:hAnsi="Arial" w:cs="Arial"/>
          <w:sz w:val="24"/>
          <w:szCs w:val="24"/>
        </w:rPr>
        <w:t xml:space="preserve"> usarse (Rho de Spearman) para luego dar respuesta a todos los objetivos.</w:t>
      </w:r>
    </w:p>
    <w:p w14:paraId="46BFADB7" w14:textId="1AAE9648" w:rsidR="003853B8" w:rsidRPr="00952D2A" w:rsidRDefault="003853B8" w:rsidP="003853B8">
      <w:pPr>
        <w:pStyle w:val="Ttulo1"/>
        <w:numPr>
          <w:ilvl w:val="1"/>
          <w:numId w:val="14"/>
        </w:numPr>
        <w:spacing w:line="360" w:lineRule="auto"/>
        <w:rPr>
          <w:rFonts w:ascii="Arial" w:hAnsi="Arial" w:cs="Arial"/>
          <w:b/>
          <w:bCs/>
        </w:rPr>
      </w:pPr>
      <w:bookmarkStart w:id="13" w:name="_Toc185252857"/>
      <w:r w:rsidRPr="00952D2A">
        <w:rPr>
          <w:rFonts w:ascii="Arial" w:hAnsi="Arial" w:cs="Arial"/>
          <w:b/>
          <w:bCs/>
        </w:rPr>
        <w:t>Criterios éticos</w:t>
      </w:r>
      <w:bookmarkEnd w:id="13"/>
    </w:p>
    <w:p w14:paraId="14E92361" w14:textId="3251DD3E" w:rsidR="003853B8" w:rsidRPr="00952D2A" w:rsidRDefault="00E3003F" w:rsidP="003853B8">
      <w:pPr>
        <w:spacing w:line="360" w:lineRule="auto"/>
        <w:ind w:left="360" w:firstLine="720"/>
        <w:jc w:val="both"/>
        <w:rPr>
          <w:rFonts w:ascii="Arial" w:hAnsi="Arial" w:cs="Arial"/>
          <w:sz w:val="24"/>
          <w:szCs w:val="24"/>
        </w:rPr>
      </w:pPr>
      <w:r w:rsidRPr="00952D2A">
        <w:rPr>
          <w:rFonts w:ascii="Arial" w:hAnsi="Arial" w:cs="Arial"/>
          <w:sz w:val="24"/>
          <w:szCs w:val="24"/>
        </w:rPr>
        <w:t xml:space="preserve">En última instancia, se consideraron principios éticos en la implementación de la investigación, tales como proporcionar a los participantes la información esencial y pertinente acerca de los objetivos del estudio, poniendo especial énfasis en la confidencialidad de los hallazgos. Igualmente, se respetó la elección de los participantes de aceptar o rechazar la evaluación, así como el derecho de reserva de la información personal, incluyendo nombres y apellidos, en caso de ser proporcionada por los evaluados </w:t>
      </w:r>
      <w:r w:rsidR="00D762DB" w:rsidRPr="00952D2A">
        <w:rPr>
          <w:rFonts w:ascii="Arial" w:hAnsi="Arial" w:cs="Arial"/>
          <w:sz w:val="24"/>
          <w:szCs w:val="24"/>
        </w:rPr>
        <w:t>(APA, 2010).</w:t>
      </w:r>
    </w:p>
    <w:p w14:paraId="35DB41D8" w14:textId="77777777" w:rsidR="004446AC" w:rsidRPr="00952D2A" w:rsidRDefault="004446AC" w:rsidP="004446AC">
      <w:pPr>
        <w:pStyle w:val="Ttulo1"/>
        <w:numPr>
          <w:ilvl w:val="1"/>
          <w:numId w:val="14"/>
        </w:numPr>
        <w:spacing w:line="360" w:lineRule="auto"/>
        <w:rPr>
          <w:rFonts w:ascii="Arial" w:hAnsi="Arial" w:cs="Arial"/>
          <w:b/>
          <w:bCs/>
        </w:rPr>
      </w:pPr>
      <w:bookmarkStart w:id="14" w:name="_Toc161152669"/>
      <w:bookmarkStart w:id="15" w:name="_Toc185252858"/>
      <w:r w:rsidRPr="00952D2A">
        <w:rPr>
          <w:rFonts w:ascii="Arial" w:hAnsi="Arial" w:cs="Arial"/>
          <w:b/>
          <w:bCs/>
        </w:rPr>
        <w:t>Plan de tabulación</w:t>
      </w:r>
      <w:bookmarkEnd w:id="14"/>
      <w:bookmarkEnd w:id="15"/>
      <w:r w:rsidRPr="00952D2A">
        <w:rPr>
          <w:rFonts w:ascii="Arial" w:hAnsi="Arial" w:cs="Arial"/>
          <w:b/>
          <w:bCs/>
        </w:rPr>
        <w:tab/>
      </w:r>
    </w:p>
    <w:p w14:paraId="3779BE3B" w14:textId="45157F3B" w:rsidR="004446AC" w:rsidRPr="00952D2A" w:rsidRDefault="004446AC" w:rsidP="004446AC">
      <w:pPr>
        <w:spacing w:line="360" w:lineRule="auto"/>
        <w:ind w:left="360" w:firstLine="720"/>
        <w:jc w:val="both"/>
        <w:rPr>
          <w:rFonts w:ascii="Arial" w:hAnsi="Arial" w:cs="Arial"/>
          <w:sz w:val="24"/>
          <w:szCs w:val="24"/>
        </w:rPr>
      </w:pPr>
      <w:r w:rsidRPr="00952D2A">
        <w:rPr>
          <w:rFonts w:ascii="Arial" w:hAnsi="Arial" w:cs="Arial"/>
          <w:sz w:val="24"/>
          <w:szCs w:val="24"/>
        </w:rPr>
        <w:t xml:space="preserve">Los datos </w:t>
      </w:r>
      <w:r w:rsidR="005B157E" w:rsidRPr="00952D2A">
        <w:rPr>
          <w:rFonts w:ascii="Arial" w:hAnsi="Arial" w:cs="Arial"/>
          <w:sz w:val="24"/>
          <w:szCs w:val="24"/>
        </w:rPr>
        <w:t>fueron</w:t>
      </w:r>
      <w:r w:rsidRPr="00952D2A">
        <w:rPr>
          <w:rFonts w:ascii="Arial" w:hAnsi="Arial" w:cs="Arial"/>
          <w:sz w:val="24"/>
          <w:szCs w:val="24"/>
        </w:rPr>
        <w:t xml:space="preserve"> recogidos en una base de datos Excel y luego sometidos a análisis en el Software estadístico SPSS resultando de ello tablas que permiti</w:t>
      </w:r>
      <w:r w:rsidR="005B157E" w:rsidRPr="00952D2A">
        <w:rPr>
          <w:rFonts w:ascii="Arial" w:hAnsi="Arial" w:cs="Arial"/>
          <w:sz w:val="24"/>
          <w:szCs w:val="24"/>
        </w:rPr>
        <w:t>eron</w:t>
      </w:r>
      <w:r w:rsidRPr="00952D2A">
        <w:rPr>
          <w:rFonts w:ascii="Arial" w:hAnsi="Arial" w:cs="Arial"/>
          <w:sz w:val="24"/>
          <w:szCs w:val="24"/>
        </w:rPr>
        <w:t xml:space="preserve"> la presentación objetiva y didáctica de los resultados en función de los objetivos planeados en la investigación.</w:t>
      </w:r>
    </w:p>
    <w:p w14:paraId="0E97EE4E" w14:textId="1634E607" w:rsidR="000E3C21" w:rsidRPr="00952D2A" w:rsidRDefault="001B4063" w:rsidP="000E3C21">
      <w:pPr>
        <w:pStyle w:val="Ttulo1"/>
        <w:numPr>
          <w:ilvl w:val="0"/>
          <w:numId w:val="14"/>
        </w:numPr>
        <w:spacing w:line="360" w:lineRule="auto"/>
        <w:rPr>
          <w:rFonts w:ascii="Arial" w:hAnsi="Arial" w:cs="Arial"/>
          <w:b/>
          <w:bCs/>
        </w:rPr>
      </w:pPr>
      <w:bookmarkStart w:id="16" w:name="_Toc185252859"/>
      <w:r w:rsidRPr="00952D2A">
        <w:rPr>
          <w:rFonts w:ascii="Arial" w:hAnsi="Arial" w:cs="Arial"/>
          <w:b/>
          <w:bCs/>
        </w:rPr>
        <w:lastRenderedPageBreak/>
        <w:t xml:space="preserve">ANÁLISIS </w:t>
      </w:r>
      <w:r w:rsidR="000006FB" w:rsidRPr="00952D2A">
        <w:rPr>
          <w:rFonts w:ascii="Arial" w:hAnsi="Arial" w:cs="Arial"/>
          <w:b/>
          <w:bCs/>
        </w:rPr>
        <w:t>Y DISCUSIÓN DE RESULTADOS</w:t>
      </w:r>
      <w:bookmarkEnd w:id="16"/>
    </w:p>
    <w:p w14:paraId="094153AA" w14:textId="2F06E36C" w:rsidR="008F3D94" w:rsidRPr="00952D2A" w:rsidRDefault="008F3D94" w:rsidP="000E3C21">
      <w:pPr>
        <w:pStyle w:val="Ttulo1"/>
        <w:numPr>
          <w:ilvl w:val="1"/>
          <w:numId w:val="20"/>
        </w:numPr>
        <w:spacing w:line="360" w:lineRule="auto"/>
        <w:ind w:left="851" w:hanging="425"/>
        <w:rPr>
          <w:rFonts w:ascii="Arial" w:hAnsi="Arial" w:cs="Arial"/>
          <w:b/>
          <w:bCs/>
        </w:rPr>
      </w:pPr>
      <w:bookmarkStart w:id="17" w:name="_Toc185252860"/>
      <w:r w:rsidRPr="00952D2A">
        <w:rPr>
          <w:rFonts w:ascii="Arial" w:hAnsi="Arial" w:cs="Arial"/>
          <w:b/>
          <w:bCs/>
        </w:rPr>
        <w:t>Parte descriptiva</w:t>
      </w:r>
      <w:bookmarkEnd w:id="17"/>
    </w:p>
    <w:p w14:paraId="076715B6" w14:textId="316BA122" w:rsidR="00DE2625" w:rsidRPr="00952D2A" w:rsidRDefault="00DE2625" w:rsidP="00414180">
      <w:pPr>
        <w:spacing w:after="0" w:line="360" w:lineRule="auto"/>
        <w:ind w:left="426" w:firstLine="720"/>
        <w:jc w:val="both"/>
        <w:rPr>
          <w:rFonts w:ascii="Arial" w:hAnsi="Arial" w:cs="Arial"/>
          <w:sz w:val="24"/>
          <w:szCs w:val="24"/>
        </w:rPr>
      </w:pPr>
      <w:r w:rsidRPr="00952D2A">
        <w:rPr>
          <w:rFonts w:ascii="Arial" w:hAnsi="Arial" w:cs="Arial"/>
          <w:sz w:val="24"/>
          <w:szCs w:val="24"/>
        </w:rPr>
        <w:t>A continuación, se presentan los detalles de las dimensiones y variables de ambas variables</w:t>
      </w:r>
      <w:r w:rsidR="004054A0" w:rsidRPr="00952D2A">
        <w:rPr>
          <w:rFonts w:ascii="Arial" w:hAnsi="Arial" w:cs="Arial"/>
          <w:sz w:val="24"/>
          <w:szCs w:val="24"/>
        </w:rPr>
        <w:t xml:space="preserve"> a modo de presentación de las respuestas del cuestionario</w:t>
      </w:r>
      <w:r w:rsidRPr="00952D2A">
        <w:rPr>
          <w:rFonts w:ascii="Arial" w:hAnsi="Arial" w:cs="Arial"/>
          <w:sz w:val="24"/>
          <w:szCs w:val="24"/>
        </w:rPr>
        <w:t>:</w:t>
      </w:r>
    </w:p>
    <w:p w14:paraId="2B356613" w14:textId="1E18927C" w:rsidR="00DE2625" w:rsidRPr="00952D2A" w:rsidRDefault="00DE2625" w:rsidP="00E6614D">
      <w:pPr>
        <w:pStyle w:val="Descripcin"/>
        <w:keepNext/>
        <w:spacing w:after="0" w:line="360" w:lineRule="auto"/>
        <w:ind w:left="426"/>
        <w:rPr>
          <w:rFonts w:ascii="Arial" w:hAnsi="Arial" w:cs="Arial"/>
          <w:color w:val="auto"/>
          <w:sz w:val="24"/>
          <w:szCs w:val="24"/>
        </w:rPr>
      </w:pPr>
      <w:bookmarkStart w:id="18" w:name="_Toc185252872"/>
      <w:r w:rsidRPr="00952D2A">
        <w:rPr>
          <w:rFonts w:ascii="Arial" w:hAnsi="Arial" w:cs="Arial"/>
          <w:b/>
          <w:bCs/>
          <w:i w:val="0"/>
          <w:iCs w:val="0"/>
          <w:color w:val="auto"/>
          <w:sz w:val="24"/>
          <w:szCs w:val="24"/>
        </w:rPr>
        <w:t xml:space="preserve">Tabla </w:t>
      </w:r>
      <w:r w:rsidRPr="00952D2A">
        <w:rPr>
          <w:rFonts w:ascii="Arial" w:hAnsi="Arial" w:cs="Arial"/>
          <w:b/>
          <w:bCs/>
          <w:i w:val="0"/>
          <w:iCs w:val="0"/>
          <w:color w:val="auto"/>
          <w:sz w:val="24"/>
          <w:szCs w:val="24"/>
        </w:rPr>
        <w:fldChar w:fldCharType="begin"/>
      </w:r>
      <w:r w:rsidRPr="00952D2A">
        <w:rPr>
          <w:rFonts w:ascii="Arial" w:hAnsi="Arial" w:cs="Arial"/>
          <w:b/>
          <w:bCs/>
          <w:i w:val="0"/>
          <w:iCs w:val="0"/>
          <w:color w:val="auto"/>
          <w:sz w:val="24"/>
          <w:szCs w:val="24"/>
        </w:rPr>
        <w:instrText xml:space="preserve"> SEQ Tabla \* ARABIC </w:instrText>
      </w:r>
      <w:r w:rsidRPr="00952D2A">
        <w:rPr>
          <w:rFonts w:ascii="Arial" w:hAnsi="Arial" w:cs="Arial"/>
          <w:b/>
          <w:bCs/>
          <w:i w:val="0"/>
          <w:iCs w:val="0"/>
          <w:color w:val="auto"/>
          <w:sz w:val="24"/>
          <w:szCs w:val="24"/>
        </w:rPr>
        <w:fldChar w:fldCharType="separate"/>
      </w:r>
      <w:r w:rsidR="00F429C9">
        <w:rPr>
          <w:rFonts w:ascii="Arial" w:hAnsi="Arial" w:cs="Arial"/>
          <w:b/>
          <w:bCs/>
          <w:i w:val="0"/>
          <w:iCs w:val="0"/>
          <w:noProof/>
          <w:color w:val="auto"/>
          <w:sz w:val="24"/>
          <w:szCs w:val="24"/>
        </w:rPr>
        <w:t>1</w:t>
      </w:r>
      <w:r w:rsidRPr="00952D2A">
        <w:rPr>
          <w:rFonts w:ascii="Arial" w:hAnsi="Arial" w:cs="Arial"/>
          <w:b/>
          <w:bCs/>
          <w:i w:val="0"/>
          <w:iCs w:val="0"/>
          <w:color w:val="auto"/>
          <w:sz w:val="24"/>
          <w:szCs w:val="24"/>
        </w:rPr>
        <w:fldChar w:fldCharType="end"/>
      </w:r>
      <w:r w:rsidRPr="00952D2A">
        <w:rPr>
          <w:rFonts w:ascii="Arial" w:hAnsi="Arial" w:cs="Arial"/>
          <w:color w:val="auto"/>
          <w:sz w:val="24"/>
          <w:szCs w:val="24"/>
        </w:rPr>
        <w:br/>
        <w:t>Dimensión: Dominio físico</w:t>
      </w:r>
      <w:bookmarkEnd w:id="18"/>
    </w:p>
    <w:p w14:paraId="12E0611C" w14:textId="01C89775" w:rsidR="008F3D94" w:rsidRPr="00952D2A" w:rsidRDefault="006D308B" w:rsidP="00B0488B">
      <w:pPr>
        <w:spacing w:after="0" w:line="240" w:lineRule="auto"/>
        <w:ind w:left="426"/>
        <w:jc w:val="both"/>
        <w:rPr>
          <w:rFonts w:ascii="Arial" w:hAnsi="Arial" w:cs="Arial"/>
          <w:sz w:val="24"/>
          <w:szCs w:val="24"/>
        </w:rPr>
      </w:pPr>
      <w:r w:rsidRPr="00952D2A">
        <w:rPr>
          <w:rFonts w:ascii="Arial" w:hAnsi="Arial" w:cs="Arial"/>
          <w:sz w:val="24"/>
          <w:szCs w:val="24"/>
        </w:rPr>
        <w:object w:dxaOrig="5434" w:dyaOrig="2134" w14:anchorId="633BB9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0.75pt;height:107.25pt" o:ole="">
            <v:imagedata r:id="rId15" o:title=""/>
          </v:shape>
          <o:OLEObject Type="Embed" ProgID="Excel.Sheet.12" ShapeID="_x0000_i1025" DrawAspect="Content" ObjectID="_1808049656" r:id="rId16"/>
        </w:object>
      </w:r>
    </w:p>
    <w:p w14:paraId="63F1238B" w14:textId="0BF75E9B" w:rsidR="009C738C" w:rsidRPr="00952D2A" w:rsidRDefault="009C738C" w:rsidP="003C2596">
      <w:pPr>
        <w:spacing w:after="0" w:line="240" w:lineRule="auto"/>
        <w:ind w:left="426"/>
        <w:jc w:val="both"/>
        <w:rPr>
          <w:rFonts w:ascii="Arial" w:hAnsi="Arial" w:cs="Arial"/>
          <w:noProof/>
          <w:sz w:val="24"/>
          <w:szCs w:val="24"/>
        </w:rPr>
      </w:pPr>
      <w:r w:rsidRPr="00952D2A">
        <w:rPr>
          <w:rFonts w:ascii="Arial" w:hAnsi="Arial" w:cs="Arial"/>
          <w:i/>
          <w:iCs/>
          <w:noProof/>
          <w:sz w:val="24"/>
          <w:szCs w:val="24"/>
        </w:rPr>
        <w:t xml:space="preserve">Nota. </w:t>
      </w:r>
      <w:r w:rsidRPr="00952D2A">
        <w:rPr>
          <w:rFonts w:ascii="Arial" w:hAnsi="Arial" w:cs="Arial"/>
          <w:noProof/>
          <w:sz w:val="24"/>
          <w:szCs w:val="24"/>
        </w:rPr>
        <w:t>Elaboración propia</w:t>
      </w:r>
    </w:p>
    <w:p w14:paraId="2B5533FA" w14:textId="77777777" w:rsidR="009C738C" w:rsidRPr="00952D2A" w:rsidRDefault="009C738C" w:rsidP="003C2596">
      <w:pPr>
        <w:spacing w:after="0" w:line="240" w:lineRule="auto"/>
        <w:ind w:left="426"/>
        <w:jc w:val="both"/>
        <w:rPr>
          <w:rFonts w:ascii="Arial" w:hAnsi="Arial" w:cs="Arial"/>
          <w:noProof/>
          <w:sz w:val="24"/>
          <w:szCs w:val="24"/>
        </w:rPr>
      </w:pPr>
    </w:p>
    <w:p w14:paraId="4C34691D" w14:textId="2F606A90" w:rsidR="00F97E42" w:rsidRPr="00952D2A" w:rsidRDefault="007D6EEA" w:rsidP="00E20D7E">
      <w:pPr>
        <w:spacing w:line="360" w:lineRule="auto"/>
        <w:ind w:left="426"/>
        <w:jc w:val="both"/>
        <w:rPr>
          <w:rFonts w:ascii="Arial" w:hAnsi="Arial" w:cs="Arial"/>
          <w:sz w:val="24"/>
          <w:szCs w:val="24"/>
        </w:rPr>
      </w:pPr>
      <w:r w:rsidRPr="00952D2A">
        <w:rPr>
          <w:rFonts w:ascii="Arial" w:hAnsi="Arial" w:cs="Arial"/>
          <w:sz w:val="24"/>
          <w:szCs w:val="24"/>
        </w:rPr>
        <w:t xml:space="preserve">La Tabla </w:t>
      </w:r>
      <w:r w:rsidR="00E20D7E" w:rsidRPr="00952D2A">
        <w:rPr>
          <w:rFonts w:ascii="Arial" w:hAnsi="Arial" w:cs="Arial"/>
          <w:sz w:val="24"/>
          <w:szCs w:val="24"/>
        </w:rPr>
        <w:t>1</w:t>
      </w:r>
      <w:r w:rsidRPr="00952D2A">
        <w:rPr>
          <w:rFonts w:ascii="Arial" w:hAnsi="Arial" w:cs="Arial"/>
          <w:sz w:val="24"/>
          <w:szCs w:val="24"/>
        </w:rPr>
        <w:t xml:space="preserve"> revela que un </w:t>
      </w:r>
      <w:r w:rsidR="00BD3C08" w:rsidRPr="00952D2A">
        <w:rPr>
          <w:rFonts w:ascii="Arial" w:hAnsi="Arial" w:cs="Arial"/>
          <w:sz w:val="24"/>
          <w:szCs w:val="24"/>
        </w:rPr>
        <w:t>51</w:t>
      </w:r>
      <w:r w:rsidRPr="00952D2A">
        <w:rPr>
          <w:rFonts w:ascii="Arial" w:hAnsi="Arial" w:cs="Arial"/>
          <w:sz w:val="24"/>
          <w:szCs w:val="24"/>
        </w:rPr>
        <w:t xml:space="preserve">% de los encuestados </w:t>
      </w:r>
      <w:r w:rsidR="00F82593" w:rsidRPr="00952D2A">
        <w:rPr>
          <w:rFonts w:ascii="Arial" w:hAnsi="Arial" w:cs="Arial"/>
          <w:sz w:val="24"/>
          <w:szCs w:val="24"/>
        </w:rPr>
        <w:t>consideran</w:t>
      </w:r>
      <w:r w:rsidR="006F70D1" w:rsidRPr="00952D2A">
        <w:rPr>
          <w:rFonts w:ascii="Arial" w:hAnsi="Arial" w:cs="Arial"/>
          <w:sz w:val="24"/>
          <w:szCs w:val="24"/>
        </w:rPr>
        <w:t xml:space="preserve"> haber aplicado</w:t>
      </w:r>
      <w:r w:rsidR="00F82593" w:rsidRPr="00952D2A">
        <w:rPr>
          <w:rFonts w:ascii="Arial" w:hAnsi="Arial" w:cs="Arial"/>
          <w:sz w:val="24"/>
          <w:szCs w:val="24"/>
        </w:rPr>
        <w:t xml:space="preserve"> este dominio físico </w:t>
      </w:r>
      <w:r w:rsidR="00DE03D4" w:rsidRPr="00952D2A">
        <w:rPr>
          <w:rFonts w:ascii="Arial" w:hAnsi="Arial" w:cs="Arial"/>
          <w:sz w:val="24"/>
          <w:szCs w:val="24"/>
        </w:rPr>
        <w:t>“un poco”, seguido del 18% quienes mencionan “muy poco tiempo”, 16% “casi todo el tiempo”</w:t>
      </w:r>
      <w:r w:rsidR="006F70D1" w:rsidRPr="00952D2A">
        <w:rPr>
          <w:rFonts w:ascii="Arial" w:hAnsi="Arial" w:cs="Arial"/>
          <w:sz w:val="24"/>
          <w:szCs w:val="24"/>
        </w:rPr>
        <w:t xml:space="preserve"> y </w:t>
      </w:r>
      <w:r w:rsidR="00DE03D4" w:rsidRPr="00952D2A">
        <w:rPr>
          <w:rFonts w:ascii="Arial" w:hAnsi="Arial" w:cs="Arial"/>
          <w:sz w:val="24"/>
          <w:szCs w:val="24"/>
        </w:rPr>
        <w:t>el otro 16%</w:t>
      </w:r>
      <w:r w:rsidR="006F70D1" w:rsidRPr="00952D2A">
        <w:rPr>
          <w:rFonts w:ascii="Arial" w:hAnsi="Arial" w:cs="Arial"/>
          <w:sz w:val="24"/>
          <w:szCs w:val="24"/>
        </w:rPr>
        <w:t xml:space="preserve"> “nunca”.</w:t>
      </w:r>
    </w:p>
    <w:p w14:paraId="1D66570F" w14:textId="3942E5A3" w:rsidR="00852740" w:rsidRPr="00952D2A" w:rsidRDefault="00852740" w:rsidP="00EB745E">
      <w:pPr>
        <w:pStyle w:val="Descripcin"/>
        <w:keepNext/>
        <w:spacing w:after="0" w:line="360" w:lineRule="auto"/>
        <w:ind w:left="426"/>
        <w:rPr>
          <w:rFonts w:ascii="Arial" w:hAnsi="Arial" w:cs="Arial"/>
          <w:color w:val="auto"/>
          <w:sz w:val="24"/>
          <w:szCs w:val="24"/>
        </w:rPr>
      </w:pPr>
      <w:bookmarkStart w:id="19" w:name="_Toc185252873"/>
      <w:r w:rsidRPr="00952D2A">
        <w:rPr>
          <w:rFonts w:ascii="Arial" w:hAnsi="Arial" w:cs="Arial"/>
          <w:b/>
          <w:bCs/>
          <w:i w:val="0"/>
          <w:iCs w:val="0"/>
          <w:color w:val="auto"/>
          <w:sz w:val="24"/>
          <w:szCs w:val="24"/>
        </w:rPr>
        <w:t xml:space="preserve">Tabla </w:t>
      </w:r>
      <w:r w:rsidRPr="00952D2A">
        <w:rPr>
          <w:rFonts w:ascii="Arial" w:hAnsi="Arial" w:cs="Arial"/>
          <w:b/>
          <w:bCs/>
          <w:i w:val="0"/>
          <w:iCs w:val="0"/>
          <w:color w:val="auto"/>
          <w:sz w:val="24"/>
          <w:szCs w:val="24"/>
        </w:rPr>
        <w:fldChar w:fldCharType="begin"/>
      </w:r>
      <w:r w:rsidRPr="00952D2A">
        <w:rPr>
          <w:rFonts w:ascii="Arial" w:hAnsi="Arial" w:cs="Arial"/>
          <w:b/>
          <w:bCs/>
          <w:i w:val="0"/>
          <w:iCs w:val="0"/>
          <w:color w:val="auto"/>
          <w:sz w:val="24"/>
          <w:szCs w:val="24"/>
        </w:rPr>
        <w:instrText xml:space="preserve"> SEQ Tabla \* ARABIC </w:instrText>
      </w:r>
      <w:r w:rsidRPr="00952D2A">
        <w:rPr>
          <w:rFonts w:ascii="Arial" w:hAnsi="Arial" w:cs="Arial"/>
          <w:b/>
          <w:bCs/>
          <w:i w:val="0"/>
          <w:iCs w:val="0"/>
          <w:color w:val="auto"/>
          <w:sz w:val="24"/>
          <w:szCs w:val="24"/>
        </w:rPr>
        <w:fldChar w:fldCharType="separate"/>
      </w:r>
      <w:r w:rsidR="00F429C9">
        <w:rPr>
          <w:rFonts w:ascii="Arial" w:hAnsi="Arial" w:cs="Arial"/>
          <w:b/>
          <w:bCs/>
          <w:i w:val="0"/>
          <w:iCs w:val="0"/>
          <w:noProof/>
          <w:color w:val="auto"/>
          <w:sz w:val="24"/>
          <w:szCs w:val="24"/>
        </w:rPr>
        <w:t>2</w:t>
      </w:r>
      <w:r w:rsidRPr="00952D2A">
        <w:rPr>
          <w:rFonts w:ascii="Arial" w:hAnsi="Arial" w:cs="Arial"/>
          <w:b/>
          <w:bCs/>
          <w:i w:val="0"/>
          <w:iCs w:val="0"/>
          <w:color w:val="auto"/>
          <w:sz w:val="24"/>
          <w:szCs w:val="24"/>
        </w:rPr>
        <w:fldChar w:fldCharType="end"/>
      </w:r>
      <w:r w:rsidRPr="00952D2A">
        <w:rPr>
          <w:rFonts w:ascii="Arial" w:hAnsi="Arial" w:cs="Arial"/>
          <w:color w:val="auto"/>
          <w:sz w:val="24"/>
          <w:szCs w:val="24"/>
        </w:rPr>
        <w:br/>
        <w:t>Dimensión: Dominio psicológico</w:t>
      </w:r>
      <w:bookmarkEnd w:id="19"/>
    </w:p>
    <w:p w14:paraId="46FE4011" w14:textId="77777777" w:rsidR="00852740" w:rsidRPr="00952D2A" w:rsidRDefault="006D308B" w:rsidP="00EB745E">
      <w:pPr>
        <w:spacing w:after="0" w:line="240" w:lineRule="auto"/>
        <w:ind w:left="426"/>
        <w:jc w:val="both"/>
        <w:rPr>
          <w:rFonts w:ascii="Arial" w:hAnsi="Arial" w:cs="Arial"/>
          <w:sz w:val="24"/>
          <w:szCs w:val="24"/>
        </w:rPr>
      </w:pPr>
      <w:r w:rsidRPr="00952D2A">
        <w:rPr>
          <w:rFonts w:ascii="Arial" w:hAnsi="Arial" w:cs="Arial"/>
          <w:sz w:val="24"/>
          <w:szCs w:val="24"/>
        </w:rPr>
        <w:object w:dxaOrig="5434" w:dyaOrig="1968" w14:anchorId="14F74F3B">
          <v:shape id="_x0000_i1026" type="#_x0000_t75" style="width:270.75pt;height:98.25pt" o:ole="">
            <v:imagedata r:id="rId17" o:title=""/>
          </v:shape>
          <o:OLEObject Type="Embed" ProgID="Excel.Sheet.12" ShapeID="_x0000_i1026" DrawAspect="Content" ObjectID="_1808049657" r:id="rId18"/>
        </w:object>
      </w:r>
    </w:p>
    <w:p w14:paraId="223914F5" w14:textId="70578E07" w:rsidR="006F70D1" w:rsidRPr="00952D2A" w:rsidRDefault="00852740" w:rsidP="008711F7">
      <w:pPr>
        <w:spacing w:after="0" w:line="360" w:lineRule="auto"/>
        <w:ind w:left="426"/>
        <w:jc w:val="both"/>
        <w:rPr>
          <w:rFonts w:ascii="Arial" w:hAnsi="Arial" w:cs="Arial"/>
          <w:sz w:val="24"/>
          <w:szCs w:val="24"/>
        </w:rPr>
      </w:pPr>
      <w:r w:rsidRPr="00952D2A">
        <w:rPr>
          <w:rFonts w:ascii="Arial" w:hAnsi="Arial" w:cs="Arial"/>
          <w:i/>
          <w:iCs/>
          <w:noProof/>
          <w:sz w:val="24"/>
          <w:szCs w:val="24"/>
        </w:rPr>
        <w:t xml:space="preserve">Nota. </w:t>
      </w:r>
      <w:r w:rsidRPr="00952D2A">
        <w:rPr>
          <w:rFonts w:ascii="Arial" w:hAnsi="Arial" w:cs="Arial"/>
          <w:noProof/>
          <w:sz w:val="24"/>
          <w:szCs w:val="24"/>
        </w:rPr>
        <w:t>Elaboración propia</w:t>
      </w:r>
    </w:p>
    <w:p w14:paraId="4DD756B3" w14:textId="77777777" w:rsidR="008711F7" w:rsidRPr="00952D2A" w:rsidRDefault="008711F7" w:rsidP="008711F7">
      <w:pPr>
        <w:spacing w:after="0" w:line="360" w:lineRule="auto"/>
        <w:ind w:left="426"/>
        <w:jc w:val="both"/>
        <w:rPr>
          <w:rFonts w:ascii="Arial" w:hAnsi="Arial" w:cs="Arial"/>
          <w:sz w:val="24"/>
          <w:szCs w:val="24"/>
        </w:rPr>
      </w:pPr>
    </w:p>
    <w:p w14:paraId="417A7238" w14:textId="743EFC42" w:rsidR="007762B4" w:rsidRPr="00952D2A" w:rsidRDefault="006F70D1" w:rsidP="006F70D1">
      <w:pPr>
        <w:spacing w:line="360" w:lineRule="auto"/>
        <w:ind w:left="426"/>
        <w:jc w:val="both"/>
        <w:rPr>
          <w:rFonts w:ascii="Arial" w:hAnsi="Arial" w:cs="Arial"/>
          <w:sz w:val="24"/>
          <w:szCs w:val="24"/>
        </w:rPr>
      </w:pPr>
      <w:r w:rsidRPr="00952D2A">
        <w:rPr>
          <w:rFonts w:ascii="Arial" w:hAnsi="Arial" w:cs="Arial"/>
          <w:sz w:val="24"/>
          <w:szCs w:val="24"/>
        </w:rPr>
        <w:t>La Tabla 2 revela que un 32% de los encuestados consideran haber aplicado este dominio psicológico “un poco”, seguido del 30% quienes mencionan “muy poco tiempo”, 22% “casi todo el tiempo” y 16% “nunca”.</w:t>
      </w:r>
    </w:p>
    <w:p w14:paraId="27CB08C7" w14:textId="77777777" w:rsidR="00852740" w:rsidRPr="00952D2A" w:rsidRDefault="00852740" w:rsidP="002D3156">
      <w:pPr>
        <w:spacing w:line="360" w:lineRule="auto"/>
        <w:jc w:val="both"/>
        <w:rPr>
          <w:rFonts w:ascii="Arial" w:hAnsi="Arial" w:cs="Arial"/>
          <w:sz w:val="24"/>
          <w:szCs w:val="24"/>
        </w:rPr>
      </w:pPr>
    </w:p>
    <w:p w14:paraId="68E91B40" w14:textId="77777777" w:rsidR="00A14FC3" w:rsidRPr="00952D2A" w:rsidRDefault="00A14FC3" w:rsidP="002D3156">
      <w:pPr>
        <w:spacing w:line="360" w:lineRule="auto"/>
        <w:jc w:val="both"/>
        <w:rPr>
          <w:rFonts w:ascii="Arial" w:hAnsi="Arial" w:cs="Arial"/>
          <w:sz w:val="24"/>
          <w:szCs w:val="24"/>
        </w:rPr>
      </w:pPr>
    </w:p>
    <w:p w14:paraId="04434904" w14:textId="24F75951" w:rsidR="00852740" w:rsidRPr="00952D2A" w:rsidRDefault="00852740" w:rsidP="00EB745E">
      <w:pPr>
        <w:pStyle w:val="Descripcin"/>
        <w:keepNext/>
        <w:spacing w:after="0" w:line="360" w:lineRule="auto"/>
        <w:ind w:left="426"/>
        <w:rPr>
          <w:rFonts w:ascii="Arial" w:hAnsi="Arial" w:cs="Arial"/>
          <w:color w:val="auto"/>
          <w:sz w:val="24"/>
          <w:szCs w:val="24"/>
        </w:rPr>
      </w:pPr>
      <w:bookmarkStart w:id="20" w:name="_Toc185252874"/>
      <w:r w:rsidRPr="00952D2A">
        <w:rPr>
          <w:rFonts w:ascii="Arial" w:hAnsi="Arial" w:cs="Arial"/>
          <w:b/>
          <w:bCs/>
          <w:i w:val="0"/>
          <w:iCs w:val="0"/>
          <w:color w:val="auto"/>
          <w:sz w:val="24"/>
          <w:szCs w:val="24"/>
        </w:rPr>
        <w:lastRenderedPageBreak/>
        <w:t xml:space="preserve">Tabla </w:t>
      </w:r>
      <w:r w:rsidRPr="00952D2A">
        <w:rPr>
          <w:rFonts w:ascii="Arial" w:hAnsi="Arial" w:cs="Arial"/>
          <w:b/>
          <w:bCs/>
          <w:i w:val="0"/>
          <w:iCs w:val="0"/>
          <w:color w:val="auto"/>
          <w:sz w:val="24"/>
          <w:szCs w:val="24"/>
        </w:rPr>
        <w:fldChar w:fldCharType="begin"/>
      </w:r>
      <w:r w:rsidRPr="00952D2A">
        <w:rPr>
          <w:rFonts w:ascii="Arial" w:hAnsi="Arial" w:cs="Arial"/>
          <w:b/>
          <w:bCs/>
          <w:i w:val="0"/>
          <w:iCs w:val="0"/>
          <w:color w:val="auto"/>
          <w:sz w:val="24"/>
          <w:szCs w:val="24"/>
        </w:rPr>
        <w:instrText xml:space="preserve"> SEQ Tabla \* ARABIC </w:instrText>
      </w:r>
      <w:r w:rsidRPr="00952D2A">
        <w:rPr>
          <w:rFonts w:ascii="Arial" w:hAnsi="Arial" w:cs="Arial"/>
          <w:b/>
          <w:bCs/>
          <w:i w:val="0"/>
          <w:iCs w:val="0"/>
          <w:color w:val="auto"/>
          <w:sz w:val="24"/>
          <w:szCs w:val="24"/>
        </w:rPr>
        <w:fldChar w:fldCharType="separate"/>
      </w:r>
      <w:r w:rsidR="00F429C9">
        <w:rPr>
          <w:rFonts w:ascii="Arial" w:hAnsi="Arial" w:cs="Arial"/>
          <w:b/>
          <w:bCs/>
          <w:i w:val="0"/>
          <w:iCs w:val="0"/>
          <w:noProof/>
          <w:color w:val="auto"/>
          <w:sz w:val="24"/>
          <w:szCs w:val="24"/>
        </w:rPr>
        <w:t>3</w:t>
      </w:r>
      <w:r w:rsidRPr="00952D2A">
        <w:rPr>
          <w:rFonts w:ascii="Arial" w:hAnsi="Arial" w:cs="Arial"/>
          <w:b/>
          <w:bCs/>
          <w:i w:val="0"/>
          <w:iCs w:val="0"/>
          <w:color w:val="auto"/>
          <w:sz w:val="24"/>
          <w:szCs w:val="24"/>
        </w:rPr>
        <w:fldChar w:fldCharType="end"/>
      </w:r>
      <w:r w:rsidRPr="00952D2A">
        <w:rPr>
          <w:rFonts w:ascii="Arial" w:hAnsi="Arial" w:cs="Arial"/>
          <w:color w:val="auto"/>
          <w:sz w:val="24"/>
          <w:szCs w:val="24"/>
        </w:rPr>
        <w:br/>
        <w:t>Dimensión: Habilidades en las actividades de la vida diaria</w:t>
      </w:r>
      <w:bookmarkEnd w:id="20"/>
    </w:p>
    <w:p w14:paraId="5D69FF33" w14:textId="499DF427" w:rsidR="000D3213" w:rsidRPr="00952D2A" w:rsidRDefault="006D308B" w:rsidP="00EB745E">
      <w:pPr>
        <w:spacing w:after="0" w:line="240" w:lineRule="auto"/>
        <w:ind w:left="426"/>
        <w:jc w:val="both"/>
        <w:rPr>
          <w:rFonts w:ascii="Arial" w:hAnsi="Arial" w:cs="Arial"/>
          <w:sz w:val="24"/>
          <w:szCs w:val="24"/>
        </w:rPr>
      </w:pPr>
      <w:r w:rsidRPr="00952D2A">
        <w:rPr>
          <w:rFonts w:ascii="Arial" w:hAnsi="Arial" w:cs="Arial"/>
          <w:sz w:val="24"/>
          <w:szCs w:val="24"/>
        </w:rPr>
        <w:object w:dxaOrig="5434" w:dyaOrig="1968" w14:anchorId="4BAC62AB">
          <v:shape id="_x0000_i1027" type="#_x0000_t75" style="width:270.75pt;height:98.25pt" o:ole="">
            <v:imagedata r:id="rId19" o:title=""/>
          </v:shape>
          <o:OLEObject Type="Embed" ProgID="Excel.Sheet.12" ShapeID="_x0000_i1027" DrawAspect="Content" ObjectID="_1808049658" r:id="rId20"/>
        </w:object>
      </w:r>
    </w:p>
    <w:p w14:paraId="066A2266" w14:textId="7BC0AC77" w:rsidR="00852740" w:rsidRPr="00952D2A" w:rsidRDefault="00852740" w:rsidP="00EB745E">
      <w:pPr>
        <w:spacing w:after="0" w:line="240" w:lineRule="auto"/>
        <w:ind w:left="426"/>
        <w:jc w:val="both"/>
        <w:rPr>
          <w:rFonts w:ascii="Arial" w:hAnsi="Arial" w:cs="Arial"/>
          <w:noProof/>
          <w:sz w:val="24"/>
          <w:szCs w:val="24"/>
        </w:rPr>
      </w:pPr>
      <w:r w:rsidRPr="00952D2A">
        <w:rPr>
          <w:rFonts w:ascii="Arial" w:hAnsi="Arial" w:cs="Arial"/>
          <w:i/>
          <w:iCs/>
          <w:noProof/>
          <w:sz w:val="24"/>
          <w:szCs w:val="24"/>
        </w:rPr>
        <w:t xml:space="preserve">Nota. </w:t>
      </w:r>
      <w:r w:rsidRPr="00952D2A">
        <w:rPr>
          <w:rFonts w:ascii="Arial" w:hAnsi="Arial" w:cs="Arial"/>
          <w:noProof/>
          <w:sz w:val="24"/>
          <w:szCs w:val="24"/>
        </w:rPr>
        <w:t>Elaboración propia</w:t>
      </w:r>
    </w:p>
    <w:p w14:paraId="540601BB" w14:textId="77777777" w:rsidR="00830E89" w:rsidRPr="00952D2A" w:rsidRDefault="00830E89" w:rsidP="00EB745E">
      <w:pPr>
        <w:pStyle w:val="Descripcin"/>
        <w:keepNext/>
        <w:spacing w:after="0" w:line="360" w:lineRule="auto"/>
        <w:ind w:left="426"/>
        <w:rPr>
          <w:rFonts w:ascii="Arial" w:hAnsi="Arial" w:cs="Arial"/>
          <w:b/>
          <w:bCs/>
          <w:i w:val="0"/>
          <w:iCs w:val="0"/>
          <w:color w:val="auto"/>
          <w:sz w:val="24"/>
          <w:szCs w:val="24"/>
        </w:rPr>
      </w:pPr>
    </w:p>
    <w:p w14:paraId="4F74B8A4" w14:textId="30D4B826" w:rsidR="00A14FC3" w:rsidRPr="00952D2A" w:rsidRDefault="006F70D1" w:rsidP="008711F7">
      <w:pPr>
        <w:spacing w:line="360" w:lineRule="auto"/>
        <w:ind w:left="426"/>
        <w:jc w:val="both"/>
        <w:rPr>
          <w:rFonts w:ascii="Arial" w:hAnsi="Arial" w:cs="Arial"/>
          <w:sz w:val="24"/>
          <w:szCs w:val="24"/>
        </w:rPr>
      </w:pPr>
      <w:r w:rsidRPr="00952D2A">
        <w:rPr>
          <w:rFonts w:ascii="Arial" w:hAnsi="Arial" w:cs="Arial"/>
          <w:sz w:val="24"/>
          <w:szCs w:val="24"/>
        </w:rPr>
        <w:t>La Tabla 3 revelan que un 42% de los encuestados consideran haber aplicado estas habilidades en las actividades de la vida diaria “un poco”, seguido del 26% quienes mencionan “muy poco tiempo”, 16% “casi todo el tiempo” y el otro 16% “nunca”.</w:t>
      </w:r>
    </w:p>
    <w:p w14:paraId="14022CED" w14:textId="2FB18DE8" w:rsidR="00A14FC3" w:rsidRPr="00952D2A" w:rsidRDefault="00A14FC3" w:rsidP="008711F7">
      <w:pPr>
        <w:pStyle w:val="Descripcin"/>
        <w:keepNext/>
        <w:spacing w:after="0" w:line="360" w:lineRule="auto"/>
        <w:ind w:left="426"/>
        <w:rPr>
          <w:rFonts w:ascii="Arial" w:hAnsi="Arial" w:cs="Arial"/>
          <w:color w:val="auto"/>
          <w:sz w:val="24"/>
          <w:szCs w:val="24"/>
        </w:rPr>
      </w:pPr>
      <w:bookmarkStart w:id="21" w:name="_Toc185252875"/>
      <w:r w:rsidRPr="00952D2A">
        <w:rPr>
          <w:rFonts w:ascii="Arial" w:hAnsi="Arial" w:cs="Arial"/>
          <w:b/>
          <w:bCs/>
          <w:i w:val="0"/>
          <w:iCs w:val="0"/>
          <w:color w:val="auto"/>
          <w:sz w:val="24"/>
          <w:szCs w:val="24"/>
        </w:rPr>
        <w:t xml:space="preserve">Tabla </w:t>
      </w:r>
      <w:r w:rsidRPr="00952D2A">
        <w:rPr>
          <w:rFonts w:ascii="Arial" w:hAnsi="Arial" w:cs="Arial"/>
          <w:b/>
          <w:bCs/>
          <w:i w:val="0"/>
          <w:iCs w:val="0"/>
          <w:color w:val="auto"/>
          <w:sz w:val="24"/>
          <w:szCs w:val="24"/>
        </w:rPr>
        <w:fldChar w:fldCharType="begin"/>
      </w:r>
      <w:r w:rsidRPr="00952D2A">
        <w:rPr>
          <w:rFonts w:ascii="Arial" w:hAnsi="Arial" w:cs="Arial"/>
          <w:b/>
          <w:bCs/>
          <w:i w:val="0"/>
          <w:iCs w:val="0"/>
          <w:color w:val="auto"/>
          <w:sz w:val="24"/>
          <w:szCs w:val="24"/>
        </w:rPr>
        <w:instrText xml:space="preserve"> SEQ Tabla \* ARABIC </w:instrText>
      </w:r>
      <w:r w:rsidRPr="00952D2A">
        <w:rPr>
          <w:rFonts w:ascii="Arial" w:hAnsi="Arial" w:cs="Arial"/>
          <w:b/>
          <w:bCs/>
          <w:i w:val="0"/>
          <w:iCs w:val="0"/>
          <w:color w:val="auto"/>
          <w:sz w:val="24"/>
          <w:szCs w:val="24"/>
        </w:rPr>
        <w:fldChar w:fldCharType="separate"/>
      </w:r>
      <w:r w:rsidR="00F429C9">
        <w:rPr>
          <w:rFonts w:ascii="Arial" w:hAnsi="Arial" w:cs="Arial"/>
          <w:b/>
          <w:bCs/>
          <w:i w:val="0"/>
          <w:iCs w:val="0"/>
          <w:noProof/>
          <w:color w:val="auto"/>
          <w:sz w:val="24"/>
          <w:szCs w:val="24"/>
        </w:rPr>
        <w:t>4</w:t>
      </w:r>
      <w:r w:rsidRPr="00952D2A">
        <w:rPr>
          <w:rFonts w:ascii="Arial" w:hAnsi="Arial" w:cs="Arial"/>
          <w:b/>
          <w:bCs/>
          <w:i w:val="0"/>
          <w:iCs w:val="0"/>
          <w:color w:val="auto"/>
          <w:sz w:val="24"/>
          <w:szCs w:val="24"/>
        </w:rPr>
        <w:fldChar w:fldCharType="end"/>
      </w:r>
      <w:r w:rsidRPr="00952D2A">
        <w:rPr>
          <w:rFonts w:ascii="Arial" w:hAnsi="Arial" w:cs="Arial"/>
          <w:color w:val="auto"/>
          <w:sz w:val="24"/>
          <w:szCs w:val="24"/>
        </w:rPr>
        <w:br/>
        <w:t>Dimensión: Conocimiento para realizar acciones de autocuidado</w:t>
      </w:r>
      <w:bookmarkEnd w:id="21"/>
    </w:p>
    <w:p w14:paraId="75BC7A8C" w14:textId="60D5EAEE" w:rsidR="000D3213" w:rsidRPr="00952D2A" w:rsidRDefault="006D308B" w:rsidP="008711F7">
      <w:pPr>
        <w:spacing w:after="0" w:line="240" w:lineRule="auto"/>
        <w:ind w:left="426"/>
        <w:jc w:val="both"/>
        <w:rPr>
          <w:rFonts w:ascii="Arial" w:hAnsi="Arial" w:cs="Arial"/>
          <w:sz w:val="24"/>
          <w:szCs w:val="24"/>
        </w:rPr>
      </w:pPr>
      <w:r w:rsidRPr="00952D2A">
        <w:rPr>
          <w:rFonts w:ascii="Arial" w:hAnsi="Arial" w:cs="Arial"/>
          <w:sz w:val="24"/>
          <w:szCs w:val="24"/>
        </w:rPr>
        <w:object w:dxaOrig="5434" w:dyaOrig="1968" w14:anchorId="09A28900">
          <v:shape id="_x0000_i1028" type="#_x0000_t75" style="width:270.75pt;height:98.25pt" o:ole="">
            <v:imagedata r:id="rId21" o:title=""/>
          </v:shape>
          <o:OLEObject Type="Embed" ProgID="Excel.Sheet.12" ShapeID="_x0000_i1028" DrawAspect="Content" ObjectID="_1808049659" r:id="rId22"/>
        </w:object>
      </w:r>
    </w:p>
    <w:p w14:paraId="3D3A40BF" w14:textId="77777777" w:rsidR="00852740" w:rsidRPr="00952D2A" w:rsidRDefault="00852740" w:rsidP="008711F7">
      <w:pPr>
        <w:spacing w:after="0" w:line="240" w:lineRule="auto"/>
        <w:ind w:left="426"/>
        <w:jc w:val="both"/>
        <w:rPr>
          <w:rFonts w:ascii="Arial" w:hAnsi="Arial" w:cs="Arial"/>
          <w:noProof/>
          <w:sz w:val="24"/>
          <w:szCs w:val="24"/>
        </w:rPr>
      </w:pPr>
      <w:r w:rsidRPr="00952D2A">
        <w:rPr>
          <w:rFonts w:ascii="Arial" w:hAnsi="Arial" w:cs="Arial"/>
          <w:i/>
          <w:iCs/>
          <w:noProof/>
          <w:sz w:val="24"/>
          <w:szCs w:val="24"/>
        </w:rPr>
        <w:t xml:space="preserve">Nota. </w:t>
      </w:r>
      <w:r w:rsidRPr="00952D2A">
        <w:rPr>
          <w:rFonts w:ascii="Arial" w:hAnsi="Arial" w:cs="Arial"/>
          <w:noProof/>
          <w:sz w:val="24"/>
          <w:szCs w:val="24"/>
        </w:rPr>
        <w:t>Elaboración propia</w:t>
      </w:r>
    </w:p>
    <w:p w14:paraId="7C21F17D" w14:textId="77777777" w:rsidR="00852740" w:rsidRPr="00952D2A" w:rsidRDefault="00852740" w:rsidP="00EB745E">
      <w:pPr>
        <w:spacing w:after="0" w:line="240" w:lineRule="auto"/>
        <w:ind w:left="708"/>
        <w:jc w:val="both"/>
        <w:rPr>
          <w:rFonts w:ascii="Arial" w:hAnsi="Arial" w:cs="Arial"/>
          <w:sz w:val="24"/>
          <w:szCs w:val="24"/>
        </w:rPr>
      </w:pPr>
    </w:p>
    <w:p w14:paraId="5130D55F" w14:textId="77777777" w:rsidR="006F70D1" w:rsidRPr="00952D2A" w:rsidRDefault="006F70D1" w:rsidP="00EB745E">
      <w:pPr>
        <w:spacing w:after="0" w:line="240" w:lineRule="auto"/>
        <w:ind w:left="708"/>
        <w:jc w:val="both"/>
        <w:rPr>
          <w:rFonts w:ascii="Arial" w:hAnsi="Arial" w:cs="Arial"/>
          <w:noProof/>
          <w:sz w:val="24"/>
          <w:szCs w:val="24"/>
        </w:rPr>
      </w:pPr>
    </w:p>
    <w:p w14:paraId="054F8F4B" w14:textId="15302D1A" w:rsidR="006F70D1" w:rsidRPr="00952D2A" w:rsidRDefault="006F70D1" w:rsidP="008711F7">
      <w:pPr>
        <w:spacing w:line="360" w:lineRule="auto"/>
        <w:ind w:left="426"/>
        <w:jc w:val="both"/>
        <w:rPr>
          <w:rFonts w:ascii="Arial" w:hAnsi="Arial" w:cs="Arial"/>
          <w:sz w:val="24"/>
          <w:szCs w:val="24"/>
        </w:rPr>
      </w:pPr>
      <w:r w:rsidRPr="00952D2A">
        <w:rPr>
          <w:rFonts w:ascii="Arial" w:hAnsi="Arial" w:cs="Arial"/>
          <w:sz w:val="24"/>
          <w:szCs w:val="24"/>
        </w:rPr>
        <w:t>La Tabla 4 revel</w:t>
      </w:r>
      <w:r w:rsidR="008711F7" w:rsidRPr="00952D2A">
        <w:rPr>
          <w:rFonts w:ascii="Arial" w:hAnsi="Arial" w:cs="Arial"/>
          <w:sz w:val="24"/>
          <w:szCs w:val="24"/>
        </w:rPr>
        <w:t>a</w:t>
      </w:r>
      <w:r w:rsidRPr="00952D2A">
        <w:rPr>
          <w:rFonts w:ascii="Arial" w:hAnsi="Arial" w:cs="Arial"/>
          <w:sz w:val="24"/>
          <w:szCs w:val="24"/>
        </w:rPr>
        <w:t xml:space="preserve"> que un </w:t>
      </w:r>
      <w:r w:rsidR="00680E95" w:rsidRPr="00952D2A">
        <w:rPr>
          <w:rFonts w:ascii="Arial" w:hAnsi="Arial" w:cs="Arial"/>
          <w:sz w:val="24"/>
          <w:szCs w:val="24"/>
        </w:rPr>
        <w:t>4</w:t>
      </w:r>
      <w:r w:rsidRPr="00952D2A">
        <w:rPr>
          <w:rFonts w:ascii="Arial" w:hAnsi="Arial" w:cs="Arial"/>
          <w:sz w:val="24"/>
          <w:szCs w:val="24"/>
        </w:rPr>
        <w:t>2% de los encuestados consideran haber aplicado est</w:t>
      </w:r>
      <w:r w:rsidR="00680E95" w:rsidRPr="00952D2A">
        <w:rPr>
          <w:rFonts w:ascii="Arial" w:hAnsi="Arial" w:cs="Arial"/>
          <w:sz w:val="24"/>
          <w:szCs w:val="24"/>
        </w:rPr>
        <w:t xml:space="preserve">os conocimientos para realizar acciones de autocuidado </w:t>
      </w:r>
      <w:r w:rsidRPr="00952D2A">
        <w:rPr>
          <w:rFonts w:ascii="Arial" w:hAnsi="Arial" w:cs="Arial"/>
          <w:sz w:val="24"/>
          <w:szCs w:val="24"/>
        </w:rPr>
        <w:t>“</w:t>
      </w:r>
      <w:r w:rsidR="00680E95" w:rsidRPr="00952D2A">
        <w:rPr>
          <w:rFonts w:ascii="Arial" w:hAnsi="Arial" w:cs="Arial"/>
          <w:sz w:val="24"/>
          <w:szCs w:val="24"/>
        </w:rPr>
        <w:t>muy poco tiempo</w:t>
      </w:r>
      <w:r w:rsidRPr="00952D2A">
        <w:rPr>
          <w:rFonts w:ascii="Arial" w:hAnsi="Arial" w:cs="Arial"/>
          <w:sz w:val="24"/>
          <w:szCs w:val="24"/>
        </w:rPr>
        <w:t xml:space="preserve">”, seguido del </w:t>
      </w:r>
      <w:r w:rsidR="00680E95" w:rsidRPr="00952D2A">
        <w:rPr>
          <w:rFonts w:ascii="Arial" w:hAnsi="Arial" w:cs="Arial"/>
          <w:sz w:val="24"/>
          <w:szCs w:val="24"/>
        </w:rPr>
        <w:t>26</w:t>
      </w:r>
      <w:r w:rsidRPr="00952D2A">
        <w:rPr>
          <w:rFonts w:ascii="Arial" w:hAnsi="Arial" w:cs="Arial"/>
          <w:sz w:val="24"/>
          <w:szCs w:val="24"/>
        </w:rPr>
        <w:t>% quienes mencionan “</w:t>
      </w:r>
      <w:r w:rsidR="00680E95" w:rsidRPr="00952D2A">
        <w:rPr>
          <w:rFonts w:ascii="Arial" w:hAnsi="Arial" w:cs="Arial"/>
          <w:sz w:val="24"/>
          <w:szCs w:val="24"/>
        </w:rPr>
        <w:t>un poco</w:t>
      </w:r>
      <w:r w:rsidRPr="00952D2A">
        <w:rPr>
          <w:rFonts w:ascii="Arial" w:hAnsi="Arial" w:cs="Arial"/>
          <w:sz w:val="24"/>
          <w:szCs w:val="24"/>
        </w:rPr>
        <w:t xml:space="preserve">”, </w:t>
      </w:r>
      <w:r w:rsidR="00680E95" w:rsidRPr="00952D2A">
        <w:rPr>
          <w:rFonts w:ascii="Arial" w:hAnsi="Arial" w:cs="Arial"/>
          <w:sz w:val="24"/>
          <w:szCs w:val="24"/>
        </w:rPr>
        <w:t>16</w:t>
      </w:r>
      <w:r w:rsidRPr="00952D2A">
        <w:rPr>
          <w:rFonts w:ascii="Arial" w:hAnsi="Arial" w:cs="Arial"/>
          <w:sz w:val="24"/>
          <w:szCs w:val="24"/>
        </w:rPr>
        <w:t xml:space="preserve">% “casi todo el tiempo” y </w:t>
      </w:r>
      <w:r w:rsidR="00680E95" w:rsidRPr="00952D2A">
        <w:rPr>
          <w:rFonts w:ascii="Arial" w:hAnsi="Arial" w:cs="Arial"/>
          <w:sz w:val="24"/>
          <w:szCs w:val="24"/>
        </w:rPr>
        <w:t>el otro</w:t>
      </w:r>
      <w:r w:rsidRPr="00952D2A">
        <w:rPr>
          <w:rFonts w:ascii="Arial" w:hAnsi="Arial" w:cs="Arial"/>
          <w:sz w:val="24"/>
          <w:szCs w:val="24"/>
        </w:rPr>
        <w:t>16% “nunca”.</w:t>
      </w:r>
    </w:p>
    <w:p w14:paraId="31578329" w14:textId="77777777" w:rsidR="006F70D1" w:rsidRPr="00952D2A" w:rsidRDefault="006F70D1" w:rsidP="00EB745E">
      <w:pPr>
        <w:spacing w:after="0" w:line="240" w:lineRule="auto"/>
        <w:ind w:left="708"/>
        <w:jc w:val="both"/>
        <w:rPr>
          <w:rFonts w:ascii="Arial" w:hAnsi="Arial" w:cs="Arial"/>
          <w:noProof/>
          <w:sz w:val="24"/>
          <w:szCs w:val="24"/>
        </w:rPr>
      </w:pPr>
    </w:p>
    <w:p w14:paraId="788BCAE1" w14:textId="77777777" w:rsidR="007762B4" w:rsidRPr="00952D2A" w:rsidRDefault="007762B4" w:rsidP="002D3156">
      <w:pPr>
        <w:spacing w:line="360" w:lineRule="auto"/>
        <w:jc w:val="both"/>
        <w:rPr>
          <w:rFonts w:ascii="Arial" w:hAnsi="Arial" w:cs="Arial"/>
          <w:sz w:val="24"/>
          <w:szCs w:val="24"/>
        </w:rPr>
      </w:pPr>
    </w:p>
    <w:p w14:paraId="4EC890AE" w14:textId="77777777" w:rsidR="007762B4" w:rsidRPr="00952D2A" w:rsidRDefault="007762B4" w:rsidP="002D3156">
      <w:pPr>
        <w:spacing w:line="360" w:lineRule="auto"/>
        <w:jc w:val="both"/>
        <w:rPr>
          <w:rFonts w:ascii="Arial" w:hAnsi="Arial" w:cs="Arial"/>
          <w:sz w:val="24"/>
          <w:szCs w:val="24"/>
        </w:rPr>
      </w:pPr>
    </w:p>
    <w:p w14:paraId="39395077" w14:textId="77777777" w:rsidR="00CF71BF" w:rsidRPr="00952D2A" w:rsidRDefault="00CF71BF" w:rsidP="002D3156">
      <w:pPr>
        <w:spacing w:line="360" w:lineRule="auto"/>
        <w:jc w:val="both"/>
        <w:rPr>
          <w:rFonts w:ascii="Arial" w:hAnsi="Arial" w:cs="Arial"/>
          <w:sz w:val="24"/>
          <w:szCs w:val="24"/>
        </w:rPr>
      </w:pPr>
    </w:p>
    <w:p w14:paraId="61BC0FAC" w14:textId="77777777" w:rsidR="00CF71BF" w:rsidRPr="00952D2A" w:rsidRDefault="00CF71BF" w:rsidP="002D3156">
      <w:pPr>
        <w:spacing w:line="360" w:lineRule="auto"/>
        <w:jc w:val="both"/>
        <w:rPr>
          <w:rFonts w:ascii="Arial" w:hAnsi="Arial" w:cs="Arial"/>
          <w:sz w:val="24"/>
          <w:szCs w:val="24"/>
        </w:rPr>
      </w:pPr>
    </w:p>
    <w:p w14:paraId="6670C57D" w14:textId="17AD28E9" w:rsidR="00EB745E" w:rsidRPr="00952D2A" w:rsidRDefault="00EB745E" w:rsidP="003830B5">
      <w:pPr>
        <w:pStyle w:val="Descripcin"/>
        <w:keepNext/>
        <w:spacing w:after="0" w:line="360" w:lineRule="auto"/>
        <w:ind w:left="708"/>
        <w:rPr>
          <w:rFonts w:ascii="Arial" w:hAnsi="Arial" w:cs="Arial"/>
          <w:sz w:val="24"/>
          <w:szCs w:val="24"/>
        </w:rPr>
      </w:pPr>
      <w:bookmarkStart w:id="22" w:name="_Toc185252876"/>
      <w:r w:rsidRPr="00952D2A">
        <w:rPr>
          <w:rFonts w:ascii="Arial" w:hAnsi="Arial" w:cs="Arial"/>
          <w:b/>
          <w:bCs/>
          <w:i w:val="0"/>
          <w:iCs w:val="0"/>
          <w:color w:val="auto"/>
          <w:sz w:val="24"/>
          <w:szCs w:val="24"/>
        </w:rPr>
        <w:lastRenderedPageBreak/>
        <w:t xml:space="preserve">Tabla </w:t>
      </w:r>
      <w:r w:rsidRPr="00952D2A">
        <w:rPr>
          <w:rFonts w:ascii="Arial" w:hAnsi="Arial" w:cs="Arial"/>
          <w:b/>
          <w:bCs/>
          <w:i w:val="0"/>
          <w:iCs w:val="0"/>
          <w:color w:val="auto"/>
          <w:sz w:val="24"/>
          <w:szCs w:val="24"/>
        </w:rPr>
        <w:fldChar w:fldCharType="begin"/>
      </w:r>
      <w:r w:rsidRPr="00952D2A">
        <w:rPr>
          <w:rFonts w:ascii="Arial" w:hAnsi="Arial" w:cs="Arial"/>
          <w:b/>
          <w:bCs/>
          <w:i w:val="0"/>
          <w:iCs w:val="0"/>
          <w:color w:val="auto"/>
          <w:sz w:val="24"/>
          <w:szCs w:val="24"/>
        </w:rPr>
        <w:instrText xml:space="preserve"> SEQ Tabla \* ARABIC </w:instrText>
      </w:r>
      <w:r w:rsidRPr="00952D2A">
        <w:rPr>
          <w:rFonts w:ascii="Arial" w:hAnsi="Arial" w:cs="Arial"/>
          <w:b/>
          <w:bCs/>
          <w:i w:val="0"/>
          <w:iCs w:val="0"/>
          <w:color w:val="auto"/>
          <w:sz w:val="24"/>
          <w:szCs w:val="24"/>
        </w:rPr>
        <w:fldChar w:fldCharType="separate"/>
      </w:r>
      <w:r w:rsidR="00F429C9">
        <w:rPr>
          <w:rFonts w:ascii="Arial" w:hAnsi="Arial" w:cs="Arial"/>
          <w:b/>
          <w:bCs/>
          <w:i w:val="0"/>
          <w:iCs w:val="0"/>
          <w:noProof/>
          <w:color w:val="auto"/>
          <w:sz w:val="24"/>
          <w:szCs w:val="24"/>
        </w:rPr>
        <w:t>5</w:t>
      </w:r>
      <w:r w:rsidRPr="00952D2A">
        <w:rPr>
          <w:rFonts w:ascii="Arial" w:hAnsi="Arial" w:cs="Arial"/>
          <w:b/>
          <w:bCs/>
          <w:i w:val="0"/>
          <w:iCs w:val="0"/>
          <w:color w:val="auto"/>
          <w:sz w:val="24"/>
          <w:szCs w:val="24"/>
        </w:rPr>
        <w:fldChar w:fldCharType="end"/>
      </w:r>
      <w:r w:rsidR="00924456" w:rsidRPr="00952D2A">
        <w:rPr>
          <w:rFonts w:ascii="Arial" w:hAnsi="Arial" w:cs="Arial"/>
          <w:color w:val="auto"/>
          <w:sz w:val="24"/>
          <w:szCs w:val="24"/>
        </w:rPr>
        <w:br/>
      </w:r>
      <w:r w:rsidRPr="00952D2A">
        <w:rPr>
          <w:rFonts w:ascii="Arial" w:hAnsi="Arial" w:cs="Arial"/>
          <w:color w:val="auto"/>
          <w:sz w:val="24"/>
          <w:szCs w:val="24"/>
        </w:rPr>
        <w:t>Variable: Calidad de vida</w:t>
      </w:r>
      <w:bookmarkEnd w:id="22"/>
    </w:p>
    <w:p w14:paraId="7C1E705E" w14:textId="382E321E" w:rsidR="00CF71BF" w:rsidRPr="00952D2A" w:rsidRDefault="006D308B" w:rsidP="003830B5">
      <w:pPr>
        <w:spacing w:after="0" w:line="240" w:lineRule="auto"/>
        <w:ind w:left="708"/>
        <w:jc w:val="both"/>
        <w:rPr>
          <w:rFonts w:ascii="Arial" w:hAnsi="Arial" w:cs="Arial"/>
          <w:sz w:val="24"/>
          <w:szCs w:val="24"/>
        </w:rPr>
      </w:pPr>
      <w:r w:rsidRPr="00952D2A">
        <w:rPr>
          <w:rFonts w:ascii="Arial" w:hAnsi="Arial" w:cs="Arial"/>
          <w:sz w:val="24"/>
          <w:szCs w:val="24"/>
        </w:rPr>
        <w:object w:dxaOrig="4644" w:dyaOrig="2153" w14:anchorId="5F456AFC">
          <v:shape id="_x0000_i1029" type="#_x0000_t75" style="width:231.75pt;height:107.25pt" o:ole="">
            <v:imagedata r:id="rId23" o:title=""/>
          </v:shape>
          <o:OLEObject Type="Embed" ProgID="Excel.Sheet.12" ShapeID="_x0000_i1029" DrawAspect="Content" ObjectID="_1808049660" r:id="rId24"/>
        </w:object>
      </w:r>
    </w:p>
    <w:p w14:paraId="1E1DBD6B" w14:textId="77777777" w:rsidR="003830B5" w:rsidRPr="00952D2A" w:rsidRDefault="003830B5" w:rsidP="003830B5">
      <w:pPr>
        <w:spacing w:after="0" w:line="240" w:lineRule="auto"/>
        <w:ind w:left="708"/>
        <w:jc w:val="both"/>
        <w:rPr>
          <w:rFonts w:ascii="Arial" w:hAnsi="Arial" w:cs="Arial"/>
          <w:noProof/>
          <w:sz w:val="24"/>
          <w:szCs w:val="24"/>
        </w:rPr>
      </w:pPr>
      <w:r w:rsidRPr="00952D2A">
        <w:rPr>
          <w:rFonts w:ascii="Arial" w:hAnsi="Arial" w:cs="Arial"/>
          <w:i/>
          <w:iCs/>
          <w:noProof/>
          <w:sz w:val="24"/>
          <w:szCs w:val="24"/>
        </w:rPr>
        <w:t xml:space="preserve">Nota. </w:t>
      </w:r>
      <w:r w:rsidRPr="00952D2A">
        <w:rPr>
          <w:rFonts w:ascii="Arial" w:hAnsi="Arial" w:cs="Arial"/>
          <w:noProof/>
          <w:sz w:val="24"/>
          <w:szCs w:val="24"/>
        </w:rPr>
        <w:t>Elaboración propia</w:t>
      </w:r>
    </w:p>
    <w:p w14:paraId="1BD7AC5A" w14:textId="77777777" w:rsidR="008711F7" w:rsidRPr="00952D2A" w:rsidRDefault="008711F7" w:rsidP="00680E95">
      <w:pPr>
        <w:spacing w:line="360" w:lineRule="auto"/>
        <w:ind w:left="708"/>
        <w:jc w:val="both"/>
        <w:rPr>
          <w:rFonts w:ascii="Arial" w:hAnsi="Arial" w:cs="Arial"/>
          <w:sz w:val="24"/>
          <w:szCs w:val="24"/>
        </w:rPr>
      </w:pPr>
    </w:p>
    <w:p w14:paraId="63FCAB63" w14:textId="03D19F44" w:rsidR="00680E95" w:rsidRPr="00952D2A" w:rsidRDefault="00680E95" w:rsidP="00680E95">
      <w:pPr>
        <w:spacing w:line="360" w:lineRule="auto"/>
        <w:ind w:left="708"/>
        <w:jc w:val="both"/>
        <w:rPr>
          <w:rFonts w:ascii="Arial" w:hAnsi="Arial" w:cs="Arial"/>
          <w:sz w:val="24"/>
          <w:szCs w:val="24"/>
        </w:rPr>
      </w:pPr>
      <w:r w:rsidRPr="00952D2A">
        <w:rPr>
          <w:rFonts w:ascii="Arial" w:hAnsi="Arial" w:cs="Arial"/>
          <w:sz w:val="24"/>
          <w:szCs w:val="24"/>
        </w:rPr>
        <w:t xml:space="preserve">La </w:t>
      </w:r>
      <w:r w:rsidR="008711F7" w:rsidRPr="00952D2A">
        <w:rPr>
          <w:rFonts w:ascii="Arial" w:hAnsi="Arial" w:cs="Arial"/>
          <w:sz w:val="24"/>
          <w:szCs w:val="24"/>
        </w:rPr>
        <w:t xml:space="preserve">Tabla </w:t>
      </w:r>
      <w:r w:rsidRPr="00952D2A">
        <w:rPr>
          <w:rFonts w:ascii="Arial" w:hAnsi="Arial" w:cs="Arial"/>
          <w:sz w:val="24"/>
          <w:szCs w:val="24"/>
        </w:rPr>
        <w:t xml:space="preserve">5 revela que un 42% de los encuestados consideran haber aplicado </w:t>
      </w:r>
      <w:r w:rsidR="00801A75" w:rsidRPr="00952D2A">
        <w:rPr>
          <w:rFonts w:ascii="Arial" w:hAnsi="Arial" w:cs="Arial"/>
          <w:sz w:val="24"/>
          <w:szCs w:val="24"/>
        </w:rPr>
        <w:t>una buena calidad de vida</w:t>
      </w:r>
      <w:r w:rsidRPr="00952D2A">
        <w:rPr>
          <w:rFonts w:ascii="Arial" w:hAnsi="Arial" w:cs="Arial"/>
          <w:sz w:val="24"/>
          <w:szCs w:val="24"/>
        </w:rPr>
        <w:t xml:space="preserve"> “</w:t>
      </w:r>
      <w:r w:rsidR="00801A75" w:rsidRPr="00952D2A">
        <w:rPr>
          <w:rFonts w:ascii="Arial" w:hAnsi="Arial" w:cs="Arial"/>
          <w:sz w:val="24"/>
          <w:szCs w:val="24"/>
        </w:rPr>
        <w:t>un poco</w:t>
      </w:r>
      <w:r w:rsidRPr="00952D2A">
        <w:rPr>
          <w:rFonts w:ascii="Arial" w:hAnsi="Arial" w:cs="Arial"/>
          <w:sz w:val="24"/>
          <w:szCs w:val="24"/>
        </w:rPr>
        <w:t>”, seguido del 2</w:t>
      </w:r>
      <w:r w:rsidR="00801A75" w:rsidRPr="00952D2A">
        <w:rPr>
          <w:rFonts w:ascii="Arial" w:hAnsi="Arial" w:cs="Arial"/>
          <w:sz w:val="24"/>
          <w:szCs w:val="24"/>
        </w:rPr>
        <w:t>4</w:t>
      </w:r>
      <w:r w:rsidRPr="00952D2A">
        <w:rPr>
          <w:rFonts w:ascii="Arial" w:hAnsi="Arial" w:cs="Arial"/>
          <w:sz w:val="24"/>
          <w:szCs w:val="24"/>
        </w:rPr>
        <w:t>% quienes mencionan “</w:t>
      </w:r>
      <w:r w:rsidR="00801A75" w:rsidRPr="00952D2A">
        <w:rPr>
          <w:rFonts w:ascii="Arial" w:hAnsi="Arial" w:cs="Arial"/>
          <w:sz w:val="24"/>
          <w:szCs w:val="24"/>
        </w:rPr>
        <w:t>muy poco tiempo</w:t>
      </w:r>
      <w:r w:rsidRPr="00952D2A">
        <w:rPr>
          <w:rFonts w:ascii="Arial" w:hAnsi="Arial" w:cs="Arial"/>
          <w:sz w:val="24"/>
          <w:szCs w:val="24"/>
        </w:rPr>
        <w:t>”, 1</w:t>
      </w:r>
      <w:r w:rsidR="00801A75" w:rsidRPr="00952D2A">
        <w:rPr>
          <w:rFonts w:ascii="Arial" w:hAnsi="Arial" w:cs="Arial"/>
          <w:sz w:val="24"/>
          <w:szCs w:val="24"/>
        </w:rPr>
        <w:t>9</w:t>
      </w:r>
      <w:r w:rsidRPr="00952D2A">
        <w:rPr>
          <w:rFonts w:ascii="Arial" w:hAnsi="Arial" w:cs="Arial"/>
          <w:sz w:val="24"/>
          <w:szCs w:val="24"/>
        </w:rPr>
        <w:t>% “casi todo el tiempo” y el</w:t>
      </w:r>
      <w:r w:rsidR="00801A75" w:rsidRPr="00952D2A">
        <w:rPr>
          <w:rFonts w:ascii="Arial" w:hAnsi="Arial" w:cs="Arial"/>
          <w:sz w:val="24"/>
          <w:szCs w:val="24"/>
        </w:rPr>
        <w:t xml:space="preserve"> 16 </w:t>
      </w:r>
      <w:r w:rsidRPr="00952D2A">
        <w:rPr>
          <w:rFonts w:ascii="Arial" w:hAnsi="Arial" w:cs="Arial"/>
          <w:sz w:val="24"/>
          <w:szCs w:val="24"/>
        </w:rPr>
        <w:t>% “nunca”.</w:t>
      </w:r>
    </w:p>
    <w:p w14:paraId="4C3BC22A" w14:textId="6F7EF598" w:rsidR="00924456" w:rsidRPr="00952D2A" w:rsidRDefault="00924456" w:rsidP="003830B5">
      <w:pPr>
        <w:pStyle w:val="Descripcin"/>
        <w:keepNext/>
        <w:spacing w:after="0" w:line="360" w:lineRule="auto"/>
        <w:ind w:left="708"/>
        <w:rPr>
          <w:rFonts w:ascii="Arial" w:hAnsi="Arial" w:cs="Arial"/>
          <w:color w:val="auto"/>
          <w:sz w:val="24"/>
          <w:szCs w:val="24"/>
        </w:rPr>
      </w:pPr>
      <w:bookmarkStart w:id="23" w:name="_Toc185252877"/>
      <w:r w:rsidRPr="00952D2A">
        <w:rPr>
          <w:rFonts w:ascii="Arial" w:hAnsi="Arial" w:cs="Arial"/>
          <w:b/>
          <w:bCs/>
          <w:i w:val="0"/>
          <w:iCs w:val="0"/>
          <w:color w:val="auto"/>
          <w:sz w:val="24"/>
          <w:szCs w:val="24"/>
        </w:rPr>
        <w:t xml:space="preserve">Tabla </w:t>
      </w:r>
      <w:r w:rsidRPr="00952D2A">
        <w:rPr>
          <w:rFonts w:ascii="Arial" w:hAnsi="Arial" w:cs="Arial"/>
          <w:b/>
          <w:bCs/>
          <w:i w:val="0"/>
          <w:iCs w:val="0"/>
          <w:color w:val="auto"/>
          <w:sz w:val="24"/>
          <w:szCs w:val="24"/>
        </w:rPr>
        <w:fldChar w:fldCharType="begin"/>
      </w:r>
      <w:r w:rsidRPr="00952D2A">
        <w:rPr>
          <w:rFonts w:ascii="Arial" w:hAnsi="Arial" w:cs="Arial"/>
          <w:b/>
          <w:bCs/>
          <w:i w:val="0"/>
          <w:iCs w:val="0"/>
          <w:color w:val="auto"/>
          <w:sz w:val="24"/>
          <w:szCs w:val="24"/>
        </w:rPr>
        <w:instrText xml:space="preserve"> SEQ Tabla \* ARABIC </w:instrText>
      </w:r>
      <w:r w:rsidRPr="00952D2A">
        <w:rPr>
          <w:rFonts w:ascii="Arial" w:hAnsi="Arial" w:cs="Arial"/>
          <w:b/>
          <w:bCs/>
          <w:i w:val="0"/>
          <w:iCs w:val="0"/>
          <w:color w:val="auto"/>
          <w:sz w:val="24"/>
          <w:szCs w:val="24"/>
        </w:rPr>
        <w:fldChar w:fldCharType="separate"/>
      </w:r>
      <w:r w:rsidR="00F429C9">
        <w:rPr>
          <w:rFonts w:ascii="Arial" w:hAnsi="Arial" w:cs="Arial"/>
          <w:b/>
          <w:bCs/>
          <w:i w:val="0"/>
          <w:iCs w:val="0"/>
          <w:noProof/>
          <w:color w:val="auto"/>
          <w:sz w:val="24"/>
          <w:szCs w:val="24"/>
        </w:rPr>
        <w:t>6</w:t>
      </w:r>
      <w:r w:rsidRPr="00952D2A">
        <w:rPr>
          <w:rFonts w:ascii="Arial" w:hAnsi="Arial" w:cs="Arial"/>
          <w:b/>
          <w:bCs/>
          <w:i w:val="0"/>
          <w:iCs w:val="0"/>
          <w:color w:val="auto"/>
          <w:sz w:val="24"/>
          <w:szCs w:val="24"/>
        </w:rPr>
        <w:fldChar w:fldCharType="end"/>
      </w:r>
      <w:r w:rsidRPr="00952D2A">
        <w:rPr>
          <w:rFonts w:ascii="Arial" w:hAnsi="Arial" w:cs="Arial"/>
          <w:color w:val="auto"/>
          <w:sz w:val="24"/>
          <w:szCs w:val="24"/>
        </w:rPr>
        <w:br/>
        <w:t>Variable: Autocuidado</w:t>
      </w:r>
      <w:bookmarkEnd w:id="23"/>
    </w:p>
    <w:p w14:paraId="59D9F4C4" w14:textId="610A9572" w:rsidR="004A3E55" w:rsidRPr="00952D2A" w:rsidRDefault="006D308B" w:rsidP="003830B5">
      <w:pPr>
        <w:spacing w:after="0" w:line="240" w:lineRule="auto"/>
        <w:ind w:left="708"/>
        <w:jc w:val="both"/>
        <w:rPr>
          <w:rFonts w:ascii="Arial" w:hAnsi="Arial" w:cs="Arial"/>
          <w:sz w:val="24"/>
          <w:szCs w:val="24"/>
        </w:rPr>
      </w:pPr>
      <w:r w:rsidRPr="00952D2A">
        <w:rPr>
          <w:rFonts w:ascii="Arial" w:hAnsi="Arial" w:cs="Arial"/>
          <w:sz w:val="24"/>
          <w:szCs w:val="24"/>
        </w:rPr>
        <w:object w:dxaOrig="4644" w:dyaOrig="2153" w14:anchorId="6E142019">
          <v:shape id="_x0000_i1030" type="#_x0000_t75" style="width:231.75pt;height:107.25pt" o:ole="">
            <v:imagedata r:id="rId25" o:title=""/>
          </v:shape>
          <o:OLEObject Type="Embed" ProgID="Excel.Sheet.12" ShapeID="_x0000_i1030" DrawAspect="Content" ObjectID="_1808049661" r:id="rId26"/>
        </w:object>
      </w:r>
    </w:p>
    <w:p w14:paraId="454FE07D" w14:textId="77777777" w:rsidR="003830B5" w:rsidRPr="00952D2A" w:rsidRDefault="003830B5" w:rsidP="003830B5">
      <w:pPr>
        <w:spacing w:after="0" w:line="240" w:lineRule="auto"/>
        <w:ind w:left="708"/>
        <w:jc w:val="both"/>
        <w:rPr>
          <w:rFonts w:ascii="Arial" w:hAnsi="Arial" w:cs="Arial"/>
          <w:noProof/>
          <w:sz w:val="24"/>
          <w:szCs w:val="24"/>
        </w:rPr>
      </w:pPr>
      <w:r w:rsidRPr="00952D2A">
        <w:rPr>
          <w:rFonts w:ascii="Arial" w:hAnsi="Arial" w:cs="Arial"/>
          <w:i/>
          <w:iCs/>
          <w:noProof/>
          <w:sz w:val="24"/>
          <w:szCs w:val="24"/>
        </w:rPr>
        <w:t xml:space="preserve">Nota. </w:t>
      </w:r>
      <w:r w:rsidRPr="00952D2A">
        <w:rPr>
          <w:rFonts w:ascii="Arial" w:hAnsi="Arial" w:cs="Arial"/>
          <w:noProof/>
          <w:sz w:val="24"/>
          <w:szCs w:val="24"/>
        </w:rPr>
        <w:t>Elaboración propia</w:t>
      </w:r>
    </w:p>
    <w:p w14:paraId="4619827F" w14:textId="77777777" w:rsidR="00680E95" w:rsidRPr="00952D2A" w:rsidRDefault="00680E95" w:rsidP="008711F7">
      <w:pPr>
        <w:spacing w:after="0" w:line="240" w:lineRule="auto"/>
        <w:jc w:val="both"/>
        <w:rPr>
          <w:rFonts w:ascii="Arial" w:hAnsi="Arial" w:cs="Arial"/>
          <w:noProof/>
          <w:sz w:val="24"/>
          <w:szCs w:val="24"/>
        </w:rPr>
      </w:pPr>
    </w:p>
    <w:p w14:paraId="7577929F" w14:textId="77D7ED07" w:rsidR="00680E95" w:rsidRPr="00952D2A" w:rsidRDefault="00801A75" w:rsidP="00680E95">
      <w:pPr>
        <w:spacing w:line="360" w:lineRule="auto"/>
        <w:ind w:left="708"/>
        <w:jc w:val="both"/>
        <w:rPr>
          <w:rFonts w:ascii="Arial" w:hAnsi="Arial" w:cs="Arial"/>
          <w:sz w:val="24"/>
          <w:szCs w:val="24"/>
        </w:rPr>
      </w:pPr>
      <w:r w:rsidRPr="00952D2A">
        <w:rPr>
          <w:rFonts w:ascii="Arial" w:hAnsi="Arial" w:cs="Arial"/>
          <w:sz w:val="24"/>
          <w:szCs w:val="24"/>
        </w:rPr>
        <w:t>La Tabla 6 revela que un 34% de los encuestados consideran haber aplicado un buen autocuidado “un poco”, seguido de otro 34% quienes mencionan “muy poco tiempo”, 16% “casi todo el tiempo” y el otro 16 % “nunca”.</w:t>
      </w:r>
    </w:p>
    <w:p w14:paraId="10645E05" w14:textId="77777777" w:rsidR="00680E95" w:rsidRPr="00952D2A" w:rsidRDefault="00680E95" w:rsidP="003830B5">
      <w:pPr>
        <w:spacing w:after="0" w:line="240" w:lineRule="auto"/>
        <w:ind w:left="708"/>
        <w:jc w:val="both"/>
        <w:rPr>
          <w:rFonts w:ascii="Arial" w:hAnsi="Arial" w:cs="Arial"/>
          <w:noProof/>
          <w:sz w:val="24"/>
          <w:szCs w:val="24"/>
        </w:rPr>
      </w:pPr>
    </w:p>
    <w:p w14:paraId="144238B9" w14:textId="77777777" w:rsidR="00830E89" w:rsidRPr="00952D2A" w:rsidRDefault="00830E89" w:rsidP="002D3156">
      <w:pPr>
        <w:spacing w:line="360" w:lineRule="auto"/>
        <w:jc w:val="both"/>
        <w:rPr>
          <w:rFonts w:ascii="Arial" w:hAnsi="Arial" w:cs="Arial"/>
          <w:sz w:val="24"/>
          <w:szCs w:val="24"/>
        </w:rPr>
      </w:pPr>
    </w:p>
    <w:p w14:paraId="19B4A4DE" w14:textId="77777777" w:rsidR="00414180" w:rsidRPr="00952D2A" w:rsidRDefault="00414180" w:rsidP="002D3156">
      <w:pPr>
        <w:spacing w:line="360" w:lineRule="auto"/>
        <w:jc w:val="both"/>
        <w:rPr>
          <w:rFonts w:ascii="Arial" w:hAnsi="Arial" w:cs="Arial"/>
          <w:sz w:val="24"/>
          <w:szCs w:val="24"/>
        </w:rPr>
      </w:pPr>
    </w:p>
    <w:p w14:paraId="36664ED3" w14:textId="77777777" w:rsidR="00414180" w:rsidRPr="00952D2A" w:rsidRDefault="00414180" w:rsidP="002D3156">
      <w:pPr>
        <w:spacing w:line="360" w:lineRule="auto"/>
        <w:jc w:val="both"/>
        <w:rPr>
          <w:rFonts w:ascii="Arial" w:hAnsi="Arial" w:cs="Arial"/>
          <w:sz w:val="24"/>
          <w:szCs w:val="24"/>
        </w:rPr>
      </w:pPr>
    </w:p>
    <w:p w14:paraId="7FE758A5" w14:textId="77777777" w:rsidR="00414180" w:rsidRPr="00952D2A" w:rsidRDefault="00414180" w:rsidP="002D3156">
      <w:pPr>
        <w:spacing w:line="360" w:lineRule="auto"/>
        <w:jc w:val="both"/>
        <w:rPr>
          <w:rFonts w:ascii="Arial" w:hAnsi="Arial" w:cs="Arial"/>
          <w:sz w:val="24"/>
          <w:szCs w:val="24"/>
        </w:rPr>
      </w:pPr>
    </w:p>
    <w:p w14:paraId="0EC8CCBF" w14:textId="3D99C287" w:rsidR="008F3D94" w:rsidRPr="00952D2A" w:rsidRDefault="008F3D94" w:rsidP="000E3C21">
      <w:pPr>
        <w:pStyle w:val="Ttulo1"/>
        <w:numPr>
          <w:ilvl w:val="1"/>
          <w:numId w:val="20"/>
        </w:numPr>
        <w:spacing w:line="360" w:lineRule="auto"/>
        <w:ind w:left="851" w:hanging="425"/>
        <w:rPr>
          <w:rFonts w:ascii="Arial" w:hAnsi="Arial" w:cs="Arial"/>
          <w:b/>
          <w:bCs/>
        </w:rPr>
      </w:pPr>
      <w:bookmarkStart w:id="24" w:name="_Toc185252861"/>
      <w:r w:rsidRPr="00952D2A">
        <w:rPr>
          <w:rFonts w:ascii="Arial" w:hAnsi="Arial" w:cs="Arial"/>
          <w:b/>
          <w:bCs/>
        </w:rPr>
        <w:lastRenderedPageBreak/>
        <w:t>Parte inferencial</w:t>
      </w:r>
      <w:bookmarkEnd w:id="24"/>
    </w:p>
    <w:p w14:paraId="191C392A" w14:textId="77777777" w:rsidR="00D6658D" w:rsidRPr="00952D2A" w:rsidRDefault="004054A0" w:rsidP="00414180">
      <w:pPr>
        <w:spacing w:after="0" w:line="360" w:lineRule="auto"/>
        <w:ind w:left="426" w:firstLine="720"/>
        <w:jc w:val="both"/>
        <w:rPr>
          <w:rFonts w:ascii="Arial" w:hAnsi="Arial" w:cs="Arial"/>
          <w:sz w:val="24"/>
          <w:szCs w:val="24"/>
        </w:rPr>
      </w:pPr>
      <w:r w:rsidRPr="00952D2A">
        <w:rPr>
          <w:rFonts w:ascii="Arial" w:hAnsi="Arial" w:cs="Arial"/>
          <w:sz w:val="24"/>
          <w:szCs w:val="24"/>
        </w:rPr>
        <w:t xml:space="preserve">En esta fase de los resultados se da respuesta a los objetivos planteados. </w:t>
      </w:r>
      <w:r w:rsidR="00981B8F" w:rsidRPr="00952D2A">
        <w:rPr>
          <w:rFonts w:ascii="Arial" w:hAnsi="Arial" w:cs="Arial"/>
          <w:sz w:val="24"/>
          <w:szCs w:val="24"/>
        </w:rPr>
        <w:t>Para responder al objetivo general se requiere</w:t>
      </w:r>
      <w:r w:rsidRPr="00952D2A">
        <w:rPr>
          <w:rFonts w:ascii="Arial" w:hAnsi="Arial" w:cs="Arial"/>
          <w:sz w:val="24"/>
          <w:szCs w:val="24"/>
        </w:rPr>
        <w:t xml:space="preserve"> </w:t>
      </w:r>
      <w:r w:rsidR="00414180" w:rsidRPr="00952D2A">
        <w:rPr>
          <w:rFonts w:ascii="Arial" w:hAnsi="Arial" w:cs="Arial"/>
          <w:sz w:val="24"/>
          <w:szCs w:val="24"/>
        </w:rPr>
        <w:t>plantea</w:t>
      </w:r>
      <w:r w:rsidR="00456E96" w:rsidRPr="00952D2A">
        <w:rPr>
          <w:rFonts w:ascii="Arial" w:hAnsi="Arial" w:cs="Arial"/>
          <w:sz w:val="24"/>
          <w:szCs w:val="24"/>
        </w:rPr>
        <w:t>r</w:t>
      </w:r>
      <w:r w:rsidR="00414180" w:rsidRPr="00952D2A">
        <w:rPr>
          <w:rFonts w:ascii="Arial" w:hAnsi="Arial" w:cs="Arial"/>
          <w:sz w:val="24"/>
          <w:szCs w:val="24"/>
        </w:rPr>
        <w:t xml:space="preserve"> una prueba de normalidad de ambas variables, esto para decidir qué prueba paramétrica debe ser utilizada al momento de </w:t>
      </w:r>
      <w:r w:rsidR="00742099" w:rsidRPr="00952D2A">
        <w:rPr>
          <w:rFonts w:ascii="Arial" w:hAnsi="Arial" w:cs="Arial"/>
          <w:sz w:val="24"/>
          <w:szCs w:val="24"/>
        </w:rPr>
        <w:t xml:space="preserve">analizar la relación entre las </w:t>
      </w:r>
      <w:r w:rsidR="00456E96" w:rsidRPr="00952D2A">
        <w:rPr>
          <w:rFonts w:ascii="Arial" w:hAnsi="Arial" w:cs="Arial"/>
          <w:sz w:val="24"/>
          <w:szCs w:val="24"/>
        </w:rPr>
        <w:t>mismas</w:t>
      </w:r>
      <w:r w:rsidR="00742099" w:rsidRPr="00952D2A">
        <w:rPr>
          <w:rFonts w:ascii="Arial" w:hAnsi="Arial" w:cs="Arial"/>
          <w:sz w:val="24"/>
          <w:szCs w:val="24"/>
        </w:rPr>
        <w:t>.</w:t>
      </w:r>
      <w:r w:rsidR="00694EAE" w:rsidRPr="00952D2A">
        <w:rPr>
          <w:rFonts w:ascii="Arial" w:hAnsi="Arial" w:cs="Arial"/>
          <w:sz w:val="24"/>
          <w:szCs w:val="24"/>
        </w:rPr>
        <w:t xml:space="preserve"> </w:t>
      </w:r>
    </w:p>
    <w:p w14:paraId="22B8876E" w14:textId="77777777" w:rsidR="00DE3C1D" w:rsidRPr="00952D2A" w:rsidRDefault="00DE3C1D" w:rsidP="00353EBC">
      <w:pPr>
        <w:spacing w:after="0" w:line="360" w:lineRule="auto"/>
        <w:ind w:left="426"/>
        <w:rPr>
          <w:rFonts w:ascii="Arial" w:hAnsi="Arial" w:cs="Arial"/>
          <w:b/>
          <w:bCs/>
          <w:i/>
          <w:iCs/>
          <w:sz w:val="24"/>
          <w:szCs w:val="24"/>
        </w:rPr>
      </w:pPr>
      <w:r w:rsidRPr="00952D2A">
        <w:rPr>
          <w:rFonts w:ascii="Arial" w:hAnsi="Arial" w:cs="Arial"/>
          <w:b/>
          <w:bCs/>
          <w:i/>
          <w:iCs/>
          <w:sz w:val="24"/>
          <w:szCs w:val="24"/>
        </w:rPr>
        <w:t>4.2.1. Objetivo general</w:t>
      </w:r>
    </w:p>
    <w:p w14:paraId="1C304A79" w14:textId="77777777" w:rsidR="00DE3C1D" w:rsidRPr="00952D2A" w:rsidRDefault="00DE3C1D" w:rsidP="00353EBC">
      <w:pPr>
        <w:spacing w:after="0" w:line="360" w:lineRule="auto"/>
        <w:ind w:left="426"/>
        <w:jc w:val="both"/>
        <w:rPr>
          <w:rFonts w:ascii="Arial" w:hAnsi="Arial" w:cs="Arial"/>
          <w:b/>
          <w:bCs/>
          <w:sz w:val="24"/>
          <w:szCs w:val="24"/>
        </w:rPr>
      </w:pPr>
      <w:r w:rsidRPr="00952D2A">
        <w:rPr>
          <w:rFonts w:ascii="Arial" w:hAnsi="Arial" w:cs="Arial"/>
          <w:b/>
          <w:bCs/>
          <w:sz w:val="24"/>
          <w:szCs w:val="24"/>
        </w:rPr>
        <w:t>Prueba de Normalidad</w:t>
      </w:r>
    </w:p>
    <w:p w14:paraId="03A5D0B0" w14:textId="1B89B16F" w:rsidR="00DE3C1D" w:rsidRPr="00952D2A" w:rsidRDefault="00D6658D" w:rsidP="00DE3C1D">
      <w:pPr>
        <w:spacing w:line="360" w:lineRule="auto"/>
        <w:ind w:left="426" w:firstLine="720"/>
        <w:jc w:val="both"/>
        <w:rPr>
          <w:rFonts w:ascii="Arial" w:hAnsi="Arial" w:cs="Arial"/>
          <w:sz w:val="24"/>
          <w:szCs w:val="24"/>
        </w:rPr>
      </w:pPr>
      <w:r w:rsidRPr="00952D2A">
        <w:rPr>
          <w:rFonts w:ascii="Arial" w:hAnsi="Arial" w:cs="Arial"/>
          <w:sz w:val="24"/>
          <w:szCs w:val="24"/>
        </w:rPr>
        <w:t xml:space="preserve">Tras el análisis de la información,  </w:t>
      </w:r>
      <w:r w:rsidR="00DE3C1D" w:rsidRPr="00952D2A">
        <w:rPr>
          <w:rFonts w:ascii="Arial" w:hAnsi="Arial" w:cs="Arial"/>
          <w:sz w:val="24"/>
          <w:szCs w:val="24"/>
        </w:rPr>
        <w:t xml:space="preserve">la tabla </w:t>
      </w:r>
      <w:r w:rsidRPr="00952D2A">
        <w:rPr>
          <w:rFonts w:ascii="Arial" w:hAnsi="Arial" w:cs="Arial"/>
          <w:sz w:val="24"/>
          <w:szCs w:val="24"/>
        </w:rPr>
        <w:t>7 presenta</w:t>
      </w:r>
      <w:r w:rsidR="0062493D" w:rsidRPr="00952D2A">
        <w:rPr>
          <w:rFonts w:ascii="Arial" w:hAnsi="Arial" w:cs="Arial"/>
          <w:sz w:val="24"/>
          <w:szCs w:val="24"/>
        </w:rPr>
        <w:t xml:space="preserve"> </w:t>
      </w:r>
      <w:r w:rsidR="001E6399" w:rsidRPr="00952D2A">
        <w:rPr>
          <w:rFonts w:ascii="Arial" w:hAnsi="Arial" w:cs="Arial"/>
          <w:sz w:val="24"/>
          <w:szCs w:val="24"/>
        </w:rPr>
        <w:t>esta prueba p</w:t>
      </w:r>
      <w:r w:rsidR="00DE3C1D" w:rsidRPr="00952D2A">
        <w:rPr>
          <w:rFonts w:ascii="Arial" w:hAnsi="Arial" w:cs="Arial"/>
          <w:sz w:val="24"/>
          <w:szCs w:val="24"/>
        </w:rPr>
        <w:t xml:space="preserve">ara la </w:t>
      </w:r>
      <w:r w:rsidR="00912507" w:rsidRPr="00952D2A">
        <w:rPr>
          <w:rFonts w:ascii="Arial" w:hAnsi="Arial" w:cs="Arial"/>
          <w:sz w:val="24"/>
          <w:szCs w:val="24"/>
        </w:rPr>
        <w:t>V1 un valor de</w:t>
      </w:r>
      <w:r w:rsidR="00DE3C1D" w:rsidRPr="00952D2A">
        <w:rPr>
          <w:rFonts w:ascii="Arial" w:hAnsi="Arial" w:cs="Arial"/>
          <w:sz w:val="24"/>
          <w:szCs w:val="24"/>
        </w:rPr>
        <w:t xml:space="preserve"> 0.8</w:t>
      </w:r>
      <w:r w:rsidR="00DA6497" w:rsidRPr="00952D2A">
        <w:rPr>
          <w:rFonts w:ascii="Arial" w:hAnsi="Arial" w:cs="Arial"/>
          <w:sz w:val="24"/>
          <w:szCs w:val="24"/>
        </w:rPr>
        <w:t>9</w:t>
      </w:r>
      <w:r w:rsidR="00DE3C1D" w:rsidRPr="00952D2A">
        <w:rPr>
          <w:rFonts w:ascii="Arial" w:hAnsi="Arial" w:cs="Arial"/>
          <w:sz w:val="24"/>
          <w:szCs w:val="24"/>
        </w:rPr>
        <w:t xml:space="preserve">9 con </w:t>
      </w:r>
      <w:r w:rsidR="00912507" w:rsidRPr="00952D2A">
        <w:rPr>
          <w:rFonts w:ascii="Arial" w:hAnsi="Arial" w:cs="Arial"/>
          <w:sz w:val="24"/>
          <w:szCs w:val="24"/>
        </w:rPr>
        <w:t>una significancia</w:t>
      </w:r>
      <w:r w:rsidR="00DE3C1D" w:rsidRPr="00952D2A">
        <w:rPr>
          <w:rFonts w:ascii="Arial" w:hAnsi="Arial" w:cs="Arial"/>
          <w:sz w:val="24"/>
          <w:szCs w:val="24"/>
        </w:rPr>
        <w:t xml:space="preserve"> de 0.</w:t>
      </w:r>
      <w:r w:rsidR="00DA6497" w:rsidRPr="00952D2A">
        <w:rPr>
          <w:rFonts w:ascii="Arial" w:hAnsi="Arial" w:cs="Arial"/>
          <w:sz w:val="24"/>
          <w:szCs w:val="24"/>
        </w:rPr>
        <w:t>323</w:t>
      </w:r>
      <w:r w:rsidR="00DE3C1D" w:rsidRPr="00952D2A">
        <w:rPr>
          <w:rFonts w:ascii="Arial" w:hAnsi="Arial" w:cs="Arial"/>
          <w:sz w:val="24"/>
          <w:szCs w:val="24"/>
        </w:rPr>
        <w:t xml:space="preserve">, </w:t>
      </w:r>
      <w:r w:rsidR="00912507" w:rsidRPr="00952D2A">
        <w:rPr>
          <w:rFonts w:ascii="Arial" w:hAnsi="Arial" w:cs="Arial"/>
          <w:sz w:val="24"/>
          <w:szCs w:val="24"/>
        </w:rPr>
        <w:t>la cual al ser mayor</w:t>
      </w:r>
      <w:r w:rsidR="00DE3C1D" w:rsidRPr="00952D2A">
        <w:rPr>
          <w:rFonts w:ascii="Arial" w:hAnsi="Arial" w:cs="Arial"/>
          <w:sz w:val="24"/>
          <w:szCs w:val="24"/>
        </w:rPr>
        <w:t xml:space="preserve"> </w:t>
      </w:r>
      <w:r w:rsidR="00912507" w:rsidRPr="00952D2A">
        <w:rPr>
          <w:rFonts w:ascii="Arial" w:hAnsi="Arial" w:cs="Arial"/>
          <w:sz w:val="24"/>
          <w:szCs w:val="24"/>
        </w:rPr>
        <w:t>a</w:t>
      </w:r>
      <w:r w:rsidR="00DE3C1D" w:rsidRPr="00952D2A">
        <w:rPr>
          <w:rFonts w:ascii="Arial" w:hAnsi="Arial" w:cs="Arial"/>
          <w:sz w:val="24"/>
          <w:szCs w:val="24"/>
        </w:rPr>
        <w:t>l 5%</w:t>
      </w:r>
      <w:r w:rsidR="00912507" w:rsidRPr="00952D2A">
        <w:rPr>
          <w:rFonts w:ascii="Arial" w:hAnsi="Arial" w:cs="Arial"/>
          <w:sz w:val="24"/>
          <w:szCs w:val="24"/>
        </w:rPr>
        <w:t xml:space="preserve"> </w:t>
      </w:r>
      <w:r w:rsidR="00837FA2" w:rsidRPr="00952D2A">
        <w:rPr>
          <w:rFonts w:ascii="Arial" w:hAnsi="Arial" w:cs="Arial"/>
          <w:sz w:val="24"/>
          <w:szCs w:val="24"/>
        </w:rPr>
        <w:t>sigu</w:t>
      </w:r>
      <w:r w:rsidR="00CF0E8C" w:rsidRPr="00952D2A">
        <w:rPr>
          <w:rFonts w:ascii="Arial" w:hAnsi="Arial" w:cs="Arial"/>
          <w:sz w:val="24"/>
          <w:szCs w:val="24"/>
        </w:rPr>
        <w:t>e</w:t>
      </w:r>
      <w:r w:rsidR="00837FA2" w:rsidRPr="00952D2A">
        <w:rPr>
          <w:rFonts w:ascii="Arial" w:hAnsi="Arial" w:cs="Arial"/>
          <w:sz w:val="24"/>
          <w:szCs w:val="24"/>
        </w:rPr>
        <w:t xml:space="preserve"> una distribución normal</w:t>
      </w:r>
      <w:r w:rsidR="00DE3C1D" w:rsidRPr="00952D2A">
        <w:rPr>
          <w:rFonts w:ascii="Arial" w:hAnsi="Arial" w:cs="Arial"/>
          <w:sz w:val="24"/>
          <w:szCs w:val="24"/>
        </w:rPr>
        <w:t xml:space="preserve">. En cuanto a la </w:t>
      </w:r>
      <w:r w:rsidR="00CF0E8C" w:rsidRPr="00952D2A">
        <w:rPr>
          <w:rFonts w:ascii="Arial" w:hAnsi="Arial" w:cs="Arial"/>
          <w:sz w:val="24"/>
          <w:szCs w:val="24"/>
        </w:rPr>
        <w:t>V2</w:t>
      </w:r>
      <w:r w:rsidR="00DE3C1D" w:rsidRPr="00952D2A">
        <w:rPr>
          <w:rFonts w:ascii="Arial" w:hAnsi="Arial" w:cs="Arial"/>
          <w:sz w:val="24"/>
          <w:szCs w:val="24"/>
        </w:rPr>
        <w:t xml:space="preserve"> </w:t>
      </w:r>
      <w:r w:rsidR="00CF0E8C" w:rsidRPr="00952D2A">
        <w:rPr>
          <w:rFonts w:ascii="Arial" w:hAnsi="Arial" w:cs="Arial"/>
          <w:sz w:val="24"/>
          <w:szCs w:val="24"/>
        </w:rPr>
        <w:t xml:space="preserve">se obtuvo un </w:t>
      </w:r>
      <w:r w:rsidR="00DE3C1D" w:rsidRPr="00952D2A">
        <w:rPr>
          <w:rFonts w:ascii="Arial" w:hAnsi="Arial" w:cs="Arial"/>
          <w:sz w:val="24"/>
          <w:szCs w:val="24"/>
        </w:rPr>
        <w:t>valor de prueba fue 0.6</w:t>
      </w:r>
      <w:r w:rsidR="00DA6497" w:rsidRPr="00952D2A">
        <w:rPr>
          <w:rFonts w:ascii="Arial" w:hAnsi="Arial" w:cs="Arial"/>
          <w:sz w:val="24"/>
          <w:szCs w:val="24"/>
        </w:rPr>
        <w:t>8</w:t>
      </w:r>
      <w:r w:rsidR="00DE3C1D" w:rsidRPr="00952D2A">
        <w:rPr>
          <w:rFonts w:ascii="Arial" w:hAnsi="Arial" w:cs="Arial"/>
          <w:sz w:val="24"/>
          <w:szCs w:val="24"/>
        </w:rPr>
        <w:t xml:space="preserve">4 </w:t>
      </w:r>
      <w:r w:rsidR="00CF0E8C" w:rsidRPr="00952D2A">
        <w:rPr>
          <w:rFonts w:ascii="Arial" w:hAnsi="Arial" w:cs="Arial"/>
          <w:sz w:val="24"/>
          <w:szCs w:val="24"/>
        </w:rPr>
        <w:t>y una significancia</w:t>
      </w:r>
      <w:r w:rsidR="00DE3C1D" w:rsidRPr="00952D2A">
        <w:rPr>
          <w:rFonts w:ascii="Arial" w:hAnsi="Arial" w:cs="Arial"/>
          <w:sz w:val="24"/>
          <w:szCs w:val="24"/>
        </w:rPr>
        <w:t xml:space="preserve"> de 0.00</w:t>
      </w:r>
      <w:r w:rsidR="00DA6497" w:rsidRPr="00952D2A">
        <w:rPr>
          <w:rFonts w:ascii="Arial" w:hAnsi="Arial" w:cs="Arial"/>
          <w:sz w:val="24"/>
          <w:szCs w:val="24"/>
        </w:rPr>
        <w:t>2</w:t>
      </w:r>
      <w:r w:rsidR="00DE3C1D" w:rsidRPr="00952D2A">
        <w:rPr>
          <w:rFonts w:ascii="Arial" w:hAnsi="Arial" w:cs="Arial"/>
          <w:sz w:val="24"/>
          <w:szCs w:val="24"/>
        </w:rPr>
        <w:t>, resultando por debajo del 5</w:t>
      </w:r>
      <w:r w:rsidR="00CF0E8C" w:rsidRPr="00952D2A">
        <w:rPr>
          <w:rFonts w:ascii="Arial" w:hAnsi="Arial" w:cs="Arial"/>
          <w:sz w:val="24"/>
          <w:szCs w:val="24"/>
        </w:rPr>
        <w:t>% y siguiendo una distribución no normal</w:t>
      </w:r>
      <w:r w:rsidR="00DE3C1D" w:rsidRPr="00952D2A">
        <w:rPr>
          <w:rFonts w:ascii="Arial" w:hAnsi="Arial" w:cs="Arial"/>
          <w:sz w:val="24"/>
          <w:szCs w:val="24"/>
        </w:rPr>
        <w:t xml:space="preserve">. Finalmente, </w:t>
      </w:r>
      <w:r w:rsidR="00CF0E8C" w:rsidRPr="00952D2A">
        <w:rPr>
          <w:rFonts w:ascii="Arial" w:hAnsi="Arial" w:cs="Arial"/>
          <w:sz w:val="24"/>
          <w:szCs w:val="24"/>
        </w:rPr>
        <w:t>al haberse presentado</w:t>
      </w:r>
      <w:r w:rsidR="00DA6497" w:rsidRPr="00952D2A">
        <w:rPr>
          <w:rFonts w:ascii="Arial" w:hAnsi="Arial" w:cs="Arial"/>
          <w:sz w:val="24"/>
          <w:szCs w:val="24"/>
        </w:rPr>
        <w:t xml:space="preserve"> una distribución normal </w:t>
      </w:r>
      <w:r w:rsidR="00CF0E8C" w:rsidRPr="00952D2A">
        <w:rPr>
          <w:rFonts w:ascii="Arial" w:hAnsi="Arial" w:cs="Arial"/>
          <w:sz w:val="24"/>
          <w:szCs w:val="24"/>
        </w:rPr>
        <w:t xml:space="preserve">con una </w:t>
      </w:r>
      <w:r w:rsidR="00DE3C1D" w:rsidRPr="00952D2A">
        <w:rPr>
          <w:rFonts w:ascii="Arial" w:hAnsi="Arial" w:cs="Arial"/>
          <w:sz w:val="24"/>
          <w:szCs w:val="24"/>
        </w:rPr>
        <w:t xml:space="preserve">no normal, </w:t>
      </w:r>
      <w:r w:rsidR="00DA6497" w:rsidRPr="00952D2A">
        <w:rPr>
          <w:rFonts w:ascii="Arial" w:hAnsi="Arial" w:cs="Arial"/>
          <w:sz w:val="24"/>
          <w:szCs w:val="24"/>
        </w:rPr>
        <w:t xml:space="preserve">se </w:t>
      </w:r>
      <w:r w:rsidR="00DE3C1D" w:rsidRPr="00952D2A">
        <w:rPr>
          <w:rFonts w:ascii="Arial" w:hAnsi="Arial" w:cs="Arial"/>
          <w:sz w:val="24"/>
          <w:szCs w:val="24"/>
        </w:rPr>
        <w:t>emple</w:t>
      </w:r>
      <w:r w:rsidR="00CF0E8C" w:rsidRPr="00952D2A">
        <w:rPr>
          <w:rFonts w:ascii="Arial" w:hAnsi="Arial" w:cs="Arial"/>
          <w:sz w:val="24"/>
          <w:szCs w:val="24"/>
        </w:rPr>
        <w:t>ó</w:t>
      </w:r>
      <w:r w:rsidR="00DE3C1D" w:rsidRPr="00952D2A">
        <w:rPr>
          <w:rFonts w:ascii="Arial" w:hAnsi="Arial" w:cs="Arial"/>
          <w:sz w:val="24"/>
          <w:szCs w:val="24"/>
        </w:rPr>
        <w:t xml:space="preserve"> </w:t>
      </w:r>
      <w:r w:rsidR="00CF0E8C" w:rsidRPr="00952D2A">
        <w:rPr>
          <w:rFonts w:ascii="Arial" w:hAnsi="Arial" w:cs="Arial"/>
          <w:sz w:val="24"/>
          <w:szCs w:val="24"/>
        </w:rPr>
        <w:t>una prueba no paramétrica en este caso:</w:t>
      </w:r>
      <w:r w:rsidR="00DE3C1D" w:rsidRPr="00952D2A">
        <w:rPr>
          <w:rFonts w:ascii="Arial" w:hAnsi="Arial" w:cs="Arial"/>
          <w:sz w:val="24"/>
          <w:szCs w:val="24"/>
        </w:rPr>
        <w:t xml:space="preserve"> coeficiente de Rho de Spearman</w:t>
      </w:r>
      <w:r w:rsidR="00CF0E8C" w:rsidRPr="00952D2A">
        <w:rPr>
          <w:rFonts w:ascii="Arial" w:hAnsi="Arial" w:cs="Arial"/>
          <w:sz w:val="24"/>
          <w:szCs w:val="24"/>
        </w:rPr>
        <w:t>.</w:t>
      </w:r>
    </w:p>
    <w:p w14:paraId="0B43A36B" w14:textId="49CD6CB5" w:rsidR="00DE3C1D" w:rsidRPr="00952D2A" w:rsidRDefault="00DE3C1D" w:rsidP="001E6399">
      <w:pPr>
        <w:pStyle w:val="Descripcin"/>
        <w:keepNext/>
        <w:spacing w:after="0" w:line="360" w:lineRule="auto"/>
        <w:ind w:left="426"/>
        <w:rPr>
          <w:rFonts w:ascii="Arial" w:hAnsi="Arial" w:cs="Arial"/>
          <w:color w:val="auto"/>
          <w:sz w:val="24"/>
          <w:szCs w:val="24"/>
        </w:rPr>
      </w:pPr>
      <w:bookmarkStart w:id="25" w:name="_Toc157898845"/>
      <w:bookmarkStart w:id="26" w:name="_Toc158915721"/>
      <w:bookmarkStart w:id="27" w:name="_Toc164675817"/>
      <w:bookmarkStart w:id="28" w:name="_Toc185252878"/>
      <w:r w:rsidRPr="00952D2A">
        <w:rPr>
          <w:rFonts w:ascii="Arial" w:hAnsi="Arial" w:cs="Arial"/>
          <w:b/>
          <w:bCs/>
          <w:i w:val="0"/>
          <w:iCs w:val="0"/>
          <w:color w:val="auto"/>
          <w:sz w:val="24"/>
          <w:szCs w:val="24"/>
        </w:rPr>
        <w:t xml:space="preserve">Tabla </w:t>
      </w:r>
      <w:r w:rsidRPr="00952D2A">
        <w:rPr>
          <w:rFonts w:ascii="Arial" w:hAnsi="Arial" w:cs="Arial"/>
          <w:b/>
          <w:bCs/>
          <w:i w:val="0"/>
          <w:iCs w:val="0"/>
          <w:color w:val="auto"/>
          <w:sz w:val="24"/>
          <w:szCs w:val="24"/>
        </w:rPr>
        <w:fldChar w:fldCharType="begin"/>
      </w:r>
      <w:r w:rsidRPr="00952D2A">
        <w:rPr>
          <w:rFonts w:ascii="Arial" w:hAnsi="Arial" w:cs="Arial"/>
          <w:b/>
          <w:bCs/>
          <w:i w:val="0"/>
          <w:iCs w:val="0"/>
          <w:color w:val="auto"/>
          <w:sz w:val="24"/>
          <w:szCs w:val="24"/>
        </w:rPr>
        <w:instrText xml:space="preserve"> SEQ Tabla \* ARABIC </w:instrText>
      </w:r>
      <w:r w:rsidRPr="00952D2A">
        <w:rPr>
          <w:rFonts w:ascii="Arial" w:hAnsi="Arial" w:cs="Arial"/>
          <w:b/>
          <w:bCs/>
          <w:i w:val="0"/>
          <w:iCs w:val="0"/>
          <w:color w:val="auto"/>
          <w:sz w:val="24"/>
          <w:szCs w:val="24"/>
        </w:rPr>
        <w:fldChar w:fldCharType="separate"/>
      </w:r>
      <w:r w:rsidR="00F429C9">
        <w:rPr>
          <w:rFonts w:ascii="Arial" w:hAnsi="Arial" w:cs="Arial"/>
          <w:b/>
          <w:bCs/>
          <w:i w:val="0"/>
          <w:iCs w:val="0"/>
          <w:noProof/>
          <w:color w:val="auto"/>
          <w:sz w:val="24"/>
          <w:szCs w:val="24"/>
        </w:rPr>
        <w:t>7</w:t>
      </w:r>
      <w:r w:rsidRPr="00952D2A">
        <w:rPr>
          <w:rFonts w:ascii="Arial" w:hAnsi="Arial" w:cs="Arial"/>
          <w:b/>
          <w:bCs/>
          <w:i w:val="0"/>
          <w:iCs w:val="0"/>
          <w:color w:val="auto"/>
          <w:sz w:val="24"/>
          <w:szCs w:val="24"/>
        </w:rPr>
        <w:fldChar w:fldCharType="end"/>
      </w:r>
      <w:r w:rsidRPr="00952D2A">
        <w:rPr>
          <w:rFonts w:ascii="Arial" w:hAnsi="Arial" w:cs="Arial"/>
          <w:b/>
          <w:bCs/>
          <w:i w:val="0"/>
          <w:iCs w:val="0"/>
          <w:color w:val="auto"/>
          <w:sz w:val="24"/>
          <w:szCs w:val="24"/>
        </w:rPr>
        <w:br/>
      </w:r>
      <w:r w:rsidRPr="00952D2A">
        <w:rPr>
          <w:rFonts w:ascii="Arial" w:hAnsi="Arial" w:cs="Arial"/>
          <w:color w:val="auto"/>
          <w:sz w:val="24"/>
          <w:szCs w:val="24"/>
        </w:rPr>
        <w:t>Prueba de normalidad</w:t>
      </w:r>
      <w:bookmarkEnd w:id="25"/>
      <w:bookmarkEnd w:id="26"/>
      <w:bookmarkEnd w:id="27"/>
      <w:bookmarkEnd w:id="28"/>
    </w:p>
    <w:tbl>
      <w:tblPr>
        <w:tblW w:w="8580" w:type="dxa"/>
        <w:tblInd w:w="426"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5103"/>
        <w:gridCol w:w="1417"/>
        <w:gridCol w:w="1030"/>
        <w:gridCol w:w="1030"/>
      </w:tblGrid>
      <w:tr w:rsidR="00DE3C1D" w:rsidRPr="00952D2A" w14:paraId="0E883CAC" w14:textId="77777777" w:rsidTr="00DE3C1D">
        <w:trPr>
          <w:cantSplit/>
        </w:trPr>
        <w:tc>
          <w:tcPr>
            <w:tcW w:w="5103" w:type="dxa"/>
            <w:vMerge w:val="restart"/>
            <w:tcBorders>
              <w:top w:val="single" w:sz="4" w:space="0" w:color="auto"/>
              <w:bottom w:val="nil"/>
            </w:tcBorders>
            <w:shd w:val="clear" w:color="auto" w:fill="auto"/>
            <w:vAlign w:val="bottom"/>
          </w:tcPr>
          <w:p w14:paraId="3CE0EB2E" w14:textId="77777777" w:rsidR="00DE3C1D" w:rsidRPr="00952D2A" w:rsidRDefault="00DE3C1D" w:rsidP="00AA3195">
            <w:pPr>
              <w:autoSpaceDE w:val="0"/>
              <w:autoSpaceDN w:val="0"/>
              <w:adjustRightInd w:val="0"/>
              <w:spacing w:after="0" w:line="240" w:lineRule="auto"/>
              <w:rPr>
                <w:rFonts w:ascii="Arial" w:hAnsi="Arial" w:cs="Arial"/>
                <w:sz w:val="24"/>
                <w:szCs w:val="24"/>
              </w:rPr>
            </w:pPr>
          </w:p>
        </w:tc>
        <w:tc>
          <w:tcPr>
            <w:tcW w:w="3477" w:type="dxa"/>
            <w:gridSpan w:val="3"/>
            <w:tcBorders>
              <w:top w:val="single" w:sz="4" w:space="0" w:color="auto"/>
              <w:bottom w:val="nil"/>
            </w:tcBorders>
            <w:shd w:val="clear" w:color="auto" w:fill="auto"/>
            <w:vAlign w:val="bottom"/>
          </w:tcPr>
          <w:p w14:paraId="1BAB1D1A" w14:textId="77777777" w:rsidR="00DE3C1D" w:rsidRPr="00952D2A" w:rsidRDefault="00DE3C1D" w:rsidP="00AA3195">
            <w:pPr>
              <w:autoSpaceDE w:val="0"/>
              <w:autoSpaceDN w:val="0"/>
              <w:adjustRightInd w:val="0"/>
              <w:spacing w:after="0" w:line="240" w:lineRule="auto"/>
              <w:ind w:right="60"/>
              <w:rPr>
                <w:rFonts w:ascii="Arial" w:hAnsi="Arial" w:cs="Arial"/>
                <w:sz w:val="24"/>
                <w:szCs w:val="24"/>
              </w:rPr>
            </w:pPr>
            <w:r w:rsidRPr="00952D2A">
              <w:rPr>
                <w:rFonts w:ascii="Arial" w:hAnsi="Arial" w:cs="Arial"/>
                <w:sz w:val="24"/>
                <w:szCs w:val="24"/>
              </w:rPr>
              <w:t>Shapiro-Wilk</w:t>
            </w:r>
          </w:p>
        </w:tc>
      </w:tr>
      <w:tr w:rsidR="00DE3C1D" w:rsidRPr="00952D2A" w14:paraId="3B52D9F6" w14:textId="77777777" w:rsidTr="00DE3C1D">
        <w:trPr>
          <w:cantSplit/>
        </w:trPr>
        <w:tc>
          <w:tcPr>
            <w:tcW w:w="5103" w:type="dxa"/>
            <w:vMerge/>
            <w:tcBorders>
              <w:top w:val="nil"/>
              <w:bottom w:val="single" w:sz="4" w:space="0" w:color="auto"/>
            </w:tcBorders>
            <w:shd w:val="clear" w:color="auto" w:fill="auto"/>
            <w:vAlign w:val="bottom"/>
          </w:tcPr>
          <w:p w14:paraId="1B8C5E3D" w14:textId="77777777" w:rsidR="00DE3C1D" w:rsidRPr="00952D2A" w:rsidRDefault="00DE3C1D" w:rsidP="00AA3195">
            <w:pPr>
              <w:autoSpaceDE w:val="0"/>
              <w:autoSpaceDN w:val="0"/>
              <w:adjustRightInd w:val="0"/>
              <w:spacing w:after="0" w:line="240" w:lineRule="auto"/>
              <w:rPr>
                <w:rFonts w:ascii="Arial" w:hAnsi="Arial" w:cs="Arial"/>
                <w:sz w:val="24"/>
                <w:szCs w:val="24"/>
              </w:rPr>
            </w:pPr>
          </w:p>
        </w:tc>
        <w:tc>
          <w:tcPr>
            <w:tcW w:w="1417" w:type="dxa"/>
            <w:tcBorders>
              <w:top w:val="nil"/>
              <w:bottom w:val="single" w:sz="4" w:space="0" w:color="auto"/>
            </w:tcBorders>
            <w:shd w:val="clear" w:color="auto" w:fill="auto"/>
            <w:vAlign w:val="bottom"/>
          </w:tcPr>
          <w:p w14:paraId="73081622" w14:textId="77777777" w:rsidR="00DE3C1D" w:rsidRPr="00952D2A" w:rsidRDefault="00DE3C1D" w:rsidP="00AA3195">
            <w:pPr>
              <w:autoSpaceDE w:val="0"/>
              <w:autoSpaceDN w:val="0"/>
              <w:adjustRightInd w:val="0"/>
              <w:spacing w:after="0" w:line="240" w:lineRule="auto"/>
              <w:ind w:left="60" w:right="60"/>
              <w:jc w:val="center"/>
              <w:rPr>
                <w:rFonts w:ascii="Arial" w:hAnsi="Arial" w:cs="Arial"/>
                <w:sz w:val="24"/>
                <w:szCs w:val="24"/>
              </w:rPr>
            </w:pPr>
            <w:r w:rsidRPr="00952D2A">
              <w:rPr>
                <w:rFonts w:ascii="Arial" w:hAnsi="Arial" w:cs="Arial"/>
                <w:sz w:val="24"/>
                <w:szCs w:val="24"/>
              </w:rPr>
              <w:t>Estadístico</w:t>
            </w:r>
          </w:p>
        </w:tc>
        <w:tc>
          <w:tcPr>
            <w:tcW w:w="1030" w:type="dxa"/>
            <w:tcBorders>
              <w:top w:val="nil"/>
              <w:bottom w:val="single" w:sz="4" w:space="0" w:color="auto"/>
            </w:tcBorders>
            <w:shd w:val="clear" w:color="auto" w:fill="auto"/>
            <w:vAlign w:val="bottom"/>
          </w:tcPr>
          <w:p w14:paraId="18461D9A" w14:textId="77777777" w:rsidR="00DE3C1D" w:rsidRPr="00952D2A" w:rsidRDefault="00DE3C1D" w:rsidP="00AA3195">
            <w:pPr>
              <w:autoSpaceDE w:val="0"/>
              <w:autoSpaceDN w:val="0"/>
              <w:adjustRightInd w:val="0"/>
              <w:spacing w:after="0" w:line="240" w:lineRule="auto"/>
              <w:ind w:left="60" w:right="60"/>
              <w:jc w:val="center"/>
              <w:rPr>
                <w:rFonts w:ascii="Arial" w:hAnsi="Arial" w:cs="Arial"/>
                <w:sz w:val="24"/>
                <w:szCs w:val="24"/>
              </w:rPr>
            </w:pPr>
            <w:r w:rsidRPr="00952D2A">
              <w:rPr>
                <w:rFonts w:ascii="Arial" w:hAnsi="Arial" w:cs="Arial"/>
                <w:sz w:val="24"/>
                <w:szCs w:val="24"/>
              </w:rPr>
              <w:t>gl</w:t>
            </w:r>
          </w:p>
        </w:tc>
        <w:tc>
          <w:tcPr>
            <w:tcW w:w="1030" w:type="dxa"/>
            <w:tcBorders>
              <w:top w:val="nil"/>
              <w:bottom w:val="single" w:sz="4" w:space="0" w:color="auto"/>
            </w:tcBorders>
            <w:shd w:val="clear" w:color="auto" w:fill="auto"/>
            <w:vAlign w:val="bottom"/>
          </w:tcPr>
          <w:p w14:paraId="54EA4B2D" w14:textId="77777777" w:rsidR="00DE3C1D" w:rsidRPr="00952D2A" w:rsidRDefault="00DE3C1D" w:rsidP="00AA3195">
            <w:pPr>
              <w:autoSpaceDE w:val="0"/>
              <w:autoSpaceDN w:val="0"/>
              <w:adjustRightInd w:val="0"/>
              <w:spacing w:after="0" w:line="240" w:lineRule="auto"/>
              <w:ind w:left="60" w:right="60"/>
              <w:jc w:val="center"/>
              <w:rPr>
                <w:rFonts w:ascii="Arial" w:hAnsi="Arial" w:cs="Arial"/>
                <w:sz w:val="24"/>
                <w:szCs w:val="24"/>
              </w:rPr>
            </w:pPr>
            <w:r w:rsidRPr="00952D2A">
              <w:rPr>
                <w:rFonts w:ascii="Arial" w:hAnsi="Arial" w:cs="Arial"/>
                <w:sz w:val="24"/>
                <w:szCs w:val="24"/>
              </w:rPr>
              <w:t>Sig.</w:t>
            </w:r>
          </w:p>
        </w:tc>
      </w:tr>
      <w:tr w:rsidR="00DE3C1D" w:rsidRPr="00952D2A" w14:paraId="650BCBA1" w14:textId="77777777" w:rsidTr="00DE3C1D">
        <w:trPr>
          <w:cantSplit/>
        </w:trPr>
        <w:tc>
          <w:tcPr>
            <w:tcW w:w="5103" w:type="dxa"/>
            <w:tcBorders>
              <w:top w:val="single" w:sz="4" w:space="0" w:color="auto"/>
            </w:tcBorders>
            <w:shd w:val="clear" w:color="auto" w:fill="auto"/>
          </w:tcPr>
          <w:p w14:paraId="74807952" w14:textId="0B7EE686" w:rsidR="00DE3C1D" w:rsidRPr="00952D2A" w:rsidRDefault="00DE3C1D" w:rsidP="00AA3195">
            <w:pPr>
              <w:autoSpaceDE w:val="0"/>
              <w:autoSpaceDN w:val="0"/>
              <w:adjustRightInd w:val="0"/>
              <w:spacing w:after="0" w:line="240" w:lineRule="auto"/>
              <w:ind w:left="60" w:right="60"/>
              <w:rPr>
                <w:rFonts w:ascii="Arial" w:hAnsi="Arial" w:cs="Arial"/>
                <w:sz w:val="24"/>
                <w:szCs w:val="24"/>
              </w:rPr>
            </w:pPr>
            <w:r w:rsidRPr="00952D2A">
              <w:rPr>
                <w:rFonts w:ascii="Arial" w:hAnsi="Arial" w:cs="Arial"/>
                <w:sz w:val="24"/>
                <w:szCs w:val="24"/>
              </w:rPr>
              <w:t xml:space="preserve">(V1) </w:t>
            </w:r>
            <w:r w:rsidR="00C84525" w:rsidRPr="00952D2A">
              <w:rPr>
                <w:rFonts w:ascii="Arial" w:hAnsi="Arial" w:cs="Arial"/>
                <w:sz w:val="24"/>
                <w:szCs w:val="24"/>
              </w:rPr>
              <w:t>Calidad de vida</w:t>
            </w:r>
          </w:p>
        </w:tc>
        <w:tc>
          <w:tcPr>
            <w:tcW w:w="1417" w:type="dxa"/>
            <w:tcBorders>
              <w:top w:val="single" w:sz="4" w:space="0" w:color="auto"/>
            </w:tcBorders>
            <w:shd w:val="clear" w:color="auto" w:fill="auto"/>
          </w:tcPr>
          <w:p w14:paraId="7FBB3F83" w14:textId="2E6B4F14" w:rsidR="00DE3C1D" w:rsidRPr="00952D2A" w:rsidRDefault="00DE3C1D" w:rsidP="00AA3195">
            <w:pPr>
              <w:autoSpaceDE w:val="0"/>
              <w:autoSpaceDN w:val="0"/>
              <w:adjustRightInd w:val="0"/>
              <w:spacing w:after="0" w:line="240" w:lineRule="auto"/>
              <w:ind w:left="60" w:right="60"/>
              <w:jc w:val="center"/>
              <w:rPr>
                <w:rFonts w:ascii="Arial" w:hAnsi="Arial" w:cs="Arial"/>
                <w:sz w:val="24"/>
                <w:szCs w:val="24"/>
              </w:rPr>
            </w:pPr>
            <w:r w:rsidRPr="00952D2A">
              <w:rPr>
                <w:rFonts w:ascii="Arial" w:hAnsi="Arial" w:cs="Arial"/>
                <w:sz w:val="24"/>
                <w:szCs w:val="24"/>
              </w:rPr>
              <w:t>,8</w:t>
            </w:r>
            <w:r w:rsidR="00C84525" w:rsidRPr="00952D2A">
              <w:rPr>
                <w:rFonts w:ascii="Arial" w:hAnsi="Arial" w:cs="Arial"/>
                <w:sz w:val="24"/>
                <w:szCs w:val="24"/>
              </w:rPr>
              <w:t>9</w:t>
            </w:r>
            <w:r w:rsidRPr="00952D2A">
              <w:rPr>
                <w:rFonts w:ascii="Arial" w:hAnsi="Arial" w:cs="Arial"/>
                <w:sz w:val="24"/>
                <w:szCs w:val="24"/>
              </w:rPr>
              <w:t>9</w:t>
            </w:r>
          </w:p>
        </w:tc>
        <w:tc>
          <w:tcPr>
            <w:tcW w:w="1030" w:type="dxa"/>
            <w:tcBorders>
              <w:top w:val="single" w:sz="4" w:space="0" w:color="auto"/>
            </w:tcBorders>
            <w:shd w:val="clear" w:color="auto" w:fill="auto"/>
          </w:tcPr>
          <w:p w14:paraId="4D808730" w14:textId="7A41A2AB" w:rsidR="00DE3C1D" w:rsidRPr="00952D2A" w:rsidRDefault="00C84525" w:rsidP="00AA3195">
            <w:pPr>
              <w:autoSpaceDE w:val="0"/>
              <w:autoSpaceDN w:val="0"/>
              <w:adjustRightInd w:val="0"/>
              <w:spacing w:after="0" w:line="240" w:lineRule="auto"/>
              <w:ind w:left="60" w:right="60"/>
              <w:jc w:val="center"/>
              <w:rPr>
                <w:rFonts w:ascii="Arial" w:hAnsi="Arial" w:cs="Arial"/>
                <w:sz w:val="24"/>
                <w:szCs w:val="24"/>
              </w:rPr>
            </w:pPr>
            <w:r w:rsidRPr="00952D2A">
              <w:rPr>
                <w:rFonts w:ascii="Arial" w:hAnsi="Arial" w:cs="Arial"/>
                <w:sz w:val="24"/>
                <w:szCs w:val="24"/>
              </w:rPr>
              <w:t>7</w:t>
            </w:r>
          </w:p>
        </w:tc>
        <w:tc>
          <w:tcPr>
            <w:tcW w:w="1030" w:type="dxa"/>
            <w:tcBorders>
              <w:top w:val="single" w:sz="4" w:space="0" w:color="auto"/>
            </w:tcBorders>
            <w:shd w:val="clear" w:color="auto" w:fill="auto"/>
          </w:tcPr>
          <w:p w14:paraId="56CF2D5A" w14:textId="4D70CE80" w:rsidR="00DE3C1D" w:rsidRPr="00952D2A" w:rsidRDefault="00DE3C1D" w:rsidP="00AA3195">
            <w:pPr>
              <w:autoSpaceDE w:val="0"/>
              <w:autoSpaceDN w:val="0"/>
              <w:adjustRightInd w:val="0"/>
              <w:spacing w:after="0" w:line="240" w:lineRule="auto"/>
              <w:ind w:left="60" w:right="60"/>
              <w:jc w:val="center"/>
              <w:rPr>
                <w:rFonts w:ascii="Arial" w:hAnsi="Arial" w:cs="Arial"/>
                <w:sz w:val="24"/>
                <w:szCs w:val="24"/>
              </w:rPr>
            </w:pPr>
            <w:r w:rsidRPr="00952D2A">
              <w:rPr>
                <w:rFonts w:ascii="Arial" w:hAnsi="Arial" w:cs="Arial"/>
                <w:sz w:val="24"/>
                <w:szCs w:val="24"/>
              </w:rPr>
              <w:t>,</w:t>
            </w:r>
            <w:r w:rsidR="00C84525" w:rsidRPr="00952D2A">
              <w:rPr>
                <w:rFonts w:ascii="Arial" w:hAnsi="Arial" w:cs="Arial"/>
                <w:sz w:val="24"/>
                <w:szCs w:val="24"/>
              </w:rPr>
              <w:t>323</w:t>
            </w:r>
          </w:p>
        </w:tc>
      </w:tr>
      <w:tr w:rsidR="00DE3C1D" w:rsidRPr="00952D2A" w14:paraId="2402F4A0" w14:textId="77777777" w:rsidTr="008711F7">
        <w:trPr>
          <w:cantSplit/>
          <w:trHeight w:val="68"/>
        </w:trPr>
        <w:tc>
          <w:tcPr>
            <w:tcW w:w="5103" w:type="dxa"/>
            <w:shd w:val="clear" w:color="auto" w:fill="auto"/>
          </w:tcPr>
          <w:p w14:paraId="108FDBF3" w14:textId="409127EC" w:rsidR="00DE3C1D" w:rsidRPr="00952D2A" w:rsidRDefault="00DE3C1D" w:rsidP="00AA3195">
            <w:pPr>
              <w:autoSpaceDE w:val="0"/>
              <w:autoSpaceDN w:val="0"/>
              <w:adjustRightInd w:val="0"/>
              <w:spacing w:after="0" w:line="240" w:lineRule="auto"/>
              <w:ind w:left="60" w:right="60"/>
              <w:rPr>
                <w:rFonts w:ascii="Arial" w:hAnsi="Arial" w:cs="Arial"/>
                <w:sz w:val="24"/>
                <w:szCs w:val="24"/>
              </w:rPr>
            </w:pPr>
            <w:r w:rsidRPr="00952D2A">
              <w:rPr>
                <w:rFonts w:ascii="Arial" w:hAnsi="Arial" w:cs="Arial"/>
                <w:sz w:val="24"/>
                <w:szCs w:val="24"/>
              </w:rPr>
              <w:t>(V2)</w:t>
            </w:r>
            <w:r w:rsidR="00C84525" w:rsidRPr="00952D2A">
              <w:rPr>
                <w:rFonts w:ascii="Arial" w:hAnsi="Arial" w:cs="Arial"/>
                <w:sz w:val="24"/>
                <w:szCs w:val="24"/>
              </w:rPr>
              <w:t xml:space="preserve"> Autocuidado</w:t>
            </w:r>
          </w:p>
        </w:tc>
        <w:tc>
          <w:tcPr>
            <w:tcW w:w="1417" w:type="dxa"/>
            <w:shd w:val="clear" w:color="auto" w:fill="auto"/>
          </w:tcPr>
          <w:p w14:paraId="79F5A170" w14:textId="074532EA" w:rsidR="00DE3C1D" w:rsidRPr="00952D2A" w:rsidRDefault="00DE3C1D" w:rsidP="00AA3195">
            <w:pPr>
              <w:autoSpaceDE w:val="0"/>
              <w:autoSpaceDN w:val="0"/>
              <w:adjustRightInd w:val="0"/>
              <w:spacing w:after="0" w:line="240" w:lineRule="auto"/>
              <w:ind w:left="60" w:right="60"/>
              <w:jc w:val="center"/>
              <w:rPr>
                <w:rFonts w:ascii="Arial" w:hAnsi="Arial" w:cs="Arial"/>
                <w:sz w:val="24"/>
                <w:szCs w:val="24"/>
              </w:rPr>
            </w:pPr>
            <w:r w:rsidRPr="00952D2A">
              <w:rPr>
                <w:rFonts w:ascii="Arial" w:hAnsi="Arial" w:cs="Arial"/>
                <w:sz w:val="24"/>
                <w:szCs w:val="24"/>
              </w:rPr>
              <w:t>,</w:t>
            </w:r>
            <w:r w:rsidR="00C84525" w:rsidRPr="00952D2A">
              <w:rPr>
                <w:rFonts w:ascii="Arial" w:hAnsi="Arial" w:cs="Arial"/>
                <w:sz w:val="24"/>
                <w:szCs w:val="24"/>
              </w:rPr>
              <w:t>68</w:t>
            </w:r>
            <w:r w:rsidRPr="00952D2A">
              <w:rPr>
                <w:rFonts w:ascii="Arial" w:hAnsi="Arial" w:cs="Arial"/>
                <w:sz w:val="24"/>
                <w:szCs w:val="24"/>
              </w:rPr>
              <w:t>4</w:t>
            </w:r>
          </w:p>
        </w:tc>
        <w:tc>
          <w:tcPr>
            <w:tcW w:w="1030" w:type="dxa"/>
            <w:shd w:val="clear" w:color="auto" w:fill="auto"/>
          </w:tcPr>
          <w:p w14:paraId="5F3F2D50" w14:textId="0520272D" w:rsidR="00DE3C1D" w:rsidRPr="00952D2A" w:rsidRDefault="00C84525" w:rsidP="00AA3195">
            <w:pPr>
              <w:autoSpaceDE w:val="0"/>
              <w:autoSpaceDN w:val="0"/>
              <w:adjustRightInd w:val="0"/>
              <w:spacing w:after="0" w:line="240" w:lineRule="auto"/>
              <w:ind w:left="60" w:right="60"/>
              <w:jc w:val="center"/>
              <w:rPr>
                <w:rFonts w:ascii="Arial" w:hAnsi="Arial" w:cs="Arial"/>
                <w:sz w:val="24"/>
                <w:szCs w:val="24"/>
              </w:rPr>
            </w:pPr>
            <w:r w:rsidRPr="00952D2A">
              <w:rPr>
                <w:rFonts w:ascii="Arial" w:hAnsi="Arial" w:cs="Arial"/>
                <w:sz w:val="24"/>
                <w:szCs w:val="24"/>
              </w:rPr>
              <w:t>7</w:t>
            </w:r>
          </w:p>
        </w:tc>
        <w:tc>
          <w:tcPr>
            <w:tcW w:w="1030" w:type="dxa"/>
            <w:shd w:val="clear" w:color="auto" w:fill="auto"/>
          </w:tcPr>
          <w:p w14:paraId="15BA37FF" w14:textId="2C6835DE" w:rsidR="00DE3C1D" w:rsidRPr="00952D2A" w:rsidRDefault="00DE3C1D" w:rsidP="00AA3195">
            <w:pPr>
              <w:autoSpaceDE w:val="0"/>
              <w:autoSpaceDN w:val="0"/>
              <w:adjustRightInd w:val="0"/>
              <w:spacing w:after="0" w:line="240" w:lineRule="auto"/>
              <w:ind w:left="60" w:right="60"/>
              <w:jc w:val="center"/>
              <w:rPr>
                <w:rFonts w:ascii="Arial" w:hAnsi="Arial" w:cs="Arial"/>
                <w:sz w:val="24"/>
                <w:szCs w:val="24"/>
              </w:rPr>
            </w:pPr>
            <w:r w:rsidRPr="00952D2A">
              <w:rPr>
                <w:rFonts w:ascii="Arial" w:hAnsi="Arial" w:cs="Arial"/>
                <w:sz w:val="24"/>
                <w:szCs w:val="24"/>
              </w:rPr>
              <w:t>,00</w:t>
            </w:r>
            <w:r w:rsidR="00C84525" w:rsidRPr="00952D2A">
              <w:rPr>
                <w:rFonts w:ascii="Arial" w:hAnsi="Arial" w:cs="Arial"/>
                <w:sz w:val="24"/>
                <w:szCs w:val="24"/>
              </w:rPr>
              <w:t>2</w:t>
            </w:r>
          </w:p>
        </w:tc>
      </w:tr>
    </w:tbl>
    <w:p w14:paraId="3AD61A9B" w14:textId="2022E003" w:rsidR="00EA29ED" w:rsidRPr="00952D2A" w:rsidRDefault="00DE3C1D" w:rsidP="00353EBC">
      <w:pPr>
        <w:spacing w:after="0" w:line="360" w:lineRule="auto"/>
        <w:ind w:left="426"/>
        <w:jc w:val="both"/>
        <w:rPr>
          <w:rFonts w:ascii="Arial" w:hAnsi="Arial" w:cs="Arial"/>
          <w:noProof/>
          <w:sz w:val="24"/>
          <w:szCs w:val="24"/>
        </w:rPr>
      </w:pPr>
      <w:r w:rsidRPr="00952D2A">
        <w:rPr>
          <w:rFonts w:ascii="Arial" w:hAnsi="Arial" w:cs="Arial"/>
          <w:i/>
          <w:iCs/>
          <w:sz w:val="24"/>
          <w:szCs w:val="24"/>
        </w:rPr>
        <w:t>Nota.</w:t>
      </w:r>
      <w:r w:rsidRPr="00952D2A">
        <w:rPr>
          <w:rFonts w:ascii="Arial" w:hAnsi="Arial" w:cs="Arial"/>
          <w:sz w:val="24"/>
          <w:szCs w:val="24"/>
        </w:rPr>
        <w:t xml:space="preserve"> </w:t>
      </w:r>
      <w:r w:rsidRPr="00952D2A">
        <w:rPr>
          <w:rFonts w:ascii="Arial" w:hAnsi="Arial" w:cs="Arial"/>
          <w:noProof/>
          <w:sz w:val="24"/>
          <w:szCs w:val="24"/>
        </w:rPr>
        <w:t>Elaboración propia</w:t>
      </w:r>
    </w:p>
    <w:p w14:paraId="5F670DFC" w14:textId="28431470" w:rsidR="001E6399" w:rsidRPr="00952D2A" w:rsidRDefault="00353EBC" w:rsidP="001E6399">
      <w:pPr>
        <w:spacing w:after="0" w:line="360" w:lineRule="auto"/>
        <w:ind w:left="426" w:firstLine="720"/>
        <w:jc w:val="both"/>
        <w:rPr>
          <w:rFonts w:ascii="Arial" w:hAnsi="Arial" w:cs="Arial"/>
          <w:sz w:val="24"/>
          <w:szCs w:val="24"/>
        </w:rPr>
      </w:pPr>
      <w:bookmarkStart w:id="29" w:name="_Toc164675816"/>
      <w:r w:rsidRPr="00952D2A">
        <w:rPr>
          <w:rFonts w:ascii="Arial" w:hAnsi="Arial" w:cs="Arial"/>
          <w:sz w:val="24"/>
          <w:szCs w:val="24"/>
        </w:rPr>
        <w:t>L</w:t>
      </w:r>
      <w:r w:rsidR="001E6399" w:rsidRPr="00952D2A">
        <w:rPr>
          <w:rFonts w:ascii="Arial" w:hAnsi="Arial" w:cs="Arial"/>
          <w:sz w:val="24"/>
          <w:szCs w:val="24"/>
        </w:rPr>
        <w:t xml:space="preserve">a Tabla </w:t>
      </w:r>
      <w:r w:rsidRPr="00952D2A">
        <w:rPr>
          <w:rFonts w:ascii="Arial" w:hAnsi="Arial" w:cs="Arial"/>
          <w:sz w:val="24"/>
          <w:szCs w:val="24"/>
        </w:rPr>
        <w:t>8</w:t>
      </w:r>
      <w:r w:rsidR="001E6399" w:rsidRPr="00952D2A">
        <w:rPr>
          <w:rFonts w:ascii="Arial" w:hAnsi="Arial" w:cs="Arial"/>
          <w:sz w:val="24"/>
          <w:szCs w:val="24"/>
        </w:rPr>
        <w:t xml:space="preserve"> presenta </w:t>
      </w:r>
      <w:r w:rsidR="00CF0E8C" w:rsidRPr="00952D2A">
        <w:rPr>
          <w:rFonts w:ascii="Arial" w:hAnsi="Arial" w:cs="Arial"/>
          <w:sz w:val="24"/>
          <w:szCs w:val="24"/>
        </w:rPr>
        <w:t>los rangos a considerar al momento de explicar los resultados de este coeficiente</w:t>
      </w:r>
      <w:r w:rsidRPr="00952D2A">
        <w:rPr>
          <w:rFonts w:ascii="Arial" w:hAnsi="Arial" w:cs="Arial"/>
          <w:sz w:val="24"/>
          <w:szCs w:val="24"/>
        </w:rPr>
        <w:t xml:space="preserve"> y se continúa con la prueba de este objetivo</w:t>
      </w:r>
      <w:r w:rsidR="00CF0E8C" w:rsidRPr="00952D2A">
        <w:rPr>
          <w:rFonts w:ascii="Arial" w:hAnsi="Arial" w:cs="Arial"/>
          <w:sz w:val="24"/>
          <w:szCs w:val="24"/>
        </w:rPr>
        <w:t>:</w:t>
      </w:r>
    </w:p>
    <w:p w14:paraId="260880FA" w14:textId="28356C1B" w:rsidR="001E6399" w:rsidRPr="00952D2A" w:rsidRDefault="001E6399" w:rsidP="00353EBC">
      <w:pPr>
        <w:pStyle w:val="Descripcin"/>
        <w:keepNext/>
        <w:spacing w:after="0" w:line="360" w:lineRule="auto"/>
        <w:ind w:left="426"/>
        <w:rPr>
          <w:rFonts w:ascii="Arial" w:hAnsi="Arial" w:cs="Arial"/>
          <w:color w:val="auto"/>
          <w:sz w:val="24"/>
          <w:szCs w:val="24"/>
        </w:rPr>
      </w:pPr>
      <w:bookmarkStart w:id="30" w:name="_Toc185252879"/>
      <w:r w:rsidRPr="00952D2A">
        <w:rPr>
          <w:rFonts w:ascii="Arial" w:hAnsi="Arial" w:cs="Arial"/>
          <w:b/>
          <w:bCs/>
          <w:i w:val="0"/>
          <w:iCs w:val="0"/>
          <w:color w:val="auto"/>
          <w:sz w:val="24"/>
          <w:szCs w:val="24"/>
        </w:rPr>
        <w:t xml:space="preserve">Tabla </w:t>
      </w:r>
      <w:r w:rsidRPr="00952D2A">
        <w:rPr>
          <w:rFonts w:ascii="Arial" w:hAnsi="Arial" w:cs="Arial"/>
          <w:b/>
          <w:bCs/>
          <w:i w:val="0"/>
          <w:iCs w:val="0"/>
          <w:color w:val="auto"/>
          <w:sz w:val="24"/>
          <w:szCs w:val="24"/>
        </w:rPr>
        <w:fldChar w:fldCharType="begin"/>
      </w:r>
      <w:r w:rsidRPr="00952D2A">
        <w:rPr>
          <w:rFonts w:ascii="Arial" w:hAnsi="Arial" w:cs="Arial"/>
          <w:b/>
          <w:bCs/>
          <w:i w:val="0"/>
          <w:iCs w:val="0"/>
          <w:color w:val="auto"/>
          <w:sz w:val="24"/>
          <w:szCs w:val="24"/>
        </w:rPr>
        <w:instrText xml:space="preserve"> SEQ Tabla \* ARABIC </w:instrText>
      </w:r>
      <w:r w:rsidRPr="00952D2A">
        <w:rPr>
          <w:rFonts w:ascii="Arial" w:hAnsi="Arial" w:cs="Arial"/>
          <w:b/>
          <w:bCs/>
          <w:i w:val="0"/>
          <w:iCs w:val="0"/>
          <w:color w:val="auto"/>
          <w:sz w:val="24"/>
          <w:szCs w:val="24"/>
        </w:rPr>
        <w:fldChar w:fldCharType="separate"/>
      </w:r>
      <w:r w:rsidR="00F429C9">
        <w:rPr>
          <w:rFonts w:ascii="Arial" w:hAnsi="Arial" w:cs="Arial"/>
          <w:b/>
          <w:bCs/>
          <w:i w:val="0"/>
          <w:iCs w:val="0"/>
          <w:noProof/>
          <w:color w:val="auto"/>
          <w:sz w:val="24"/>
          <w:szCs w:val="24"/>
        </w:rPr>
        <w:t>8</w:t>
      </w:r>
      <w:r w:rsidRPr="00952D2A">
        <w:rPr>
          <w:rFonts w:ascii="Arial" w:hAnsi="Arial" w:cs="Arial"/>
          <w:b/>
          <w:bCs/>
          <w:i w:val="0"/>
          <w:iCs w:val="0"/>
          <w:color w:val="auto"/>
          <w:sz w:val="24"/>
          <w:szCs w:val="24"/>
        </w:rPr>
        <w:fldChar w:fldCharType="end"/>
      </w:r>
      <w:r w:rsidRPr="00952D2A">
        <w:rPr>
          <w:rFonts w:ascii="Arial" w:hAnsi="Arial" w:cs="Arial"/>
          <w:color w:val="auto"/>
          <w:sz w:val="24"/>
          <w:szCs w:val="24"/>
        </w:rPr>
        <w:br/>
        <w:t>Rangos de correlación del Coeficiente de Rho de Spearman</w:t>
      </w:r>
      <w:bookmarkEnd w:id="29"/>
      <w:bookmarkEnd w:id="30"/>
    </w:p>
    <w:tbl>
      <w:tblPr>
        <w:tblStyle w:val="Tablaconcuadrcula"/>
        <w:tblW w:w="6946" w:type="dxa"/>
        <w:tblInd w:w="426"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4111"/>
      </w:tblGrid>
      <w:tr w:rsidR="001E6399" w:rsidRPr="00952D2A" w14:paraId="31D8D409" w14:textId="77777777" w:rsidTr="00A54172">
        <w:trPr>
          <w:trHeight w:val="170"/>
        </w:trPr>
        <w:tc>
          <w:tcPr>
            <w:tcW w:w="2835" w:type="dxa"/>
            <w:tcBorders>
              <w:top w:val="single" w:sz="4" w:space="0" w:color="auto"/>
              <w:bottom w:val="single" w:sz="4" w:space="0" w:color="auto"/>
            </w:tcBorders>
          </w:tcPr>
          <w:p w14:paraId="2F48B59D" w14:textId="77777777" w:rsidR="001E6399" w:rsidRPr="00952D2A" w:rsidRDefault="001E6399" w:rsidP="00762245">
            <w:pPr>
              <w:spacing w:after="0" w:line="240" w:lineRule="auto"/>
              <w:jc w:val="center"/>
              <w:rPr>
                <w:rFonts w:ascii="Arial" w:hAnsi="Arial" w:cs="Arial"/>
                <w:b/>
                <w:bCs/>
                <w:sz w:val="24"/>
                <w:szCs w:val="24"/>
              </w:rPr>
            </w:pPr>
            <w:r w:rsidRPr="00952D2A">
              <w:rPr>
                <w:rFonts w:ascii="Arial" w:hAnsi="Arial" w:cs="Arial"/>
                <w:b/>
                <w:bCs/>
                <w:sz w:val="24"/>
                <w:szCs w:val="24"/>
              </w:rPr>
              <w:t>Rango</w:t>
            </w:r>
          </w:p>
        </w:tc>
        <w:tc>
          <w:tcPr>
            <w:tcW w:w="4111" w:type="dxa"/>
            <w:tcBorders>
              <w:top w:val="single" w:sz="4" w:space="0" w:color="auto"/>
              <w:bottom w:val="single" w:sz="4" w:space="0" w:color="auto"/>
            </w:tcBorders>
          </w:tcPr>
          <w:p w14:paraId="136C03C2" w14:textId="77777777" w:rsidR="001E6399" w:rsidRPr="00952D2A" w:rsidRDefault="001E6399" w:rsidP="00762245">
            <w:pPr>
              <w:spacing w:after="0" w:line="240" w:lineRule="auto"/>
              <w:jc w:val="center"/>
              <w:rPr>
                <w:rFonts w:ascii="Arial" w:hAnsi="Arial" w:cs="Arial"/>
                <w:b/>
                <w:bCs/>
                <w:sz w:val="24"/>
                <w:szCs w:val="24"/>
              </w:rPr>
            </w:pPr>
            <w:r w:rsidRPr="00952D2A">
              <w:rPr>
                <w:rFonts w:ascii="Arial" w:hAnsi="Arial" w:cs="Arial"/>
                <w:b/>
                <w:bCs/>
                <w:sz w:val="24"/>
                <w:szCs w:val="24"/>
              </w:rPr>
              <w:t>Nivel de fiabilidad</w:t>
            </w:r>
          </w:p>
        </w:tc>
      </w:tr>
      <w:tr w:rsidR="001E6399" w:rsidRPr="00952D2A" w14:paraId="635FAC7B" w14:textId="77777777" w:rsidTr="00A54172">
        <w:trPr>
          <w:trHeight w:val="2385"/>
        </w:trPr>
        <w:tc>
          <w:tcPr>
            <w:tcW w:w="2835" w:type="dxa"/>
            <w:tcBorders>
              <w:top w:val="single" w:sz="4" w:space="0" w:color="auto"/>
            </w:tcBorders>
          </w:tcPr>
          <w:p w14:paraId="664B3DB3" w14:textId="77777777" w:rsidR="001E6399" w:rsidRPr="00952D2A" w:rsidRDefault="001E6399" w:rsidP="00762245">
            <w:pPr>
              <w:spacing w:after="0" w:line="240" w:lineRule="auto"/>
              <w:jc w:val="center"/>
              <w:rPr>
                <w:rFonts w:ascii="Arial" w:hAnsi="Arial" w:cs="Arial"/>
                <w:sz w:val="24"/>
                <w:szCs w:val="24"/>
              </w:rPr>
            </w:pPr>
            <w:r w:rsidRPr="00952D2A">
              <w:rPr>
                <w:rFonts w:ascii="Arial" w:hAnsi="Arial" w:cs="Arial"/>
                <w:sz w:val="24"/>
                <w:szCs w:val="24"/>
              </w:rPr>
              <w:t>-0.91 a -1.00</w:t>
            </w:r>
          </w:p>
          <w:p w14:paraId="6F8AF376" w14:textId="77777777" w:rsidR="001E6399" w:rsidRPr="00952D2A" w:rsidRDefault="001E6399" w:rsidP="00762245">
            <w:pPr>
              <w:spacing w:after="0" w:line="240" w:lineRule="auto"/>
              <w:jc w:val="center"/>
              <w:rPr>
                <w:rFonts w:ascii="Arial" w:hAnsi="Arial" w:cs="Arial"/>
                <w:sz w:val="24"/>
                <w:szCs w:val="24"/>
              </w:rPr>
            </w:pPr>
            <w:r w:rsidRPr="00952D2A">
              <w:rPr>
                <w:rFonts w:ascii="Arial" w:hAnsi="Arial" w:cs="Arial"/>
                <w:sz w:val="24"/>
                <w:szCs w:val="24"/>
              </w:rPr>
              <w:t>-0.76 a -0.90</w:t>
            </w:r>
          </w:p>
          <w:p w14:paraId="40AAE43D" w14:textId="77777777" w:rsidR="001E6399" w:rsidRPr="00952D2A" w:rsidRDefault="001E6399" w:rsidP="00762245">
            <w:pPr>
              <w:spacing w:after="0" w:line="240" w:lineRule="auto"/>
              <w:jc w:val="center"/>
              <w:rPr>
                <w:rFonts w:ascii="Arial" w:hAnsi="Arial" w:cs="Arial"/>
                <w:sz w:val="24"/>
                <w:szCs w:val="24"/>
              </w:rPr>
            </w:pPr>
            <w:r w:rsidRPr="00952D2A">
              <w:rPr>
                <w:rFonts w:ascii="Arial" w:hAnsi="Arial" w:cs="Arial"/>
                <w:sz w:val="24"/>
                <w:szCs w:val="24"/>
              </w:rPr>
              <w:t>-0.51 a -0.75</w:t>
            </w:r>
          </w:p>
          <w:p w14:paraId="7702C110" w14:textId="77777777" w:rsidR="001E6399" w:rsidRPr="00952D2A" w:rsidRDefault="001E6399" w:rsidP="00762245">
            <w:pPr>
              <w:spacing w:after="0" w:line="240" w:lineRule="auto"/>
              <w:jc w:val="center"/>
              <w:rPr>
                <w:rFonts w:ascii="Arial" w:hAnsi="Arial" w:cs="Arial"/>
                <w:sz w:val="24"/>
                <w:szCs w:val="24"/>
              </w:rPr>
            </w:pPr>
            <w:r w:rsidRPr="00952D2A">
              <w:rPr>
                <w:rFonts w:ascii="Arial" w:hAnsi="Arial" w:cs="Arial"/>
                <w:sz w:val="24"/>
                <w:szCs w:val="24"/>
              </w:rPr>
              <w:t>-0.11 a -0.50</w:t>
            </w:r>
          </w:p>
          <w:p w14:paraId="3FB578E6" w14:textId="77777777" w:rsidR="001E6399" w:rsidRPr="00952D2A" w:rsidRDefault="001E6399" w:rsidP="00762245">
            <w:pPr>
              <w:spacing w:after="0" w:line="240" w:lineRule="auto"/>
              <w:jc w:val="center"/>
              <w:rPr>
                <w:rFonts w:ascii="Arial" w:hAnsi="Arial" w:cs="Arial"/>
                <w:sz w:val="24"/>
                <w:szCs w:val="24"/>
              </w:rPr>
            </w:pPr>
            <w:r w:rsidRPr="00952D2A">
              <w:rPr>
                <w:rFonts w:ascii="Arial" w:hAnsi="Arial" w:cs="Arial"/>
                <w:sz w:val="24"/>
                <w:szCs w:val="24"/>
              </w:rPr>
              <w:t>-0.01 a -0.10</w:t>
            </w:r>
          </w:p>
          <w:p w14:paraId="2FEBF396" w14:textId="77777777" w:rsidR="001E6399" w:rsidRPr="00952D2A" w:rsidRDefault="001E6399" w:rsidP="00762245">
            <w:pPr>
              <w:spacing w:after="0" w:line="240" w:lineRule="auto"/>
              <w:jc w:val="center"/>
              <w:rPr>
                <w:rFonts w:ascii="Arial" w:hAnsi="Arial" w:cs="Arial"/>
                <w:sz w:val="24"/>
                <w:szCs w:val="24"/>
              </w:rPr>
            </w:pPr>
            <w:r w:rsidRPr="00952D2A">
              <w:rPr>
                <w:rFonts w:ascii="Arial" w:hAnsi="Arial" w:cs="Arial"/>
                <w:sz w:val="24"/>
                <w:szCs w:val="24"/>
              </w:rPr>
              <w:t>0.00</w:t>
            </w:r>
          </w:p>
          <w:p w14:paraId="09EC87C7" w14:textId="77777777" w:rsidR="001E6399" w:rsidRPr="00952D2A" w:rsidRDefault="001E6399" w:rsidP="00762245">
            <w:pPr>
              <w:spacing w:after="0" w:line="240" w:lineRule="auto"/>
              <w:jc w:val="center"/>
              <w:rPr>
                <w:rFonts w:ascii="Arial" w:hAnsi="Arial" w:cs="Arial"/>
                <w:sz w:val="24"/>
                <w:szCs w:val="24"/>
              </w:rPr>
            </w:pPr>
            <w:r w:rsidRPr="00952D2A">
              <w:rPr>
                <w:rFonts w:ascii="Arial" w:hAnsi="Arial" w:cs="Arial"/>
                <w:sz w:val="24"/>
                <w:szCs w:val="24"/>
              </w:rPr>
              <w:t>+0.01 a +0.10</w:t>
            </w:r>
          </w:p>
          <w:p w14:paraId="52219F4E" w14:textId="77777777" w:rsidR="001E6399" w:rsidRPr="00952D2A" w:rsidRDefault="001E6399" w:rsidP="00762245">
            <w:pPr>
              <w:spacing w:after="0" w:line="240" w:lineRule="auto"/>
              <w:jc w:val="center"/>
              <w:rPr>
                <w:rFonts w:ascii="Arial" w:hAnsi="Arial" w:cs="Arial"/>
                <w:sz w:val="24"/>
                <w:szCs w:val="24"/>
              </w:rPr>
            </w:pPr>
            <w:r w:rsidRPr="00952D2A">
              <w:rPr>
                <w:rFonts w:ascii="Arial" w:hAnsi="Arial" w:cs="Arial"/>
                <w:sz w:val="24"/>
                <w:szCs w:val="24"/>
              </w:rPr>
              <w:t>+0.11 a +0.50</w:t>
            </w:r>
          </w:p>
          <w:p w14:paraId="6EE94E26" w14:textId="77777777" w:rsidR="001E6399" w:rsidRPr="00952D2A" w:rsidRDefault="001E6399" w:rsidP="00762245">
            <w:pPr>
              <w:spacing w:after="0" w:line="240" w:lineRule="auto"/>
              <w:jc w:val="center"/>
              <w:rPr>
                <w:rFonts w:ascii="Arial" w:hAnsi="Arial" w:cs="Arial"/>
                <w:sz w:val="24"/>
                <w:szCs w:val="24"/>
              </w:rPr>
            </w:pPr>
            <w:r w:rsidRPr="00952D2A">
              <w:rPr>
                <w:rFonts w:ascii="Arial" w:hAnsi="Arial" w:cs="Arial"/>
                <w:sz w:val="24"/>
                <w:szCs w:val="24"/>
              </w:rPr>
              <w:t>+0.51 a +0.75</w:t>
            </w:r>
          </w:p>
          <w:p w14:paraId="0767E758" w14:textId="77777777" w:rsidR="001E6399" w:rsidRPr="00952D2A" w:rsidRDefault="001E6399" w:rsidP="00762245">
            <w:pPr>
              <w:spacing w:after="0" w:line="240" w:lineRule="auto"/>
              <w:jc w:val="center"/>
              <w:rPr>
                <w:rFonts w:ascii="Arial" w:hAnsi="Arial" w:cs="Arial"/>
                <w:sz w:val="24"/>
                <w:szCs w:val="24"/>
              </w:rPr>
            </w:pPr>
            <w:r w:rsidRPr="00952D2A">
              <w:rPr>
                <w:rFonts w:ascii="Arial" w:hAnsi="Arial" w:cs="Arial"/>
                <w:sz w:val="24"/>
                <w:szCs w:val="24"/>
              </w:rPr>
              <w:t>+0.76 a +0.90</w:t>
            </w:r>
          </w:p>
          <w:p w14:paraId="3822BEDC" w14:textId="77777777" w:rsidR="001E6399" w:rsidRPr="00952D2A" w:rsidRDefault="001E6399" w:rsidP="00762245">
            <w:pPr>
              <w:spacing w:after="0" w:line="240" w:lineRule="auto"/>
              <w:jc w:val="center"/>
              <w:rPr>
                <w:rFonts w:ascii="Arial" w:hAnsi="Arial" w:cs="Arial"/>
                <w:sz w:val="24"/>
                <w:szCs w:val="24"/>
              </w:rPr>
            </w:pPr>
            <w:r w:rsidRPr="00952D2A">
              <w:rPr>
                <w:rFonts w:ascii="Arial" w:hAnsi="Arial" w:cs="Arial"/>
                <w:sz w:val="24"/>
                <w:szCs w:val="24"/>
              </w:rPr>
              <w:t>+0.91 a +1.00</w:t>
            </w:r>
          </w:p>
        </w:tc>
        <w:tc>
          <w:tcPr>
            <w:tcW w:w="4111" w:type="dxa"/>
            <w:tcBorders>
              <w:top w:val="single" w:sz="4" w:space="0" w:color="auto"/>
            </w:tcBorders>
          </w:tcPr>
          <w:p w14:paraId="2800D7FD" w14:textId="77777777" w:rsidR="001E6399" w:rsidRPr="00952D2A" w:rsidRDefault="001E6399" w:rsidP="00762245">
            <w:pPr>
              <w:spacing w:after="0" w:line="240" w:lineRule="auto"/>
              <w:rPr>
                <w:rFonts w:ascii="Arial" w:hAnsi="Arial" w:cs="Arial"/>
                <w:sz w:val="24"/>
                <w:szCs w:val="24"/>
              </w:rPr>
            </w:pPr>
            <w:r w:rsidRPr="00952D2A">
              <w:rPr>
                <w:rFonts w:ascii="Arial" w:hAnsi="Arial" w:cs="Arial"/>
                <w:sz w:val="24"/>
                <w:szCs w:val="24"/>
              </w:rPr>
              <w:t>Correlación negativa perfecta</w:t>
            </w:r>
          </w:p>
          <w:p w14:paraId="436AC520" w14:textId="77777777" w:rsidR="001E6399" w:rsidRPr="00952D2A" w:rsidRDefault="001E6399" w:rsidP="00762245">
            <w:pPr>
              <w:spacing w:after="0" w:line="240" w:lineRule="auto"/>
              <w:rPr>
                <w:rFonts w:ascii="Arial" w:hAnsi="Arial" w:cs="Arial"/>
                <w:sz w:val="24"/>
                <w:szCs w:val="24"/>
              </w:rPr>
            </w:pPr>
            <w:r w:rsidRPr="00952D2A">
              <w:rPr>
                <w:rFonts w:ascii="Arial" w:hAnsi="Arial" w:cs="Arial"/>
                <w:sz w:val="24"/>
                <w:szCs w:val="24"/>
              </w:rPr>
              <w:t>Correlación negativa muy fuerte</w:t>
            </w:r>
          </w:p>
          <w:p w14:paraId="721929A6" w14:textId="77777777" w:rsidR="001E6399" w:rsidRPr="00952D2A" w:rsidRDefault="001E6399" w:rsidP="00762245">
            <w:pPr>
              <w:spacing w:after="0" w:line="240" w:lineRule="auto"/>
              <w:rPr>
                <w:rFonts w:ascii="Arial" w:hAnsi="Arial" w:cs="Arial"/>
                <w:sz w:val="24"/>
                <w:szCs w:val="24"/>
              </w:rPr>
            </w:pPr>
            <w:r w:rsidRPr="00952D2A">
              <w:rPr>
                <w:rFonts w:ascii="Arial" w:hAnsi="Arial" w:cs="Arial"/>
                <w:sz w:val="24"/>
                <w:szCs w:val="24"/>
              </w:rPr>
              <w:t>Correlación negativa considerada</w:t>
            </w:r>
          </w:p>
          <w:p w14:paraId="4A5FBB04" w14:textId="77777777" w:rsidR="001E6399" w:rsidRPr="00952D2A" w:rsidRDefault="001E6399" w:rsidP="00762245">
            <w:pPr>
              <w:spacing w:after="0" w:line="240" w:lineRule="auto"/>
              <w:rPr>
                <w:rFonts w:ascii="Arial" w:hAnsi="Arial" w:cs="Arial"/>
                <w:sz w:val="24"/>
                <w:szCs w:val="24"/>
              </w:rPr>
            </w:pPr>
            <w:r w:rsidRPr="00952D2A">
              <w:rPr>
                <w:rFonts w:ascii="Arial" w:hAnsi="Arial" w:cs="Arial"/>
                <w:sz w:val="24"/>
                <w:szCs w:val="24"/>
              </w:rPr>
              <w:t>Correlación negativa media</w:t>
            </w:r>
          </w:p>
          <w:p w14:paraId="55967014" w14:textId="77777777" w:rsidR="001E6399" w:rsidRPr="00952D2A" w:rsidRDefault="001E6399" w:rsidP="00762245">
            <w:pPr>
              <w:spacing w:after="0" w:line="240" w:lineRule="auto"/>
              <w:rPr>
                <w:rFonts w:ascii="Arial" w:hAnsi="Arial" w:cs="Arial"/>
                <w:sz w:val="24"/>
                <w:szCs w:val="24"/>
              </w:rPr>
            </w:pPr>
            <w:r w:rsidRPr="00952D2A">
              <w:rPr>
                <w:rFonts w:ascii="Arial" w:hAnsi="Arial" w:cs="Arial"/>
                <w:sz w:val="24"/>
                <w:szCs w:val="24"/>
              </w:rPr>
              <w:t>Correlación negativa débil</w:t>
            </w:r>
          </w:p>
          <w:p w14:paraId="07569120" w14:textId="77777777" w:rsidR="001E6399" w:rsidRPr="00952D2A" w:rsidRDefault="001E6399" w:rsidP="00762245">
            <w:pPr>
              <w:spacing w:after="0" w:line="240" w:lineRule="auto"/>
              <w:rPr>
                <w:rFonts w:ascii="Arial" w:hAnsi="Arial" w:cs="Arial"/>
                <w:sz w:val="24"/>
                <w:szCs w:val="24"/>
              </w:rPr>
            </w:pPr>
            <w:r w:rsidRPr="00952D2A">
              <w:rPr>
                <w:rFonts w:ascii="Arial" w:hAnsi="Arial" w:cs="Arial"/>
                <w:sz w:val="24"/>
                <w:szCs w:val="24"/>
              </w:rPr>
              <w:t>No existe correlación</w:t>
            </w:r>
          </w:p>
          <w:p w14:paraId="1F0A34A5" w14:textId="77777777" w:rsidR="001E6399" w:rsidRPr="00952D2A" w:rsidRDefault="001E6399" w:rsidP="00762245">
            <w:pPr>
              <w:spacing w:after="0" w:line="240" w:lineRule="auto"/>
              <w:rPr>
                <w:rFonts w:ascii="Arial" w:hAnsi="Arial" w:cs="Arial"/>
                <w:sz w:val="24"/>
                <w:szCs w:val="24"/>
              </w:rPr>
            </w:pPr>
            <w:r w:rsidRPr="00952D2A">
              <w:rPr>
                <w:rFonts w:ascii="Arial" w:hAnsi="Arial" w:cs="Arial"/>
                <w:sz w:val="24"/>
                <w:szCs w:val="24"/>
              </w:rPr>
              <w:t>Correlación positiva débil</w:t>
            </w:r>
          </w:p>
          <w:p w14:paraId="6592645F" w14:textId="77777777" w:rsidR="001E6399" w:rsidRPr="00952D2A" w:rsidRDefault="001E6399" w:rsidP="00762245">
            <w:pPr>
              <w:spacing w:after="0" w:line="240" w:lineRule="auto"/>
              <w:rPr>
                <w:rFonts w:ascii="Arial" w:hAnsi="Arial" w:cs="Arial"/>
                <w:sz w:val="24"/>
                <w:szCs w:val="24"/>
              </w:rPr>
            </w:pPr>
            <w:r w:rsidRPr="00952D2A">
              <w:rPr>
                <w:rFonts w:ascii="Arial" w:hAnsi="Arial" w:cs="Arial"/>
                <w:sz w:val="24"/>
                <w:szCs w:val="24"/>
              </w:rPr>
              <w:t>Correlación positiva media</w:t>
            </w:r>
          </w:p>
          <w:p w14:paraId="3C2186D3" w14:textId="77777777" w:rsidR="001E6399" w:rsidRPr="00952D2A" w:rsidRDefault="001E6399" w:rsidP="00762245">
            <w:pPr>
              <w:spacing w:after="0" w:line="240" w:lineRule="auto"/>
              <w:rPr>
                <w:rFonts w:ascii="Arial" w:hAnsi="Arial" w:cs="Arial"/>
                <w:sz w:val="24"/>
                <w:szCs w:val="24"/>
              </w:rPr>
            </w:pPr>
            <w:r w:rsidRPr="00952D2A">
              <w:rPr>
                <w:rFonts w:ascii="Arial" w:hAnsi="Arial" w:cs="Arial"/>
                <w:sz w:val="24"/>
                <w:szCs w:val="24"/>
              </w:rPr>
              <w:t>Correlación positiva considerable</w:t>
            </w:r>
          </w:p>
          <w:p w14:paraId="6D3E1F39" w14:textId="77777777" w:rsidR="001E6399" w:rsidRPr="00952D2A" w:rsidRDefault="001E6399" w:rsidP="00762245">
            <w:pPr>
              <w:spacing w:after="0" w:line="240" w:lineRule="auto"/>
              <w:rPr>
                <w:rFonts w:ascii="Arial" w:hAnsi="Arial" w:cs="Arial"/>
                <w:sz w:val="24"/>
                <w:szCs w:val="24"/>
              </w:rPr>
            </w:pPr>
            <w:r w:rsidRPr="00952D2A">
              <w:rPr>
                <w:rFonts w:ascii="Arial" w:hAnsi="Arial" w:cs="Arial"/>
                <w:sz w:val="24"/>
                <w:szCs w:val="24"/>
              </w:rPr>
              <w:t>Correlación positiva muy fuerte</w:t>
            </w:r>
          </w:p>
          <w:p w14:paraId="0340ADFE" w14:textId="77777777" w:rsidR="001E6399" w:rsidRPr="00952D2A" w:rsidRDefault="001E6399" w:rsidP="00762245">
            <w:pPr>
              <w:spacing w:after="0" w:line="240" w:lineRule="auto"/>
              <w:rPr>
                <w:rFonts w:ascii="Arial" w:hAnsi="Arial" w:cs="Arial"/>
                <w:sz w:val="24"/>
                <w:szCs w:val="24"/>
              </w:rPr>
            </w:pPr>
            <w:r w:rsidRPr="00952D2A">
              <w:rPr>
                <w:rFonts w:ascii="Arial" w:hAnsi="Arial" w:cs="Arial"/>
                <w:sz w:val="24"/>
                <w:szCs w:val="24"/>
              </w:rPr>
              <w:t>Correlación positiva perfecta</w:t>
            </w:r>
          </w:p>
        </w:tc>
      </w:tr>
    </w:tbl>
    <w:p w14:paraId="6868E843" w14:textId="77777777" w:rsidR="001E6399" w:rsidRPr="00952D2A" w:rsidRDefault="001E6399" w:rsidP="001E6399">
      <w:pPr>
        <w:spacing w:line="360" w:lineRule="auto"/>
        <w:ind w:left="426"/>
        <w:jc w:val="both"/>
        <w:rPr>
          <w:rFonts w:ascii="Arial" w:hAnsi="Arial" w:cs="Arial"/>
          <w:iCs/>
          <w:color w:val="000000"/>
          <w:sz w:val="24"/>
          <w:szCs w:val="24"/>
        </w:rPr>
      </w:pPr>
      <w:r w:rsidRPr="00952D2A">
        <w:rPr>
          <w:rFonts w:ascii="Arial" w:hAnsi="Arial" w:cs="Arial"/>
          <w:i/>
          <w:iCs/>
          <w:sz w:val="24"/>
          <w:szCs w:val="24"/>
        </w:rPr>
        <w:t xml:space="preserve">Nota. </w:t>
      </w:r>
      <w:sdt>
        <w:sdtPr>
          <w:rPr>
            <w:rFonts w:ascii="Arial" w:hAnsi="Arial" w:cs="Arial"/>
            <w:iCs/>
            <w:color w:val="000000"/>
            <w:sz w:val="24"/>
            <w:szCs w:val="24"/>
          </w:rPr>
          <w:tag w:val="MENDELEY_CITATION_v3_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"/>
          <w:id w:val="1512869901"/>
          <w:placeholder>
            <w:docPart w:val="8AF263A00791482AAF4E1F0A1742EB84"/>
          </w:placeholder>
        </w:sdtPr>
        <w:sdtContent>
          <w:r w:rsidRPr="00952D2A">
            <w:rPr>
              <w:rFonts w:ascii="Arial" w:hAnsi="Arial" w:cs="Arial"/>
              <w:iCs/>
              <w:color w:val="000000"/>
              <w:sz w:val="24"/>
              <w:szCs w:val="24"/>
            </w:rPr>
            <w:t>Merino (2021)</w:t>
          </w:r>
        </w:sdtContent>
      </w:sdt>
      <w:r w:rsidRPr="00952D2A">
        <w:rPr>
          <w:rFonts w:ascii="Arial" w:hAnsi="Arial" w:cs="Arial"/>
          <w:iCs/>
          <w:color w:val="000000"/>
          <w:sz w:val="24"/>
          <w:szCs w:val="24"/>
        </w:rPr>
        <w:t>.</w:t>
      </w:r>
    </w:p>
    <w:p w14:paraId="1B5FCEE4" w14:textId="70765B3D" w:rsidR="00DE3C1D" w:rsidRPr="00952D2A" w:rsidRDefault="00DE3C1D" w:rsidP="00DE3C1D">
      <w:pPr>
        <w:pStyle w:val="Descripcin"/>
        <w:keepNext/>
        <w:spacing w:line="360" w:lineRule="auto"/>
        <w:ind w:left="426"/>
        <w:rPr>
          <w:rFonts w:ascii="Arial" w:hAnsi="Arial" w:cs="Arial"/>
          <w:color w:val="auto"/>
          <w:sz w:val="24"/>
          <w:szCs w:val="24"/>
        </w:rPr>
      </w:pPr>
      <w:bookmarkStart w:id="31" w:name="_Toc157898846"/>
      <w:bookmarkStart w:id="32" w:name="_Toc158915722"/>
      <w:bookmarkStart w:id="33" w:name="_Toc164675818"/>
      <w:bookmarkStart w:id="34" w:name="_Toc185252880"/>
      <w:r w:rsidRPr="00952D2A">
        <w:rPr>
          <w:rFonts w:ascii="Arial" w:hAnsi="Arial" w:cs="Arial"/>
          <w:b/>
          <w:bCs/>
          <w:i w:val="0"/>
          <w:iCs w:val="0"/>
          <w:color w:val="auto"/>
          <w:sz w:val="24"/>
          <w:szCs w:val="24"/>
        </w:rPr>
        <w:lastRenderedPageBreak/>
        <w:t xml:space="preserve">Tabla </w:t>
      </w:r>
      <w:r w:rsidRPr="00952D2A">
        <w:rPr>
          <w:rFonts w:ascii="Arial" w:hAnsi="Arial" w:cs="Arial"/>
          <w:b/>
          <w:bCs/>
          <w:i w:val="0"/>
          <w:iCs w:val="0"/>
          <w:color w:val="auto"/>
          <w:sz w:val="24"/>
          <w:szCs w:val="24"/>
        </w:rPr>
        <w:fldChar w:fldCharType="begin"/>
      </w:r>
      <w:r w:rsidRPr="00952D2A">
        <w:rPr>
          <w:rFonts w:ascii="Arial" w:hAnsi="Arial" w:cs="Arial"/>
          <w:b/>
          <w:bCs/>
          <w:i w:val="0"/>
          <w:iCs w:val="0"/>
          <w:color w:val="auto"/>
          <w:sz w:val="24"/>
          <w:szCs w:val="24"/>
        </w:rPr>
        <w:instrText xml:space="preserve"> SEQ Tabla \* ARABIC </w:instrText>
      </w:r>
      <w:r w:rsidRPr="00952D2A">
        <w:rPr>
          <w:rFonts w:ascii="Arial" w:hAnsi="Arial" w:cs="Arial"/>
          <w:b/>
          <w:bCs/>
          <w:i w:val="0"/>
          <w:iCs w:val="0"/>
          <w:color w:val="auto"/>
          <w:sz w:val="24"/>
          <w:szCs w:val="24"/>
        </w:rPr>
        <w:fldChar w:fldCharType="separate"/>
      </w:r>
      <w:r w:rsidR="00F429C9">
        <w:rPr>
          <w:rFonts w:ascii="Arial" w:hAnsi="Arial" w:cs="Arial"/>
          <w:b/>
          <w:bCs/>
          <w:i w:val="0"/>
          <w:iCs w:val="0"/>
          <w:noProof/>
          <w:color w:val="auto"/>
          <w:sz w:val="24"/>
          <w:szCs w:val="24"/>
        </w:rPr>
        <w:t>9</w:t>
      </w:r>
      <w:r w:rsidRPr="00952D2A">
        <w:rPr>
          <w:rFonts w:ascii="Arial" w:hAnsi="Arial" w:cs="Arial"/>
          <w:b/>
          <w:bCs/>
          <w:i w:val="0"/>
          <w:iCs w:val="0"/>
          <w:color w:val="auto"/>
          <w:sz w:val="24"/>
          <w:szCs w:val="24"/>
        </w:rPr>
        <w:fldChar w:fldCharType="end"/>
      </w:r>
      <w:r w:rsidRPr="00952D2A">
        <w:rPr>
          <w:rFonts w:ascii="Arial" w:hAnsi="Arial" w:cs="Arial"/>
          <w:color w:val="auto"/>
          <w:sz w:val="24"/>
          <w:szCs w:val="24"/>
        </w:rPr>
        <w:br/>
        <w:t xml:space="preserve">Correlación entre </w:t>
      </w:r>
      <w:bookmarkEnd w:id="31"/>
      <w:bookmarkEnd w:id="32"/>
      <w:bookmarkEnd w:id="33"/>
      <w:r w:rsidR="009542D9" w:rsidRPr="00952D2A">
        <w:rPr>
          <w:rFonts w:ascii="Arial" w:hAnsi="Arial" w:cs="Arial"/>
          <w:color w:val="auto"/>
          <w:sz w:val="24"/>
          <w:szCs w:val="24"/>
        </w:rPr>
        <w:t>calidad de vida y el autocuidado</w:t>
      </w:r>
      <w:bookmarkEnd w:id="34"/>
    </w:p>
    <w:tbl>
      <w:tblPr>
        <w:tblW w:w="8363" w:type="dxa"/>
        <w:tblInd w:w="426"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862"/>
        <w:gridCol w:w="1966"/>
        <w:gridCol w:w="202"/>
        <w:gridCol w:w="2207"/>
        <w:gridCol w:w="2126"/>
      </w:tblGrid>
      <w:tr w:rsidR="00DE3C1D" w:rsidRPr="00952D2A" w14:paraId="63AD8219" w14:textId="77777777" w:rsidTr="006538AA">
        <w:trPr>
          <w:cantSplit/>
        </w:trPr>
        <w:tc>
          <w:tcPr>
            <w:tcW w:w="4030" w:type="dxa"/>
            <w:gridSpan w:val="3"/>
            <w:tcBorders>
              <w:top w:val="single" w:sz="4" w:space="0" w:color="auto"/>
              <w:bottom w:val="single" w:sz="4" w:space="0" w:color="auto"/>
            </w:tcBorders>
            <w:shd w:val="clear" w:color="auto" w:fill="auto"/>
            <w:vAlign w:val="bottom"/>
          </w:tcPr>
          <w:p w14:paraId="4590AED6" w14:textId="77777777" w:rsidR="00DE3C1D" w:rsidRPr="00952D2A" w:rsidRDefault="00DE3C1D" w:rsidP="00AA3195">
            <w:pPr>
              <w:autoSpaceDE w:val="0"/>
              <w:autoSpaceDN w:val="0"/>
              <w:adjustRightInd w:val="0"/>
              <w:spacing w:after="0" w:line="240" w:lineRule="auto"/>
              <w:rPr>
                <w:rFonts w:ascii="Arial" w:hAnsi="Arial" w:cs="Arial"/>
                <w:sz w:val="24"/>
                <w:szCs w:val="24"/>
              </w:rPr>
            </w:pPr>
          </w:p>
        </w:tc>
        <w:tc>
          <w:tcPr>
            <w:tcW w:w="4333" w:type="dxa"/>
            <w:gridSpan w:val="2"/>
            <w:tcBorders>
              <w:top w:val="single" w:sz="4" w:space="0" w:color="auto"/>
              <w:bottom w:val="single" w:sz="4" w:space="0" w:color="auto"/>
            </w:tcBorders>
            <w:shd w:val="clear" w:color="auto" w:fill="auto"/>
            <w:vAlign w:val="bottom"/>
          </w:tcPr>
          <w:p w14:paraId="5A900F73" w14:textId="0F19DFEC" w:rsidR="00DE3C1D" w:rsidRPr="00952D2A" w:rsidRDefault="009542D9" w:rsidP="00AA3195">
            <w:pPr>
              <w:autoSpaceDE w:val="0"/>
              <w:autoSpaceDN w:val="0"/>
              <w:adjustRightInd w:val="0"/>
              <w:spacing w:after="0" w:line="240" w:lineRule="auto"/>
              <w:ind w:left="60" w:right="60"/>
              <w:jc w:val="center"/>
              <w:rPr>
                <w:rFonts w:ascii="Arial" w:hAnsi="Arial" w:cs="Arial"/>
                <w:sz w:val="24"/>
                <w:szCs w:val="24"/>
              </w:rPr>
            </w:pPr>
            <w:r w:rsidRPr="00952D2A">
              <w:rPr>
                <w:rFonts w:ascii="Arial" w:hAnsi="Arial" w:cs="Arial"/>
                <w:sz w:val="24"/>
                <w:szCs w:val="24"/>
              </w:rPr>
              <w:t>Autocuidado</w:t>
            </w:r>
          </w:p>
        </w:tc>
      </w:tr>
      <w:tr w:rsidR="00DE3C1D" w:rsidRPr="00952D2A" w14:paraId="73FABA6A" w14:textId="77777777" w:rsidTr="006538AA">
        <w:trPr>
          <w:cantSplit/>
        </w:trPr>
        <w:tc>
          <w:tcPr>
            <w:tcW w:w="1862" w:type="dxa"/>
            <w:vMerge w:val="restart"/>
            <w:tcBorders>
              <w:top w:val="single" w:sz="4" w:space="0" w:color="auto"/>
            </w:tcBorders>
            <w:shd w:val="clear" w:color="auto" w:fill="auto"/>
          </w:tcPr>
          <w:p w14:paraId="1264D253" w14:textId="77777777" w:rsidR="00DE3C1D" w:rsidRPr="00952D2A" w:rsidRDefault="00DE3C1D" w:rsidP="00AA3195">
            <w:pPr>
              <w:autoSpaceDE w:val="0"/>
              <w:autoSpaceDN w:val="0"/>
              <w:adjustRightInd w:val="0"/>
              <w:spacing w:after="0" w:line="240" w:lineRule="auto"/>
              <w:ind w:left="60" w:right="60"/>
              <w:rPr>
                <w:rFonts w:ascii="Arial" w:hAnsi="Arial" w:cs="Arial"/>
                <w:sz w:val="24"/>
                <w:szCs w:val="24"/>
              </w:rPr>
            </w:pPr>
            <w:r w:rsidRPr="00952D2A">
              <w:rPr>
                <w:rFonts w:ascii="Arial" w:hAnsi="Arial" w:cs="Arial"/>
                <w:sz w:val="24"/>
                <w:szCs w:val="24"/>
              </w:rPr>
              <w:t>Rho de Spearman</w:t>
            </w:r>
          </w:p>
        </w:tc>
        <w:tc>
          <w:tcPr>
            <w:tcW w:w="1966" w:type="dxa"/>
            <w:vMerge w:val="restart"/>
            <w:tcBorders>
              <w:top w:val="single" w:sz="4" w:space="0" w:color="auto"/>
            </w:tcBorders>
            <w:shd w:val="clear" w:color="auto" w:fill="auto"/>
          </w:tcPr>
          <w:p w14:paraId="40E57A71" w14:textId="17DF4C52" w:rsidR="00DE3C1D" w:rsidRPr="00952D2A" w:rsidRDefault="009542D9" w:rsidP="00AA3195">
            <w:pPr>
              <w:autoSpaceDE w:val="0"/>
              <w:autoSpaceDN w:val="0"/>
              <w:adjustRightInd w:val="0"/>
              <w:spacing w:after="0" w:line="240" w:lineRule="auto"/>
              <w:ind w:left="60" w:right="60"/>
              <w:jc w:val="both"/>
              <w:rPr>
                <w:rFonts w:ascii="Arial" w:hAnsi="Arial" w:cs="Arial"/>
                <w:sz w:val="24"/>
                <w:szCs w:val="24"/>
              </w:rPr>
            </w:pPr>
            <w:r w:rsidRPr="00952D2A">
              <w:rPr>
                <w:rFonts w:ascii="Arial" w:hAnsi="Arial" w:cs="Arial"/>
                <w:sz w:val="24"/>
                <w:szCs w:val="24"/>
              </w:rPr>
              <w:t>Calidad de vida</w:t>
            </w:r>
          </w:p>
        </w:tc>
        <w:tc>
          <w:tcPr>
            <w:tcW w:w="2409" w:type="dxa"/>
            <w:gridSpan w:val="2"/>
            <w:tcBorders>
              <w:top w:val="single" w:sz="4" w:space="0" w:color="auto"/>
            </w:tcBorders>
            <w:shd w:val="clear" w:color="auto" w:fill="auto"/>
          </w:tcPr>
          <w:p w14:paraId="3E97150C" w14:textId="77777777" w:rsidR="00DE3C1D" w:rsidRPr="00952D2A" w:rsidRDefault="00DE3C1D" w:rsidP="00AA3195">
            <w:pPr>
              <w:autoSpaceDE w:val="0"/>
              <w:autoSpaceDN w:val="0"/>
              <w:adjustRightInd w:val="0"/>
              <w:spacing w:after="0" w:line="240" w:lineRule="auto"/>
              <w:ind w:left="60" w:right="60"/>
              <w:rPr>
                <w:rFonts w:ascii="Arial" w:hAnsi="Arial" w:cs="Arial"/>
                <w:sz w:val="24"/>
                <w:szCs w:val="24"/>
              </w:rPr>
            </w:pPr>
            <w:r w:rsidRPr="00952D2A">
              <w:rPr>
                <w:rFonts w:ascii="Arial" w:hAnsi="Arial" w:cs="Arial"/>
                <w:sz w:val="24"/>
                <w:szCs w:val="24"/>
              </w:rPr>
              <w:t>Coeficiente de correlación</w:t>
            </w:r>
          </w:p>
        </w:tc>
        <w:tc>
          <w:tcPr>
            <w:tcW w:w="2126" w:type="dxa"/>
            <w:tcBorders>
              <w:top w:val="single" w:sz="4" w:space="0" w:color="auto"/>
            </w:tcBorders>
            <w:shd w:val="clear" w:color="auto" w:fill="auto"/>
          </w:tcPr>
          <w:p w14:paraId="450F3896" w14:textId="0460A1DF" w:rsidR="00DE3C1D" w:rsidRPr="00952D2A" w:rsidRDefault="00DE3C1D" w:rsidP="00AA3195">
            <w:pPr>
              <w:autoSpaceDE w:val="0"/>
              <w:autoSpaceDN w:val="0"/>
              <w:adjustRightInd w:val="0"/>
              <w:spacing w:after="0" w:line="240" w:lineRule="auto"/>
              <w:ind w:left="60" w:right="60"/>
              <w:jc w:val="right"/>
              <w:rPr>
                <w:rFonts w:ascii="Arial" w:hAnsi="Arial" w:cs="Arial"/>
                <w:sz w:val="24"/>
                <w:szCs w:val="24"/>
              </w:rPr>
            </w:pPr>
            <w:r w:rsidRPr="00952D2A">
              <w:rPr>
                <w:rFonts w:ascii="Arial" w:hAnsi="Arial" w:cs="Arial"/>
                <w:sz w:val="24"/>
                <w:szCs w:val="24"/>
              </w:rPr>
              <w:t>,</w:t>
            </w:r>
            <w:r w:rsidR="00A90C53" w:rsidRPr="00952D2A">
              <w:rPr>
                <w:rFonts w:ascii="Arial" w:hAnsi="Arial" w:cs="Arial"/>
                <w:sz w:val="24"/>
                <w:szCs w:val="24"/>
              </w:rPr>
              <w:t>778</w:t>
            </w:r>
            <w:r w:rsidRPr="00952D2A">
              <w:rPr>
                <w:rFonts w:ascii="Arial" w:hAnsi="Arial" w:cs="Arial"/>
                <w:sz w:val="24"/>
                <w:szCs w:val="24"/>
                <w:vertAlign w:val="superscript"/>
              </w:rPr>
              <w:t>**</w:t>
            </w:r>
          </w:p>
        </w:tc>
      </w:tr>
      <w:tr w:rsidR="00DE3C1D" w:rsidRPr="00952D2A" w14:paraId="29BA1868" w14:textId="77777777" w:rsidTr="006538AA">
        <w:trPr>
          <w:cantSplit/>
        </w:trPr>
        <w:tc>
          <w:tcPr>
            <w:tcW w:w="1862" w:type="dxa"/>
            <w:vMerge/>
            <w:shd w:val="clear" w:color="auto" w:fill="auto"/>
          </w:tcPr>
          <w:p w14:paraId="74CE723C" w14:textId="77777777" w:rsidR="00DE3C1D" w:rsidRPr="00952D2A" w:rsidRDefault="00DE3C1D" w:rsidP="00AA3195">
            <w:pPr>
              <w:autoSpaceDE w:val="0"/>
              <w:autoSpaceDN w:val="0"/>
              <w:adjustRightInd w:val="0"/>
              <w:spacing w:after="0" w:line="240" w:lineRule="auto"/>
              <w:rPr>
                <w:rFonts w:ascii="Arial" w:hAnsi="Arial" w:cs="Arial"/>
                <w:sz w:val="24"/>
                <w:szCs w:val="24"/>
              </w:rPr>
            </w:pPr>
          </w:p>
        </w:tc>
        <w:tc>
          <w:tcPr>
            <w:tcW w:w="1966" w:type="dxa"/>
            <w:vMerge/>
            <w:shd w:val="clear" w:color="auto" w:fill="auto"/>
          </w:tcPr>
          <w:p w14:paraId="2F016035" w14:textId="77777777" w:rsidR="00DE3C1D" w:rsidRPr="00952D2A" w:rsidRDefault="00DE3C1D" w:rsidP="00AA3195">
            <w:pPr>
              <w:autoSpaceDE w:val="0"/>
              <w:autoSpaceDN w:val="0"/>
              <w:adjustRightInd w:val="0"/>
              <w:spacing w:after="0" w:line="240" w:lineRule="auto"/>
              <w:rPr>
                <w:rFonts w:ascii="Arial" w:hAnsi="Arial" w:cs="Arial"/>
                <w:sz w:val="24"/>
                <w:szCs w:val="24"/>
              </w:rPr>
            </w:pPr>
          </w:p>
        </w:tc>
        <w:tc>
          <w:tcPr>
            <w:tcW w:w="2409" w:type="dxa"/>
            <w:gridSpan w:val="2"/>
            <w:shd w:val="clear" w:color="auto" w:fill="auto"/>
          </w:tcPr>
          <w:p w14:paraId="62D4A732" w14:textId="77777777" w:rsidR="00DE3C1D" w:rsidRPr="00952D2A" w:rsidRDefault="00DE3C1D" w:rsidP="00AA3195">
            <w:pPr>
              <w:autoSpaceDE w:val="0"/>
              <w:autoSpaceDN w:val="0"/>
              <w:adjustRightInd w:val="0"/>
              <w:spacing w:after="0" w:line="240" w:lineRule="auto"/>
              <w:ind w:left="60" w:right="60"/>
              <w:rPr>
                <w:rFonts w:ascii="Arial" w:hAnsi="Arial" w:cs="Arial"/>
                <w:sz w:val="24"/>
                <w:szCs w:val="24"/>
              </w:rPr>
            </w:pPr>
            <w:r w:rsidRPr="00952D2A">
              <w:rPr>
                <w:rFonts w:ascii="Arial" w:hAnsi="Arial" w:cs="Arial"/>
                <w:sz w:val="24"/>
                <w:szCs w:val="24"/>
              </w:rPr>
              <w:t>Sig. (bilateral)</w:t>
            </w:r>
          </w:p>
        </w:tc>
        <w:tc>
          <w:tcPr>
            <w:tcW w:w="2126" w:type="dxa"/>
            <w:shd w:val="clear" w:color="auto" w:fill="auto"/>
          </w:tcPr>
          <w:p w14:paraId="131F101E" w14:textId="77777777" w:rsidR="00DE3C1D" w:rsidRPr="00952D2A" w:rsidRDefault="00DE3C1D" w:rsidP="00AA3195">
            <w:pPr>
              <w:autoSpaceDE w:val="0"/>
              <w:autoSpaceDN w:val="0"/>
              <w:adjustRightInd w:val="0"/>
              <w:spacing w:after="0" w:line="240" w:lineRule="auto"/>
              <w:ind w:left="60" w:right="60"/>
              <w:jc w:val="right"/>
              <w:rPr>
                <w:rFonts w:ascii="Arial" w:hAnsi="Arial" w:cs="Arial"/>
                <w:sz w:val="24"/>
                <w:szCs w:val="24"/>
              </w:rPr>
            </w:pPr>
            <w:r w:rsidRPr="00952D2A">
              <w:rPr>
                <w:rFonts w:ascii="Arial" w:hAnsi="Arial" w:cs="Arial"/>
                <w:sz w:val="24"/>
                <w:szCs w:val="24"/>
              </w:rPr>
              <w:t>,000</w:t>
            </w:r>
          </w:p>
        </w:tc>
      </w:tr>
      <w:tr w:rsidR="00DE3C1D" w:rsidRPr="00952D2A" w14:paraId="3AFF7E60" w14:textId="77777777" w:rsidTr="006538AA">
        <w:trPr>
          <w:cantSplit/>
        </w:trPr>
        <w:tc>
          <w:tcPr>
            <w:tcW w:w="1862" w:type="dxa"/>
            <w:vMerge/>
            <w:shd w:val="clear" w:color="auto" w:fill="auto"/>
          </w:tcPr>
          <w:p w14:paraId="63470886" w14:textId="77777777" w:rsidR="00DE3C1D" w:rsidRPr="00952D2A" w:rsidRDefault="00DE3C1D" w:rsidP="00AA3195">
            <w:pPr>
              <w:autoSpaceDE w:val="0"/>
              <w:autoSpaceDN w:val="0"/>
              <w:adjustRightInd w:val="0"/>
              <w:spacing w:after="0" w:line="240" w:lineRule="auto"/>
              <w:rPr>
                <w:rFonts w:ascii="Arial" w:hAnsi="Arial" w:cs="Arial"/>
                <w:sz w:val="24"/>
                <w:szCs w:val="24"/>
              </w:rPr>
            </w:pPr>
          </w:p>
        </w:tc>
        <w:tc>
          <w:tcPr>
            <w:tcW w:w="1966" w:type="dxa"/>
            <w:vMerge/>
            <w:shd w:val="clear" w:color="auto" w:fill="auto"/>
          </w:tcPr>
          <w:p w14:paraId="371EE61B" w14:textId="77777777" w:rsidR="00DE3C1D" w:rsidRPr="00952D2A" w:rsidRDefault="00DE3C1D" w:rsidP="00AA3195">
            <w:pPr>
              <w:autoSpaceDE w:val="0"/>
              <w:autoSpaceDN w:val="0"/>
              <w:adjustRightInd w:val="0"/>
              <w:spacing w:after="0" w:line="240" w:lineRule="auto"/>
              <w:rPr>
                <w:rFonts w:ascii="Arial" w:hAnsi="Arial" w:cs="Arial"/>
                <w:sz w:val="24"/>
                <w:szCs w:val="24"/>
              </w:rPr>
            </w:pPr>
          </w:p>
        </w:tc>
        <w:tc>
          <w:tcPr>
            <w:tcW w:w="2409" w:type="dxa"/>
            <w:gridSpan w:val="2"/>
            <w:shd w:val="clear" w:color="auto" w:fill="auto"/>
          </w:tcPr>
          <w:p w14:paraId="376E6317" w14:textId="77777777" w:rsidR="00DE3C1D" w:rsidRPr="00952D2A" w:rsidRDefault="00DE3C1D" w:rsidP="00AA3195">
            <w:pPr>
              <w:autoSpaceDE w:val="0"/>
              <w:autoSpaceDN w:val="0"/>
              <w:adjustRightInd w:val="0"/>
              <w:spacing w:after="0" w:line="240" w:lineRule="auto"/>
              <w:ind w:left="60" w:right="60"/>
              <w:rPr>
                <w:rFonts w:ascii="Arial" w:hAnsi="Arial" w:cs="Arial"/>
                <w:sz w:val="24"/>
                <w:szCs w:val="24"/>
              </w:rPr>
            </w:pPr>
            <w:r w:rsidRPr="00952D2A">
              <w:rPr>
                <w:rFonts w:ascii="Arial" w:hAnsi="Arial" w:cs="Arial"/>
                <w:sz w:val="24"/>
                <w:szCs w:val="24"/>
              </w:rPr>
              <w:t>N</w:t>
            </w:r>
          </w:p>
        </w:tc>
        <w:tc>
          <w:tcPr>
            <w:tcW w:w="2126" w:type="dxa"/>
            <w:shd w:val="clear" w:color="auto" w:fill="auto"/>
          </w:tcPr>
          <w:p w14:paraId="20DC358F" w14:textId="7CAC30E9" w:rsidR="00DE3C1D" w:rsidRPr="00952D2A" w:rsidRDefault="00A90C53" w:rsidP="00AA3195">
            <w:pPr>
              <w:autoSpaceDE w:val="0"/>
              <w:autoSpaceDN w:val="0"/>
              <w:adjustRightInd w:val="0"/>
              <w:spacing w:after="0" w:line="240" w:lineRule="auto"/>
              <w:ind w:left="60" w:right="60"/>
              <w:jc w:val="right"/>
              <w:rPr>
                <w:rFonts w:ascii="Arial" w:hAnsi="Arial" w:cs="Arial"/>
                <w:sz w:val="24"/>
                <w:szCs w:val="24"/>
              </w:rPr>
            </w:pPr>
            <w:r w:rsidRPr="00952D2A">
              <w:rPr>
                <w:rFonts w:ascii="Arial" w:hAnsi="Arial" w:cs="Arial"/>
                <w:sz w:val="24"/>
                <w:szCs w:val="24"/>
              </w:rPr>
              <w:t>7</w:t>
            </w:r>
          </w:p>
        </w:tc>
      </w:tr>
    </w:tbl>
    <w:p w14:paraId="62FBACFC" w14:textId="7053DA56" w:rsidR="009542D9" w:rsidRPr="00952D2A" w:rsidRDefault="00DE3C1D" w:rsidP="00A90C53">
      <w:pPr>
        <w:spacing w:line="360" w:lineRule="auto"/>
        <w:ind w:left="426"/>
        <w:jc w:val="both"/>
        <w:rPr>
          <w:rFonts w:ascii="Arial" w:hAnsi="Arial" w:cs="Arial"/>
          <w:noProof/>
          <w:sz w:val="24"/>
          <w:szCs w:val="24"/>
        </w:rPr>
      </w:pPr>
      <w:r w:rsidRPr="00952D2A">
        <w:rPr>
          <w:rFonts w:ascii="Arial" w:hAnsi="Arial" w:cs="Arial"/>
          <w:i/>
          <w:iCs/>
          <w:sz w:val="24"/>
          <w:szCs w:val="24"/>
        </w:rPr>
        <w:t>Nota.</w:t>
      </w:r>
      <w:r w:rsidRPr="00952D2A">
        <w:rPr>
          <w:rFonts w:ascii="Arial" w:hAnsi="Arial" w:cs="Arial"/>
          <w:sz w:val="24"/>
          <w:szCs w:val="24"/>
        </w:rPr>
        <w:t xml:space="preserve"> </w:t>
      </w:r>
      <w:r w:rsidRPr="00952D2A">
        <w:rPr>
          <w:rFonts w:ascii="Arial" w:hAnsi="Arial" w:cs="Arial"/>
          <w:noProof/>
          <w:sz w:val="24"/>
          <w:szCs w:val="24"/>
        </w:rPr>
        <w:t>Elaboración propia</w:t>
      </w:r>
    </w:p>
    <w:p w14:paraId="70EE96AC" w14:textId="32DE96A1" w:rsidR="00DE3C1D" w:rsidRPr="00952D2A" w:rsidRDefault="00DE3C1D" w:rsidP="00DE3C1D">
      <w:pPr>
        <w:pStyle w:val="Prrafodelista"/>
        <w:widowControl/>
        <w:numPr>
          <w:ilvl w:val="0"/>
          <w:numId w:val="21"/>
        </w:numPr>
        <w:autoSpaceDE/>
        <w:autoSpaceDN/>
        <w:spacing w:before="120" w:after="120" w:line="360" w:lineRule="auto"/>
        <w:ind w:left="1506"/>
        <w:contextualSpacing/>
        <w:jc w:val="both"/>
        <w:rPr>
          <w:rFonts w:ascii="Arial" w:hAnsi="Arial" w:cs="Arial"/>
          <w:sz w:val="24"/>
          <w:szCs w:val="24"/>
        </w:rPr>
      </w:pPr>
      <w:r w:rsidRPr="00952D2A">
        <w:rPr>
          <w:rFonts w:ascii="Arial" w:hAnsi="Arial" w:cs="Arial"/>
          <w:sz w:val="24"/>
          <w:szCs w:val="24"/>
        </w:rPr>
        <w:t xml:space="preserve">El análisis estadístico a través de la prueba Rho de Spearman precisa que existe una </w:t>
      </w:r>
      <w:r w:rsidR="00A54172" w:rsidRPr="00952D2A">
        <w:rPr>
          <w:rFonts w:ascii="Arial" w:hAnsi="Arial" w:cs="Arial"/>
          <w:sz w:val="24"/>
          <w:szCs w:val="24"/>
        </w:rPr>
        <w:t>correlación positiva y muy fuerte</w:t>
      </w:r>
      <w:r w:rsidRPr="00952D2A">
        <w:rPr>
          <w:rFonts w:ascii="Arial" w:hAnsi="Arial" w:cs="Arial"/>
          <w:sz w:val="24"/>
          <w:szCs w:val="24"/>
        </w:rPr>
        <w:t xml:space="preserve"> (r = 0.</w:t>
      </w:r>
      <w:r w:rsidR="00477B38" w:rsidRPr="00952D2A">
        <w:rPr>
          <w:rFonts w:ascii="Arial" w:hAnsi="Arial" w:cs="Arial"/>
          <w:sz w:val="24"/>
          <w:szCs w:val="24"/>
        </w:rPr>
        <w:t>778</w:t>
      </w:r>
      <w:r w:rsidRPr="00952D2A">
        <w:rPr>
          <w:rFonts w:ascii="Arial" w:hAnsi="Arial" w:cs="Arial"/>
          <w:sz w:val="24"/>
          <w:szCs w:val="24"/>
        </w:rPr>
        <w:t xml:space="preserve">), como se evidencia en la tabla </w:t>
      </w:r>
      <w:r w:rsidR="00477B38" w:rsidRPr="00952D2A">
        <w:rPr>
          <w:rFonts w:ascii="Arial" w:hAnsi="Arial" w:cs="Arial"/>
          <w:sz w:val="24"/>
          <w:szCs w:val="24"/>
        </w:rPr>
        <w:t>9</w:t>
      </w:r>
      <w:r w:rsidR="00A54172" w:rsidRPr="00952D2A">
        <w:rPr>
          <w:rFonts w:ascii="Arial" w:hAnsi="Arial" w:cs="Arial"/>
          <w:sz w:val="24"/>
          <w:szCs w:val="24"/>
        </w:rPr>
        <w:t>, lo cual significa que entre las variables existe una vinculación.</w:t>
      </w:r>
    </w:p>
    <w:p w14:paraId="201B2EBF" w14:textId="07FAD1B7" w:rsidR="00A54172" w:rsidRPr="00952D2A" w:rsidRDefault="00A54172" w:rsidP="00A54172">
      <w:pPr>
        <w:spacing w:line="360" w:lineRule="auto"/>
        <w:ind w:left="426" w:firstLine="720"/>
        <w:jc w:val="both"/>
        <w:rPr>
          <w:rFonts w:ascii="Arial" w:hAnsi="Arial" w:cs="Arial"/>
          <w:sz w:val="24"/>
          <w:szCs w:val="24"/>
        </w:rPr>
      </w:pPr>
      <w:r w:rsidRPr="00952D2A">
        <w:rPr>
          <w:rFonts w:ascii="Arial" w:hAnsi="Arial" w:cs="Arial"/>
          <w:sz w:val="24"/>
          <w:szCs w:val="24"/>
        </w:rPr>
        <w:t xml:space="preserve">A continuación, se presenta el desarrollo del primer </w:t>
      </w:r>
      <w:r w:rsidR="00A13C05" w:rsidRPr="00952D2A">
        <w:rPr>
          <w:rFonts w:ascii="Arial" w:hAnsi="Arial" w:cs="Arial"/>
          <w:sz w:val="24"/>
          <w:szCs w:val="24"/>
        </w:rPr>
        <w:t xml:space="preserve">y segundo </w:t>
      </w:r>
      <w:r w:rsidRPr="00952D2A">
        <w:rPr>
          <w:rFonts w:ascii="Arial" w:hAnsi="Arial" w:cs="Arial"/>
          <w:sz w:val="24"/>
          <w:szCs w:val="24"/>
        </w:rPr>
        <w:t xml:space="preserve">objetivo específico, a través de baremaciones para identificar el nivel en el que se encuentra </w:t>
      </w:r>
      <w:r w:rsidR="00A13C05" w:rsidRPr="00952D2A">
        <w:rPr>
          <w:rFonts w:ascii="Arial" w:hAnsi="Arial" w:cs="Arial"/>
          <w:sz w:val="24"/>
          <w:szCs w:val="24"/>
        </w:rPr>
        <w:t>cad</w:t>
      </w:r>
      <w:r w:rsidRPr="00952D2A">
        <w:rPr>
          <w:rFonts w:ascii="Arial" w:hAnsi="Arial" w:cs="Arial"/>
          <w:sz w:val="24"/>
          <w:szCs w:val="24"/>
        </w:rPr>
        <w:t>a variable</w:t>
      </w:r>
      <w:r w:rsidR="00696312" w:rsidRPr="00952D2A">
        <w:rPr>
          <w:rFonts w:ascii="Arial" w:hAnsi="Arial" w:cs="Arial"/>
          <w:sz w:val="24"/>
          <w:szCs w:val="24"/>
        </w:rPr>
        <w:t>:</w:t>
      </w:r>
    </w:p>
    <w:p w14:paraId="0C172B84" w14:textId="37707135" w:rsidR="00DE3C1D" w:rsidRPr="00952D2A" w:rsidRDefault="00DE3C1D" w:rsidP="0054593A">
      <w:pPr>
        <w:spacing w:after="0" w:line="360" w:lineRule="auto"/>
        <w:ind w:left="426"/>
        <w:rPr>
          <w:rFonts w:ascii="Arial" w:hAnsi="Arial" w:cs="Arial"/>
          <w:b/>
          <w:bCs/>
          <w:i/>
          <w:iCs/>
          <w:sz w:val="24"/>
          <w:szCs w:val="24"/>
        </w:rPr>
      </w:pPr>
      <w:r w:rsidRPr="00952D2A">
        <w:rPr>
          <w:rFonts w:ascii="Arial" w:hAnsi="Arial" w:cs="Arial"/>
          <w:b/>
          <w:bCs/>
          <w:i/>
          <w:iCs/>
          <w:sz w:val="24"/>
          <w:szCs w:val="24"/>
        </w:rPr>
        <w:t xml:space="preserve">4.2.3. </w:t>
      </w:r>
      <w:r w:rsidR="00696312" w:rsidRPr="00952D2A">
        <w:rPr>
          <w:rFonts w:ascii="Arial" w:hAnsi="Arial" w:cs="Arial"/>
          <w:b/>
          <w:bCs/>
          <w:i/>
          <w:iCs/>
          <w:sz w:val="24"/>
          <w:szCs w:val="24"/>
        </w:rPr>
        <w:t>Objetivo</w:t>
      </w:r>
      <w:r w:rsidR="00323D64" w:rsidRPr="00952D2A">
        <w:t xml:space="preserve"> </w:t>
      </w:r>
      <w:r w:rsidR="00323D64" w:rsidRPr="00952D2A">
        <w:rPr>
          <w:rFonts w:ascii="Arial" w:hAnsi="Arial" w:cs="Arial"/>
          <w:b/>
          <w:bCs/>
          <w:i/>
          <w:iCs/>
          <w:sz w:val="24"/>
          <w:szCs w:val="24"/>
        </w:rPr>
        <w:t>específic</w:t>
      </w:r>
      <w:r w:rsidR="00696312" w:rsidRPr="00952D2A">
        <w:rPr>
          <w:rFonts w:ascii="Arial" w:hAnsi="Arial" w:cs="Arial"/>
          <w:b/>
          <w:bCs/>
          <w:i/>
          <w:iCs/>
          <w:sz w:val="24"/>
          <w:szCs w:val="24"/>
        </w:rPr>
        <w:t>o</w:t>
      </w:r>
      <w:r w:rsidR="00323D64" w:rsidRPr="00952D2A">
        <w:rPr>
          <w:rFonts w:ascii="Arial" w:hAnsi="Arial" w:cs="Arial"/>
          <w:b/>
          <w:bCs/>
          <w:i/>
          <w:iCs/>
          <w:sz w:val="24"/>
          <w:szCs w:val="24"/>
        </w:rPr>
        <w:t xml:space="preserve"> 1</w:t>
      </w:r>
    </w:p>
    <w:p w14:paraId="33D3CB97" w14:textId="3A3E0D58" w:rsidR="001938EE" w:rsidRPr="00952D2A" w:rsidRDefault="001938EE" w:rsidP="00FA5592">
      <w:pPr>
        <w:pStyle w:val="Descripcin"/>
        <w:keepNext/>
        <w:spacing w:after="0" w:line="360" w:lineRule="auto"/>
        <w:ind w:left="426"/>
        <w:rPr>
          <w:rFonts w:ascii="Arial" w:hAnsi="Arial" w:cs="Arial"/>
          <w:color w:val="auto"/>
          <w:sz w:val="24"/>
          <w:szCs w:val="24"/>
        </w:rPr>
      </w:pPr>
      <w:bookmarkStart w:id="35" w:name="_Toc185252881"/>
      <w:r w:rsidRPr="00952D2A">
        <w:rPr>
          <w:rFonts w:ascii="Arial" w:hAnsi="Arial" w:cs="Arial"/>
          <w:b/>
          <w:bCs/>
          <w:i w:val="0"/>
          <w:iCs w:val="0"/>
          <w:color w:val="auto"/>
          <w:sz w:val="24"/>
          <w:szCs w:val="24"/>
        </w:rPr>
        <w:t xml:space="preserve">Tabla </w:t>
      </w:r>
      <w:r w:rsidRPr="00952D2A">
        <w:rPr>
          <w:rFonts w:ascii="Arial" w:hAnsi="Arial" w:cs="Arial"/>
          <w:b/>
          <w:bCs/>
          <w:i w:val="0"/>
          <w:iCs w:val="0"/>
          <w:color w:val="auto"/>
          <w:sz w:val="24"/>
          <w:szCs w:val="24"/>
        </w:rPr>
        <w:fldChar w:fldCharType="begin"/>
      </w:r>
      <w:r w:rsidRPr="00952D2A">
        <w:rPr>
          <w:rFonts w:ascii="Arial" w:hAnsi="Arial" w:cs="Arial"/>
          <w:b/>
          <w:bCs/>
          <w:i w:val="0"/>
          <w:iCs w:val="0"/>
          <w:color w:val="auto"/>
          <w:sz w:val="24"/>
          <w:szCs w:val="24"/>
        </w:rPr>
        <w:instrText xml:space="preserve"> SEQ Tabla \* ARABIC </w:instrText>
      </w:r>
      <w:r w:rsidRPr="00952D2A">
        <w:rPr>
          <w:rFonts w:ascii="Arial" w:hAnsi="Arial" w:cs="Arial"/>
          <w:b/>
          <w:bCs/>
          <w:i w:val="0"/>
          <w:iCs w:val="0"/>
          <w:color w:val="auto"/>
          <w:sz w:val="24"/>
          <w:szCs w:val="24"/>
        </w:rPr>
        <w:fldChar w:fldCharType="separate"/>
      </w:r>
      <w:r w:rsidR="00F429C9">
        <w:rPr>
          <w:rFonts w:ascii="Arial" w:hAnsi="Arial" w:cs="Arial"/>
          <w:b/>
          <w:bCs/>
          <w:i w:val="0"/>
          <w:iCs w:val="0"/>
          <w:noProof/>
          <w:color w:val="auto"/>
          <w:sz w:val="24"/>
          <w:szCs w:val="24"/>
        </w:rPr>
        <w:t>10</w:t>
      </w:r>
      <w:r w:rsidRPr="00952D2A">
        <w:rPr>
          <w:rFonts w:ascii="Arial" w:hAnsi="Arial" w:cs="Arial"/>
          <w:b/>
          <w:bCs/>
          <w:i w:val="0"/>
          <w:iCs w:val="0"/>
          <w:color w:val="auto"/>
          <w:sz w:val="24"/>
          <w:szCs w:val="24"/>
        </w:rPr>
        <w:fldChar w:fldCharType="end"/>
      </w:r>
      <w:r w:rsidRPr="00952D2A">
        <w:rPr>
          <w:rFonts w:ascii="Arial" w:hAnsi="Arial" w:cs="Arial"/>
          <w:color w:val="auto"/>
          <w:sz w:val="24"/>
          <w:szCs w:val="24"/>
        </w:rPr>
        <w:br/>
        <w:t>Nieles de calidad de vida en adultos mayores</w:t>
      </w:r>
      <w:bookmarkEnd w:id="35"/>
    </w:p>
    <w:p w14:paraId="70A1E493" w14:textId="1A437A39" w:rsidR="00161F1A" w:rsidRPr="00952D2A" w:rsidRDefault="00696312" w:rsidP="00057BEA">
      <w:pPr>
        <w:autoSpaceDE w:val="0"/>
        <w:autoSpaceDN w:val="0"/>
        <w:adjustRightInd w:val="0"/>
        <w:spacing w:after="0" w:line="400" w:lineRule="atLeast"/>
        <w:ind w:left="426"/>
        <w:rPr>
          <w:rFonts w:ascii="Arial" w:hAnsi="Arial" w:cs="Arial"/>
          <w:sz w:val="24"/>
          <w:szCs w:val="24"/>
        </w:rPr>
      </w:pPr>
      <w:r w:rsidRPr="00952D2A">
        <w:rPr>
          <w:rFonts w:ascii="Arial" w:hAnsi="Arial" w:cs="Arial"/>
          <w:b/>
          <w:bCs/>
          <w:sz w:val="24"/>
          <w:szCs w:val="24"/>
        </w:rPr>
        <w:object w:dxaOrig="3929" w:dyaOrig="1577" w14:anchorId="77E9A3D9">
          <v:shape id="_x0000_i1031" type="#_x0000_t75" style="width:196.5pt;height:75pt" o:ole="">
            <v:imagedata r:id="rId27" o:title=""/>
          </v:shape>
          <o:OLEObject Type="Embed" ProgID="Excel.Sheet.12" ShapeID="_x0000_i1031" DrawAspect="Content" ObjectID="_1808049662" r:id="rId28"/>
        </w:object>
      </w:r>
    </w:p>
    <w:p w14:paraId="2EDCC0E0" w14:textId="77777777" w:rsidR="00FA5592" w:rsidRPr="00952D2A" w:rsidRDefault="00FA5592" w:rsidP="00FA5592">
      <w:pPr>
        <w:spacing w:after="0" w:line="360" w:lineRule="auto"/>
        <w:ind w:left="426"/>
        <w:jc w:val="both"/>
        <w:rPr>
          <w:rFonts w:ascii="Arial" w:hAnsi="Arial" w:cs="Arial"/>
          <w:noProof/>
          <w:sz w:val="24"/>
          <w:szCs w:val="24"/>
        </w:rPr>
      </w:pPr>
      <w:r w:rsidRPr="00952D2A">
        <w:rPr>
          <w:rFonts w:ascii="Arial" w:hAnsi="Arial" w:cs="Arial"/>
          <w:i/>
          <w:iCs/>
          <w:sz w:val="24"/>
          <w:szCs w:val="24"/>
        </w:rPr>
        <w:t>Nota.</w:t>
      </w:r>
      <w:r w:rsidRPr="00952D2A">
        <w:rPr>
          <w:rFonts w:ascii="Arial" w:hAnsi="Arial" w:cs="Arial"/>
          <w:sz w:val="24"/>
          <w:szCs w:val="24"/>
        </w:rPr>
        <w:t xml:space="preserve"> </w:t>
      </w:r>
      <w:r w:rsidRPr="00952D2A">
        <w:rPr>
          <w:rFonts w:ascii="Arial" w:hAnsi="Arial" w:cs="Arial"/>
          <w:noProof/>
          <w:sz w:val="24"/>
          <w:szCs w:val="24"/>
        </w:rPr>
        <w:t>Elaboración propia</w:t>
      </w:r>
    </w:p>
    <w:p w14:paraId="006E7BDA" w14:textId="77777777" w:rsidR="006F5B5D" w:rsidRPr="00952D2A" w:rsidRDefault="006F5B5D" w:rsidP="0054593A">
      <w:pPr>
        <w:spacing w:after="0" w:line="360" w:lineRule="auto"/>
        <w:ind w:left="426"/>
        <w:rPr>
          <w:rFonts w:ascii="Arial" w:hAnsi="Arial" w:cs="Arial"/>
          <w:b/>
          <w:bCs/>
          <w:sz w:val="24"/>
          <w:szCs w:val="24"/>
        </w:rPr>
      </w:pPr>
    </w:p>
    <w:p w14:paraId="1BFE7ABE" w14:textId="17278849" w:rsidR="00171353" w:rsidRPr="00952D2A" w:rsidRDefault="007A7203" w:rsidP="00A13C05">
      <w:pPr>
        <w:spacing w:line="360" w:lineRule="auto"/>
        <w:ind w:left="426" w:firstLine="720"/>
        <w:jc w:val="both"/>
        <w:rPr>
          <w:rFonts w:ascii="Arial" w:hAnsi="Arial" w:cs="Arial"/>
          <w:sz w:val="24"/>
          <w:szCs w:val="24"/>
        </w:rPr>
      </w:pPr>
      <w:r w:rsidRPr="00952D2A">
        <w:rPr>
          <w:rFonts w:ascii="Arial" w:hAnsi="Arial" w:cs="Arial"/>
          <w:sz w:val="24"/>
          <w:szCs w:val="24"/>
        </w:rPr>
        <w:t>La Tabla 10 revela que un 4</w:t>
      </w:r>
      <w:r w:rsidR="00F353D8" w:rsidRPr="00952D2A">
        <w:rPr>
          <w:rFonts w:ascii="Arial" w:hAnsi="Arial" w:cs="Arial"/>
          <w:sz w:val="24"/>
          <w:szCs w:val="24"/>
        </w:rPr>
        <w:t>3</w:t>
      </w:r>
      <w:r w:rsidRPr="00952D2A">
        <w:rPr>
          <w:rFonts w:ascii="Arial" w:hAnsi="Arial" w:cs="Arial"/>
          <w:sz w:val="24"/>
          <w:szCs w:val="24"/>
        </w:rPr>
        <w:t xml:space="preserve">% de los encuestados </w:t>
      </w:r>
      <w:r w:rsidR="00376CB1" w:rsidRPr="00952D2A">
        <w:rPr>
          <w:rFonts w:ascii="Arial" w:hAnsi="Arial" w:cs="Arial"/>
          <w:sz w:val="24"/>
          <w:szCs w:val="24"/>
        </w:rPr>
        <w:t>consideran contar con un nivel medio respecto a su calidad de vida, mientras que el 29% se divide en nivel bajo y nivel alto.</w:t>
      </w:r>
    </w:p>
    <w:p w14:paraId="6B865C79" w14:textId="36D86E41" w:rsidR="00DE3C1D" w:rsidRPr="00952D2A" w:rsidRDefault="00DE3C1D" w:rsidP="0054593A">
      <w:pPr>
        <w:spacing w:after="0" w:line="360" w:lineRule="auto"/>
        <w:ind w:left="426"/>
        <w:rPr>
          <w:rFonts w:ascii="Arial" w:hAnsi="Arial" w:cs="Arial"/>
          <w:b/>
          <w:bCs/>
          <w:i/>
          <w:iCs/>
          <w:sz w:val="24"/>
          <w:szCs w:val="24"/>
        </w:rPr>
      </w:pPr>
      <w:r w:rsidRPr="00952D2A">
        <w:rPr>
          <w:rFonts w:ascii="Arial" w:hAnsi="Arial" w:cs="Arial"/>
          <w:b/>
          <w:bCs/>
          <w:i/>
          <w:iCs/>
          <w:sz w:val="24"/>
          <w:szCs w:val="24"/>
        </w:rPr>
        <w:t xml:space="preserve">4.2.4. </w:t>
      </w:r>
      <w:r w:rsidR="00696312" w:rsidRPr="00952D2A">
        <w:rPr>
          <w:rFonts w:ascii="Arial" w:hAnsi="Arial" w:cs="Arial"/>
          <w:b/>
          <w:bCs/>
          <w:i/>
          <w:iCs/>
          <w:sz w:val="24"/>
          <w:szCs w:val="24"/>
        </w:rPr>
        <w:t>Objetivo</w:t>
      </w:r>
      <w:r w:rsidR="00323D64" w:rsidRPr="00952D2A">
        <w:t xml:space="preserve"> </w:t>
      </w:r>
      <w:r w:rsidR="00323D64" w:rsidRPr="00952D2A">
        <w:rPr>
          <w:rFonts w:ascii="Arial" w:hAnsi="Arial" w:cs="Arial"/>
          <w:b/>
          <w:bCs/>
          <w:i/>
          <w:iCs/>
          <w:sz w:val="24"/>
          <w:szCs w:val="24"/>
        </w:rPr>
        <w:t>específic</w:t>
      </w:r>
      <w:r w:rsidR="00696312" w:rsidRPr="00952D2A">
        <w:rPr>
          <w:rFonts w:ascii="Arial" w:hAnsi="Arial" w:cs="Arial"/>
          <w:b/>
          <w:bCs/>
          <w:i/>
          <w:iCs/>
          <w:sz w:val="24"/>
          <w:szCs w:val="24"/>
        </w:rPr>
        <w:t>o</w:t>
      </w:r>
      <w:r w:rsidR="00323D64" w:rsidRPr="00952D2A">
        <w:rPr>
          <w:rFonts w:ascii="Arial" w:hAnsi="Arial" w:cs="Arial"/>
          <w:b/>
          <w:bCs/>
          <w:i/>
          <w:iCs/>
          <w:sz w:val="24"/>
          <w:szCs w:val="24"/>
        </w:rPr>
        <w:t xml:space="preserve"> 2</w:t>
      </w:r>
    </w:p>
    <w:p w14:paraId="36A75623" w14:textId="77777777" w:rsidR="0060380D" w:rsidRPr="00952D2A" w:rsidRDefault="0060380D" w:rsidP="0060380D">
      <w:pPr>
        <w:autoSpaceDE w:val="0"/>
        <w:autoSpaceDN w:val="0"/>
        <w:adjustRightInd w:val="0"/>
        <w:spacing w:after="0" w:line="400" w:lineRule="atLeast"/>
        <w:rPr>
          <w:rFonts w:ascii="Arial" w:hAnsi="Arial" w:cs="Arial"/>
          <w:sz w:val="24"/>
          <w:szCs w:val="24"/>
        </w:rPr>
      </w:pPr>
    </w:p>
    <w:p w14:paraId="6B7836F4" w14:textId="28984808" w:rsidR="00671778" w:rsidRPr="00952D2A" w:rsidRDefault="00671778" w:rsidP="00671778">
      <w:pPr>
        <w:pStyle w:val="Descripcin"/>
        <w:keepNext/>
        <w:spacing w:line="360" w:lineRule="auto"/>
        <w:ind w:left="426"/>
        <w:rPr>
          <w:rFonts w:ascii="Arial" w:hAnsi="Arial" w:cs="Arial"/>
          <w:color w:val="auto"/>
          <w:sz w:val="24"/>
          <w:szCs w:val="24"/>
        </w:rPr>
      </w:pPr>
      <w:bookmarkStart w:id="36" w:name="_Toc185252882"/>
      <w:r w:rsidRPr="00952D2A">
        <w:rPr>
          <w:rFonts w:ascii="Arial" w:hAnsi="Arial" w:cs="Arial"/>
          <w:b/>
          <w:bCs/>
          <w:i w:val="0"/>
          <w:iCs w:val="0"/>
          <w:color w:val="auto"/>
          <w:sz w:val="24"/>
          <w:szCs w:val="24"/>
        </w:rPr>
        <w:lastRenderedPageBreak/>
        <w:t xml:space="preserve">Tabla </w:t>
      </w:r>
      <w:r w:rsidRPr="00952D2A">
        <w:rPr>
          <w:rFonts w:ascii="Arial" w:hAnsi="Arial" w:cs="Arial"/>
          <w:b/>
          <w:bCs/>
          <w:i w:val="0"/>
          <w:iCs w:val="0"/>
          <w:color w:val="auto"/>
          <w:sz w:val="24"/>
          <w:szCs w:val="24"/>
        </w:rPr>
        <w:fldChar w:fldCharType="begin"/>
      </w:r>
      <w:r w:rsidRPr="00952D2A">
        <w:rPr>
          <w:rFonts w:ascii="Arial" w:hAnsi="Arial" w:cs="Arial"/>
          <w:b/>
          <w:bCs/>
          <w:i w:val="0"/>
          <w:iCs w:val="0"/>
          <w:color w:val="auto"/>
          <w:sz w:val="24"/>
          <w:szCs w:val="24"/>
        </w:rPr>
        <w:instrText xml:space="preserve"> SEQ Tabla \* ARABIC </w:instrText>
      </w:r>
      <w:r w:rsidRPr="00952D2A">
        <w:rPr>
          <w:rFonts w:ascii="Arial" w:hAnsi="Arial" w:cs="Arial"/>
          <w:b/>
          <w:bCs/>
          <w:i w:val="0"/>
          <w:iCs w:val="0"/>
          <w:color w:val="auto"/>
          <w:sz w:val="24"/>
          <w:szCs w:val="24"/>
        </w:rPr>
        <w:fldChar w:fldCharType="separate"/>
      </w:r>
      <w:r w:rsidR="00F429C9">
        <w:rPr>
          <w:rFonts w:ascii="Arial" w:hAnsi="Arial" w:cs="Arial"/>
          <w:b/>
          <w:bCs/>
          <w:i w:val="0"/>
          <w:iCs w:val="0"/>
          <w:noProof/>
          <w:color w:val="auto"/>
          <w:sz w:val="24"/>
          <w:szCs w:val="24"/>
        </w:rPr>
        <w:t>11</w:t>
      </w:r>
      <w:r w:rsidRPr="00952D2A">
        <w:rPr>
          <w:rFonts w:ascii="Arial" w:hAnsi="Arial" w:cs="Arial"/>
          <w:b/>
          <w:bCs/>
          <w:i w:val="0"/>
          <w:iCs w:val="0"/>
          <w:color w:val="auto"/>
          <w:sz w:val="24"/>
          <w:szCs w:val="24"/>
        </w:rPr>
        <w:fldChar w:fldCharType="end"/>
      </w:r>
      <w:r w:rsidRPr="00952D2A">
        <w:rPr>
          <w:rFonts w:ascii="Arial" w:hAnsi="Arial" w:cs="Arial"/>
          <w:color w:val="auto"/>
          <w:sz w:val="24"/>
          <w:szCs w:val="24"/>
        </w:rPr>
        <w:br/>
        <w:t>Niveles de percepción del autocuidado en adultos mayores</w:t>
      </w:r>
      <w:bookmarkEnd w:id="36"/>
    </w:p>
    <w:p w14:paraId="557796D7" w14:textId="555B3E0C" w:rsidR="005F3EFD" w:rsidRPr="00952D2A" w:rsidRDefault="006D308B" w:rsidP="0089406E">
      <w:pPr>
        <w:spacing w:after="0" w:line="240" w:lineRule="auto"/>
        <w:ind w:left="426"/>
        <w:rPr>
          <w:rFonts w:ascii="Arial" w:hAnsi="Arial" w:cs="Arial"/>
          <w:b/>
          <w:bCs/>
          <w:sz w:val="24"/>
          <w:szCs w:val="24"/>
        </w:rPr>
      </w:pPr>
      <w:r w:rsidRPr="00952D2A">
        <w:rPr>
          <w:rFonts w:ascii="Arial" w:hAnsi="Arial" w:cs="Arial"/>
          <w:b/>
          <w:bCs/>
          <w:sz w:val="24"/>
          <w:szCs w:val="24"/>
        </w:rPr>
        <w:object w:dxaOrig="3929" w:dyaOrig="1568" w14:anchorId="28682BFA">
          <v:shape id="_x0000_i1032" type="#_x0000_t75" style="width:196.5pt;height:78.75pt" o:ole="">
            <v:imagedata r:id="rId29" o:title=""/>
          </v:shape>
          <o:OLEObject Type="Embed" ProgID="Excel.Sheet.12" ShapeID="_x0000_i1032" DrawAspect="Content" ObjectID="_1808049663" r:id="rId30"/>
        </w:object>
      </w:r>
    </w:p>
    <w:p w14:paraId="0408EFC4" w14:textId="77777777" w:rsidR="0089406E" w:rsidRPr="00952D2A" w:rsidRDefault="0089406E" w:rsidP="0089406E">
      <w:pPr>
        <w:spacing w:after="0" w:line="360" w:lineRule="auto"/>
        <w:ind w:left="426"/>
        <w:jc w:val="both"/>
        <w:rPr>
          <w:rFonts w:ascii="Arial" w:hAnsi="Arial" w:cs="Arial"/>
          <w:noProof/>
          <w:sz w:val="24"/>
          <w:szCs w:val="24"/>
        </w:rPr>
      </w:pPr>
      <w:r w:rsidRPr="00952D2A">
        <w:rPr>
          <w:rFonts w:ascii="Arial" w:hAnsi="Arial" w:cs="Arial"/>
          <w:i/>
          <w:iCs/>
          <w:sz w:val="24"/>
          <w:szCs w:val="24"/>
        </w:rPr>
        <w:t>Nota.</w:t>
      </w:r>
      <w:r w:rsidRPr="00952D2A">
        <w:rPr>
          <w:rFonts w:ascii="Arial" w:hAnsi="Arial" w:cs="Arial"/>
          <w:sz w:val="24"/>
          <w:szCs w:val="24"/>
        </w:rPr>
        <w:t xml:space="preserve"> </w:t>
      </w:r>
      <w:r w:rsidRPr="00952D2A">
        <w:rPr>
          <w:rFonts w:ascii="Arial" w:hAnsi="Arial" w:cs="Arial"/>
          <w:noProof/>
          <w:sz w:val="24"/>
          <w:szCs w:val="24"/>
        </w:rPr>
        <w:t>Elaboración propia</w:t>
      </w:r>
    </w:p>
    <w:p w14:paraId="7370F76C" w14:textId="77777777" w:rsidR="0089406E" w:rsidRPr="00952D2A" w:rsidRDefault="0089406E" w:rsidP="001938EE">
      <w:pPr>
        <w:spacing w:after="0" w:line="360" w:lineRule="auto"/>
        <w:ind w:left="426"/>
        <w:rPr>
          <w:rFonts w:ascii="Arial" w:hAnsi="Arial" w:cs="Arial"/>
          <w:b/>
          <w:bCs/>
          <w:sz w:val="24"/>
          <w:szCs w:val="24"/>
        </w:rPr>
      </w:pPr>
    </w:p>
    <w:p w14:paraId="32074056" w14:textId="0F77F0A3" w:rsidR="00171353" w:rsidRPr="00952D2A" w:rsidRDefault="00376CB1" w:rsidP="00A13C05">
      <w:pPr>
        <w:spacing w:line="360" w:lineRule="auto"/>
        <w:ind w:left="426" w:firstLine="720"/>
        <w:jc w:val="both"/>
        <w:rPr>
          <w:rFonts w:ascii="Arial" w:hAnsi="Arial" w:cs="Arial"/>
          <w:sz w:val="24"/>
          <w:szCs w:val="24"/>
        </w:rPr>
      </w:pPr>
      <w:r w:rsidRPr="00952D2A">
        <w:rPr>
          <w:rFonts w:ascii="Arial" w:hAnsi="Arial" w:cs="Arial"/>
          <w:sz w:val="24"/>
          <w:szCs w:val="24"/>
        </w:rPr>
        <w:t>La Tabla 11 revela que un 57% de los encuestados consideran contar con un nivel medio respecto a su autocuidado, mientras que el 29% considera un nivel alto y el 14% nivel bajo.</w:t>
      </w:r>
    </w:p>
    <w:p w14:paraId="403C5C09" w14:textId="2CF9D56D" w:rsidR="00A13C05" w:rsidRPr="00952D2A" w:rsidRDefault="00A13C05" w:rsidP="00A13C05">
      <w:pPr>
        <w:spacing w:line="360" w:lineRule="auto"/>
        <w:ind w:left="426" w:firstLine="720"/>
        <w:jc w:val="both"/>
        <w:rPr>
          <w:rFonts w:ascii="Arial" w:hAnsi="Arial" w:cs="Arial"/>
          <w:sz w:val="24"/>
          <w:szCs w:val="24"/>
        </w:rPr>
      </w:pPr>
      <w:r w:rsidRPr="00952D2A">
        <w:rPr>
          <w:rFonts w:ascii="Arial" w:hAnsi="Arial" w:cs="Arial"/>
          <w:sz w:val="24"/>
          <w:szCs w:val="24"/>
        </w:rPr>
        <w:t>Finalmente, para el desarrollo del tercer y cuarto objetivo específico, se sigue el mismo procedimiento que el objetivo general, a través del coeficiente Rho de Spearman, teniendo en cuenta los rangos de la Tabla 8:</w:t>
      </w:r>
    </w:p>
    <w:p w14:paraId="39D7504B" w14:textId="64469ADF" w:rsidR="002A1ADB" w:rsidRPr="00952D2A" w:rsidRDefault="002A1ADB" w:rsidP="0054593A">
      <w:pPr>
        <w:spacing w:after="0" w:line="360" w:lineRule="auto"/>
        <w:ind w:left="426"/>
        <w:rPr>
          <w:rFonts w:ascii="Arial" w:hAnsi="Arial" w:cs="Arial"/>
          <w:b/>
          <w:bCs/>
          <w:i/>
          <w:iCs/>
          <w:sz w:val="24"/>
          <w:szCs w:val="24"/>
        </w:rPr>
      </w:pPr>
      <w:r w:rsidRPr="00952D2A">
        <w:rPr>
          <w:rFonts w:ascii="Arial" w:hAnsi="Arial" w:cs="Arial"/>
          <w:b/>
          <w:bCs/>
          <w:i/>
          <w:iCs/>
          <w:sz w:val="24"/>
          <w:szCs w:val="24"/>
        </w:rPr>
        <w:t xml:space="preserve">4.2.3. </w:t>
      </w:r>
      <w:r w:rsidR="00696312" w:rsidRPr="00952D2A">
        <w:rPr>
          <w:rFonts w:ascii="Arial" w:hAnsi="Arial" w:cs="Arial"/>
          <w:b/>
          <w:bCs/>
          <w:i/>
          <w:iCs/>
          <w:sz w:val="24"/>
          <w:szCs w:val="24"/>
        </w:rPr>
        <w:t>Objetivo</w:t>
      </w:r>
      <w:r w:rsidR="00696312" w:rsidRPr="00952D2A">
        <w:t xml:space="preserve"> </w:t>
      </w:r>
      <w:r w:rsidR="00323D64" w:rsidRPr="00952D2A">
        <w:rPr>
          <w:rFonts w:ascii="Arial" w:hAnsi="Arial" w:cs="Arial"/>
          <w:b/>
          <w:bCs/>
          <w:i/>
          <w:iCs/>
          <w:sz w:val="24"/>
          <w:szCs w:val="24"/>
        </w:rPr>
        <w:t>específic</w:t>
      </w:r>
      <w:r w:rsidR="00696312" w:rsidRPr="00952D2A">
        <w:rPr>
          <w:rFonts w:ascii="Arial" w:hAnsi="Arial" w:cs="Arial"/>
          <w:b/>
          <w:bCs/>
          <w:i/>
          <w:iCs/>
          <w:sz w:val="24"/>
          <w:szCs w:val="24"/>
        </w:rPr>
        <w:t>o</w:t>
      </w:r>
      <w:r w:rsidR="00323D64" w:rsidRPr="00952D2A">
        <w:rPr>
          <w:rFonts w:ascii="Arial" w:hAnsi="Arial" w:cs="Arial"/>
          <w:b/>
          <w:bCs/>
          <w:i/>
          <w:iCs/>
          <w:sz w:val="24"/>
          <w:szCs w:val="24"/>
        </w:rPr>
        <w:t xml:space="preserve"> 3</w:t>
      </w:r>
    </w:p>
    <w:p w14:paraId="29B2083A" w14:textId="2C76680D" w:rsidR="00DE3C1D" w:rsidRPr="00952D2A" w:rsidRDefault="00DE3C1D" w:rsidP="00DE3C1D">
      <w:pPr>
        <w:pStyle w:val="Descripcin"/>
        <w:keepNext/>
        <w:spacing w:line="360" w:lineRule="auto"/>
        <w:ind w:left="426"/>
        <w:rPr>
          <w:rFonts w:ascii="Arial" w:hAnsi="Arial" w:cs="Arial"/>
          <w:color w:val="auto"/>
          <w:sz w:val="24"/>
          <w:szCs w:val="24"/>
        </w:rPr>
      </w:pPr>
      <w:bookmarkStart w:id="37" w:name="_Toc157898850"/>
      <w:bookmarkStart w:id="38" w:name="_Toc158915726"/>
      <w:bookmarkStart w:id="39" w:name="_Toc164675822"/>
      <w:bookmarkStart w:id="40" w:name="_Toc185252883"/>
      <w:r w:rsidRPr="00952D2A">
        <w:rPr>
          <w:rFonts w:ascii="Arial" w:hAnsi="Arial" w:cs="Arial"/>
          <w:b/>
          <w:bCs/>
          <w:i w:val="0"/>
          <w:iCs w:val="0"/>
          <w:color w:val="auto"/>
          <w:sz w:val="24"/>
          <w:szCs w:val="24"/>
        </w:rPr>
        <w:t xml:space="preserve">Tabla </w:t>
      </w:r>
      <w:r w:rsidRPr="00952D2A">
        <w:rPr>
          <w:rFonts w:ascii="Arial" w:hAnsi="Arial" w:cs="Arial"/>
          <w:b/>
          <w:bCs/>
          <w:i w:val="0"/>
          <w:iCs w:val="0"/>
          <w:color w:val="auto"/>
          <w:sz w:val="24"/>
          <w:szCs w:val="24"/>
        </w:rPr>
        <w:fldChar w:fldCharType="begin"/>
      </w:r>
      <w:r w:rsidRPr="00952D2A">
        <w:rPr>
          <w:rFonts w:ascii="Arial" w:hAnsi="Arial" w:cs="Arial"/>
          <w:b/>
          <w:bCs/>
          <w:i w:val="0"/>
          <w:iCs w:val="0"/>
          <w:color w:val="auto"/>
          <w:sz w:val="24"/>
          <w:szCs w:val="24"/>
        </w:rPr>
        <w:instrText xml:space="preserve"> SEQ Tabla \* ARABIC </w:instrText>
      </w:r>
      <w:r w:rsidRPr="00952D2A">
        <w:rPr>
          <w:rFonts w:ascii="Arial" w:hAnsi="Arial" w:cs="Arial"/>
          <w:b/>
          <w:bCs/>
          <w:i w:val="0"/>
          <w:iCs w:val="0"/>
          <w:color w:val="auto"/>
          <w:sz w:val="24"/>
          <w:szCs w:val="24"/>
        </w:rPr>
        <w:fldChar w:fldCharType="separate"/>
      </w:r>
      <w:r w:rsidR="00F429C9">
        <w:rPr>
          <w:rFonts w:ascii="Arial" w:hAnsi="Arial" w:cs="Arial"/>
          <w:b/>
          <w:bCs/>
          <w:i w:val="0"/>
          <w:iCs w:val="0"/>
          <w:noProof/>
          <w:color w:val="auto"/>
          <w:sz w:val="24"/>
          <w:szCs w:val="24"/>
        </w:rPr>
        <w:t>12</w:t>
      </w:r>
      <w:r w:rsidRPr="00952D2A">
        <w:rPr>
          <w:rFonts w:ascii="Arial" w:hAnsi="Arial" w:cs="Arial"/>
          <w:b/>
          <w:bCs/>
          <w:i w:val="0"/>
          <w:iCs w:val="0"/>
          <w:color w:val="auto"/>
          <w:sz w:val="24"/>
          <w:szCs w:val="24"/>
        </w:rPr>
        <w:fldChar w:fldCharType="end"/>
      </w:r>
      <w:r w:rsidRPr="00952D2A">
        <w:rPr>
          <w:rFonts w:ascii="Arial" w:hAnsi="Arial" w:cs="Arial"/>
          <w:color w:val="auto"/>
          <w:sz w:val="24"/>
          <w:szCs w:val="24"/>
        </w:rPr>
        <w:br/>
        <w:t xml:space="preserve">Nivel de correlación entre </w:t>
      </w:r>
      <w:bookmarkEnd w:id="37"/>
      <w:bookmarkEnd w:id="38"/>
      <w:bookmarkEnd w:id="39"/>
      <w:r w:rsidR="00BB7301" w:rsidRPr="00952D2A">
        <w:rPr>
          <w:rFonts w:ascii="Arial" w:hAnsi="Arial" w:cs="Arial"/>
          <w:color w:val="auto"/>
          <w:sz w:val="24"/>
          <w:szCs w:val="24"/>
        </w:rPr>
        <w:t>Calidad de vida y habilidades en las actividades de la vida diaria</w:t>
      </w:r>
      <w:bookmarkEnd w:id="40"/>
    </w:p>
    <w:tbl>
      <w:tblPr>
        <w:tblW w:w="8363" w:type="dxa"/>
        <w:tblInd w:w="426"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862"/>
        <w:gridCol w:w="1966"/>
        <w:gridCol w:w="202"/>
        <w:gridCol w:w="2840"/>
        <w:gridCol w:w="1493"/>
      </w:tblGrid>
      <w:tr w:rsidR="00DE3C1D" w:rsidRPr="00952D2A" w14:paraId="064B82C6" w14:textId="77777777" w:rsidTr="006F5B5D">
        <w:trPr>
          <w:cantSplit/>
        </w:trPr>
        <w:tc>
          <w:tcPr>
            <w:tcW w:w="4030" w:type="dxa"/>
            <w:gridSpan w:val="3"/>
            <w:tcBorders>
              <w:top w:val="single" w:sz="4" w:space="0" w:color="auto"/>
              <w:bottom w:val="single" w:sz="4" w:space="0" w:color="auto"/>
            </w:tcBorders>
            <w:shd w:val="clear" w:color="auto" w:fill="auto"/>
            <w:vAlign w:val="bottom"/>
          </w:tcPr>
          <w:p w14:paraId="2DF254CA" w14:textId="77777777" w:rsidR="00DE3C1D" w:rsidRPr="00952D2A" w:rsidRDefault="00DE3C1D" w:rsidP="00AA3195">
            <w:pPr>
              <w:autoSpaceDE w:val="0"/>
              <w:autoSpaceDN w:val="0"/>
              <w:adjustRightInd w:val="0"/>
              <w:spacing w:after="0" w:line="240" w:lineRule="auto"/>
              <w:rPr>
                <w:rFonts w:ascii="Arial" w:hAnsi="Arial" w:cs="Arial"/>
                <w:sz w:val="24"/>
                <w:szCs w:val="24"/>
              </w:rPr>
            </w:pPr>
          </w:p>
        </w:tc>
        <w:tc>
          <w:tcPr>
            <w:tcW w:w="4333" w:type="dxa"/>
            <w:gridSpan w:val="2"/>
            <w:tcBorders>
              <w:top w:val="single" w:sz="4" w:space="0" w:color="auto"/>
              <w:bottom w:val="single" w:sz="4" w:space="0" w:color="auto"/>
            </w:tcBorders>
            <w:shd w:val="clear" w:color="auto" w:fill="auto"/>
            <w:vAlign w:val="bottom"/>
          </w:tcPr>
          <w:p w14:paraId="44AB9A4E" w14:textId="6A36B086" w:rsidR="00DE3C1D" w:rsidRPr="00952D2A" w:rsidRDefault="00BB7301" w:rsidP="00AA3195">
            <w:pPr>
              <w:autoSpaceDE w:val="0"/>
              <w:autoSpaceDN w:val="0"/>
              <w:adjustRightInd w:val="0"/>
              <w:spacing w:after="0" w:line="240" w:lineRule="auto"/>
              <w:ind w:left="60" w:right="60"/>
              <w:jc w:val="center"/>
              <w:rPr>
                <w:rFonts w:ascii="Arial" w:hAnsi="Arial" w:cs="Arial"/>
                <w:sz w:val="24"/>
                <w:szCs w:val="24"/>
              </w:rPr>
            </w:pPr>
            <w:r w:rsidRPr="00952D2A">
              <w:rPr>
                <w:rFonts w:ascii="Arial" w:hAnsi="Arial" w:cs="Arial"/>
                <w:sz w:val="24"/>
                <w:szCs w:val="24"/>
              </w:rPr>
              <w:t>Habilidades en las actividades de la vida diaria</w:t>
            </w:r>
          </w:p>
        </w:tc>
      </w:tr>
      <w:tr w:rsidR="00DE3C1D" w:rsidRPr="00952D2A" w14:paraId="572BF66E" w14:textId="77777777" w:rsidTr="006F5B5D">
        <w:trPr>
          <w:cantSplit/>
        </w:trPr>
        <w:tc>
          <w:tcPr>
            <w:tcW w:w="1862" w:type="dxa"/>
            <w:vMerge w:val="restart"/>
            <w:tcBorders>
              <w:top w:val="single" w:sz="4" w:space="0" w:color="auto"/>
            </w:tcBorders>
            <w:shd w:val="clear" w:color="auto" w:fill="auto"/>
          </w:tcPr>
          <w:p w14:paraId="19E490A4" w14:textId="77777777" w:rsidR="00DE3C1D" w:rsidRPr="00952D2A" w:rsidRDefault="00DE3C1D" w:rsidP="00AA3195">
            <w:pPr>
              <w:autoSpaceDE w:val="0"/>
              <w:autoSpaceDN w:val="0"/>
              <w:adjustRightInd w:val="0"/>
              <w:spacing w:after="0" w:line="240" w:lineRule="auto"/>
              <w:ind w:left="60" w:right="60"/>
              <w:rPr>
                <w:rFonts w:ascii="Arial" w:hAnsi="Arial" w:cs="Arial"/>
                <w:sz w:val="24"/>
                <w:szCs w:val="24"/>
              </w:rPr>
            </w:pPr>
            <w:r w:rsidRPr="00952D2A">
              <w:rPr>
                <w:rFonts w:ascii="Arial" w:hAnsi="Arial" w:cs="Arial"/>
                <w:sz w:val="24"/>
                <w:szCs w:val="24"/>
              </w:rPr>
              <w:t>Rho de Spearman</w:t>
            </w:r>
          </w:p>
        </w:tc>
        <w:tc>
          <w:tcPr>
            <w:tcW w:w="1966" w:type="dxa"/>
            <w:vMerge w:val="restart"/>
            <w:tcBorders>
              <w:top w:val="single" w:sz="4" w:space="0" w:color="auto"/>
            </w:tcBorders>
            <w:shd w:val="clear" w:color="auto" w:fill="auto"/>
          </w:tcPr>
          <w:p w14:paraId="708DAB95" w14:textId="21144175" w:rsidR="00DE3C1D" w:rsidRPr="00952D2A" w:rsidRDefault="00BB7301" w:rsidP="00AA3195">
            <w:pPr>
              <w:autoSpaceDE w:val="0"/>
              <w:autoSpaceDN w:val="0"/>
              <w:adjustRightInd w:val="0"/>
              <w:spacing w:after="0" w:line="240" w:lineRule="auto"/>
              <w:ind w:left="60" w:right="60"/>
              <w:rPr>
                <w:rFonts w:ascii="Arial" w:hAnsi="Arial" w:cs="Arial"/>
                <w:sz w:val="24"/>
                <w:szCs w:val="24"/>
              </w:rPr>
            </w:pPr>
            <w:r w:rsidRPr="00952D2A">
              <w:rPr>
                <w:rFonts w:ascii="Arial" w:hAnsi="Arial" w:cs="Arial"/>
                <w:sz w:val="24"/>
                <w:szCs w:val="24"/>
              </w:rPr>
              <w:t>Calidad de vida</w:t>
            </w:r>
          </w:p>
        </w:tc>
        <w:tc>
          <w:tcPr>
            <w:tcW w:w="3042" w:type="dxa"/>
            <w:gridSpan w:val="2"/>
            <w:tcBorders>
              <w:top w:val="single" w:sz="4" w:space="0" w:color="auto"/>
            </w:tcBorders>
            <w:shd w:val="clear" w:color="auto" w:fill="auto"/>
          </w:tcPr>
          <w:p w14:paraId="05FC6254" w14:textId="77777777" w:rsidR="00DE3C1D" w:rsidRPr="00952D2A" w:rsidRDefault="00DE3C1D" w:rsidP="00AA3195">
            <w:pPr>
              <w:autoSpaceDE w:val="0"/>
              <w:autoSpaceDN w:val="0"/>
              <w:adjustRightInd w:val="0"/>
              <w:spacing w:after="0" w:line="240" w:lineRule="auto"/>
              <w:ind w:left="60" w:right="60"/>
              <w:rPr>
                <w:rFonts w:ascii="Arial" w:hAnsi="Arial" w:cs="Arial"/>
                <w:sz w:val="24"/>
                <w:szCs w:val="24"/>
              </w:rPr>
            </w:pPr>
            <w:r w:rsidRPr="00952D2A">
              <w:rPr>
                <w:rFonts w:ascii="Arial" w:hAnsi="Arial" w:cs="Arial"/>
                <w:sz w:val="24"/>
                <w:szCs w:val="24"/>
              </w:rPr>
              <w:t>Coeficiente de correlación</w:t>
            </w:r>
          </w:p>
        </w:tc>
        <w:tc>
          <w:tcPr>
            <w:tcW w:w="1493" w:type="dxa"/>
            <w:tcBorders>
              <w:top w:val="single" w:sz="4" w:space="0" w:color="auto"/>
            </w:tcBorders>
            <w:shd w:val="clear" w:color="auto" w:fill="auto"/>
          </w:tcPr>
          <w:p w14:paraId="3E54D2E8" w14:textId="77777777" w:rsidR="00DE3C1D" w:rsidRPr="00952D2A" w:rsidRDefault="00DE3C1D" w:rsidP="00AA3195">
            <w:pPr>
              <w:autoSpaceDE w:val="0"/>
              <w:autoSpaceDN w:val="0"/>
              <w:adjustRightInd w:val="0"/>
              <w:spacing w:after="0" w:line="240" w:lineRule="auto"/>
              <w:ind w:left="60" w:right="60"/>
              <w:jc w:val="right"/>
              <w:rPr>
                <w:rFonts w:ascii="Arial" w:hAnsi="Arial" w:cs="Arial"/>
                <w:sz w:val="24"/>
                <w:szCs w:val="24"/>
              </w:rPr>
            </w:pPr>
            <w:r w:rsidRPr="00952D2A">
              <w:rPr>
                <w:rFonts w:ascii="Arial" w:hAnsi="Arial" w:cs="Arial"/>
                <w:sz w:val="24"/>
                <w:szCs w:val="24"/>
              </w:rPr>
              <w:t>,823</w:t>
            </w:r>
            <w:r w:rsidRPr="00952D2A">
              <w:rPr>
                <w:rFonts w:ascii="Arial" w:hAnsi="Arial" w:cs="Arial"/>
                <w:sz w:val="24"/>
                <w:szCs w:val="24"/>
                <w:vertAlign w:val="superscript"/>
              </w:rPr>
              <w:t>**</w:t>
            </w:r>
          </w:p>
        </w:tc>
      </w:tr>
      <w:tr w:rsidR="00DE3C1D" w:rsidRPr="00952D2A" w14:paraId="77D688D5" w14:textId="77777777" w:rsidTr="006F5B5D">
        <w:trPr>
          <w:cantSplit/>
        </w:trPr>
        <w:tc>
          <w:tcPr>
            <w:tcW w:w="1862" w:type="dxa"/>
            <w:vMerge/>
            <w:shd w:val="clear" w:color="auto" w:fill="auto"/>
          </w:tcPr>
          <w:p w14:paraId="4C99C63B" w14:textId="77777777" w:rsidR="00DE3C1D" w:rsidRPr="00952D2A" w:rsidRDefault="00DE3C1D" w:rsidP="00AA3195">
            <w:pPr>
              <w:autoSpaceDE w:val="0"/>
              <w:autoSpaceDN w:val="0"/>
              <w:adjustRightInd w:val="0"/>
              <w:spacing w:after="0" w:line="240" w:lineRule="auto"/>
              <w:rPr>
                <w:rFonts w:ascii="Arial" w:hAnsi="Arial" w:cs="Arial"/>
                <w:sz w:val="24"/>
                <w:szCs w:val="24"/>
              </w:rPr>
            </w:pPr>
          </w:p>
        </w:tc>
        <w:tc>
          <w:tcPr>
            <w:tcW w:w="1966" w:type="dxa"/>
            <w:vMerge/>
            <w:shd w:val="clear" w:color="auto" w:fill="auto"/>
          </w:tcPr>
          <w:p w14:paraId="4256B155" w14:textId="77777777" w:rsidR="00DE3C1D" w:rsidRPr="00952D2A" w:rsidRDefault="00DE3C1D" w:rsidP="00AA3195">
            <w:pPr>
              <w:autoSpaceDE w:val="0"/>
              <w:autoSpaceDN w:val="0"/>
              <w:adjustRightInd w:val="0"/>
              <w:spacing w:after="0" w:line="240" w:lineRule="auto"/>
              <w:rPr>
                <w:rFonts w:ascii="Arial" w:hAnsi="Arial" w:cs="Arial"/>
                <w:sz w:val="24"/>
                <w:szCs w:val="24"/>
              </w:rPr>
            </w:pPr>
          </w:p>
        </w:tc>
        <w:tc>
          <w:tcPr>
            <w:tcW w:w="3042" w:type="dxa"/>
            <w:gridSpan w:val="2"/>
            <w:shd w:val="clear" w:color="auto" w:fill="auto"/>
          </w:tcPr>
          <w:p w14:paraId="12DDD2F0" w14:textId="77777777" w:rsidR="00DE3C1D" w:rsidRPr="00952D2A" w:rsidRDefault="00DE3C1D" w:rsidP="00AA3195">
            <w:pPr>
              <w:autoSpaceDE w:val="0"/>
              <w:autoSpaceDN w:val="0"/>
              <w:adjustRightInd w:val="0"/>
              <w:spacing w:after="0" w:line="240" w:lineRule="auto"/>
              <w:ind w:left="60" w:right="60"/>
              <w:rPr>
                <w:rFonts w:ascii="Arial" w:hAnsi="Arial" w:cs="Arial"/>
                <w:sz w:val="24"/>
                <w:szCs w:val="24"/>
              </w:rPr>
            </w:pPr>
            <w:r w:rsidRPr="00952D2A">
              <w:rPr>
                <w:rFonts w:ascii="Arial" w:hAnsi="Arial" w:cs="Arial"/>
                <w:sz w:val="24"/>
                <w:szCs w:val="24"/>
              </w:rPr>
              <w:t>Sig. (bilateral)</w:t>
            </w:r>
          </w:p>
        </w:tc>
        <w:tc>
          <w:tcPr>
            <w:tcW w:w="1493" w:type="dxa"/>
            <w:shd w:val="clear" w:color="auto" w:fill="auto"/>
          </w:tcPr>
          <w:p w14:paraId="62F1F87C" w14:textId="77777777" w:rsidR="00DE3C1D" w:rsidRPr="00952D2A" w:rsidRDefault="00DE3C1D" w:rsidP="00AA3195">
            <w:pPr>
              <w:autoSpaceDE w:val="0"/>
              <w:autoSpaceDN w:val="0"/>
              <w:adjustRightInd w:val="0"/>
              <w:spacing w:after="0" w:line="240" w:lineRule="auto"/>
              <w:ind w:left="60" w:right="60"/>
              <w:jc w:val="right"/>
              <w:rPr>
                <w:rFonts w:ascii="Arial" w:hAnsi="Arial" w:cs="Arial"/>
                <w:sz w:val="24"/>
                <w:szCs w:val="24"/>
              </w:rPr>
            </w:pPr>
            <w:r w:rsidRPr="00952D2A">
              <w:rPr>
                <w:rFonts w:ascii="Arial" w:hAnsi="Arial" w:cs="Arial"/>
                <w:sz w:val="24"/>
                <w:szCs w:val="24"/>
              </w:rPr>
              <w:t>,000</w:t>
            </w:r>
          </w:p>
        </w:tc>
      </w:tr>
      <w:tr w:rsidR="00DE3C1D" w:rsidRPr="00952D2A" w14:paraId="73F8BEC3" w14:textId="77777777" w:rsidTr="006F5B5D">
        <w:trPr>
          <w:cantSplit/>
        </w:trPr>
        <w:tc>
          <w:tcPr>
            <w:tcW w:w="1862" w:type="dxa"/>
            <w:vMerge/>
            <w:shd w:val="clear" w:color="auto" w:fill="auto"/>
          </w:tcPr>
          <w:p w14:paraId="7C4C40C5" w14:textId="77777777" w:rsidR="00DE3C1D" w:rsidRPr="00952D2A" w:rsidRDefault="00DE3C1D" w:rsidP="00AA3195">
            <w:pPr>
              <w:autoSpaceDE w:val="0"/>
              <w:autoSpaceDN w:val="0"/>
              <w:adjustRightInd w:val="0"/>
              <w:spacing w:after="0" w:line="240" w:lineRule="auto"/>
              <w:rPr>
                <w:rFonts w:ascii="Arial" w:hAnsi="Arial" w:cs="Arial"/>
                <w:sz w:val="24"/>
                <w:szCs w:val="24"/>
              </w:rPr>
            </w:pPr>
          </w:p>
        </w:tc>
        <w:tc>
          <w:tcPr>
            <w:tcW w:w="1966" w:type="dxa"/>
            <w:vMerge/>
            <w:shd w:val="clear" w:color="auto" w:fill="auto"/>
          </w:tcPr>
          <w:p w14:paraId="145DCD44" w14:textId="77777777" w:rsidR="00DE3C1D" w:rsidRPr="00952D2A" w:rsidRDefault="00DE3C1D" w:rsidP="00AA3195">
            <w:pPr>
              <w:autoSpaceDE w:val="0"/>
              <w:autoSpaceDN w:val="0"/>
              <w:adjustRightInd w:val="0"/>
              <w:spacing w:after="0" w:line="240" w:lineRule="auto"/>
              <w:rPr>
                <w:rFonts w:ascii="Arial" w:hAnsi="Arial" w:cs="Arial"/>
                <w:sz w:val="24"/>
                <w:szCs w:val="24"/>
              </w:rPr>
            </w:pPr>
          </w:p>
        </w:tc>
        <w:tc>
          <w:tcPr>
            <w:tcW w:w="3042" w:type="dxa"/>
            <w:gridSpan w:val="2"/>
            <w:shd w:val="clear" w:color="auto" w:fill="auto"/>
          </w:tcPr>
          <w:p w14:paraId="6D985B61" w14:textId="77777777" w:rsidR="00DE3C1D" w:rsidRPr="00952D2A" w:rsidRDefault="00DE3C1D" w:rsidP="00AA3195">
            <w:pPr>
              <w:autoSpaceDE w:val="0"/>
              <w:autoSpaceDN w:val="0"/>
              <w:adjustRightInd w:val="0"/>
              <w:spacing w:after="0" w:line="240" w:lineRule="auto"/>
              <w:ind w:left="60" w:right="60"/>
              <w:rPr>
                <w:rFonts w:ascii="Arial" w:hAnsi="Arial" w:cs="Arial"/>
                <w:sz w:val="24"/>
                <w:szCs w:val="24"/>
              </w:rPr>
            </w:pPr>
            <w:r w:rsidRPr="00952D2A">
              <w:rPr>
                <w:rFonts w:ascii="Arial" w:hAnsi="Arial" w:cs="Arial"/>
                <w:sz w:val="24"/>
                <w:szCs w:val="24"/>
              </w:rPr>
              <w:t>N</w:t>
            </w:r>
          </w:p>
        </w:tc>
        <w:tc>
          <w:tcPr>
            <w:tcW w:w="1493" w:type="dxa"/>
            <w:shd w:val="clear" w:color="auto" w:fill="auto"/>
          </w:tcPr>
          <w:p w14:paraId="08F6827E" w14:textId="076A3B37" w:rsidR="00DE3C1D" w:rsidRPr="00952D2A" w:rsidRDefault="006538AA" w:rsidP="00AA3195">
            <w:pPr>
              <w:autoSpaceDE w:val="0"/>
              <w:autoSpaceDN w:val="0"/>
              <w:adjustRightInd w:val="0"/>
              <w:spacing w:after="0" w:line="240" w:lineRule="auto"/>
              <w:ind w:left="60" w:right="60"/>
              <w:jc w:val="right"/>
              <w:rPr>
                <w:rFonts w:ascii="Arial" w:hAnsi="Arial" w:cs="Arial"/>
                <w:sz w:val="24"/>
                <w:szCs w:val="24"/>
              </w:rPr>
            </w:pPr>
            <w:r w:rsidRPr="00952D2A">
              <w:rPr>
                <w:rFonts w:ascii="Arial" w:hAnsi="Arial" w:cs="Arial"/>
                <w:sz w:val="24"/>
                <w:szCs w:val="24"/>
              </w:rPr>
              <w:t>7</w:t>
            </w:r>
          </w:p>
        </w:tc>
      </w:tr>
    </w:tbl>
    <w:p w14:paraId="28BB3860" w14:textId="77777777" w:rsidR="00DE3C1D" w:rsidRPr="00952D2A" w:rsidRDefault="00DE3C1D" w:rsidP="00DE3C1D">
      <w:pPr>
        <w:spacing w:line="360" w:lineRule="auto"/>
        <w:ind w:left="426"/>
        <w:jc w:val="both"/>
        <w:rPr>
          <w:rFonts w:ascii="Arial" w:hAnsi="Arial" w:cs="Arial"/>
          <w:noProof/>
          <w:sz w:val="24"/>
          <w:szCs w:val="24"/>
        </w:rPr>
      </w:pPr>
      <w:r w:rsidRPr="00952D2A">
        <w:rPr>
          <w:rFonts w:ascii="Arial" w:hAnsi="Arial" w:cs="Arial"/>
          <w:i/>
          <w:iCs/>
          <w:sz w:val="24"/>
          <w:szCs w:val="24"/>
        </w:rPr>
        <w:t>Nota.</w:t>
      </w:r>
      <w:r w:rsidRPr="00952D2A">
        <w:rPr>
          <w:rFonts w:ascii="Arial" w:hAnsi="Arial" w:cs="Arial"/>
          <w:sz w:val="24"/>
          <w:szCs w:val="24"/>
        </w:rPr>
        <w:t xml:space="preserve"> </w:t>
      </w:r>
      <w:r w:rsidRPr="00952D2A">
        <w:rPr>
          <w:rFonts w:ascii="Arial" w:hAnsi="Arial" w:cs="Arial"/>
          <w:noProof/>
          <w:sz w:val="24"/>
          <w:szCs w:val="24"/>
        </w:rPr>
        <w:t>Elaboración propia</w:t>
      </w:r>
    </w:p>
    <w:p w14:paraId="316E8654" w14:textId="3BA32913" w:rsidR="00DE3C1D" w:rsidRPr="00952D2A" w:rsidRDefault="00DE3C1D" w:rsidP="00DE3C1D">
      <w:pPr>
        <w:pStyle w:val="Prrafodelista"/>
        <w:widowControl/>
        <w:numPr>
          <w:ilvl w:val="0"/>
          <w:numId w:val="21"/>
        </w:numPr>
        <w:autoSpaceDE/>
        <w:autoSpaceDN/>
        <w:spacing w:before="120" w:after="120" w:line="360" w:lineRule="auto"/>
        <w:ind w:left="1506"/>
        <w:contextualSpacing/>
        <w:jc w:val="both"/>
        <w:rPr>
          <w:rFonts w:ascii="Arial" w:hAnsi="Arial" w:cs="Arial"/>
          <w:sz w:val="24"/>
          <w:szCs w:val="24"/>
        </w:rPr>
      </w:pPr>
      <w:r w:rsidRPr="00952D2A">
        <w:rPr>
          <w:rFonts w:ascii="Arial" w:hAnsi="Arial" w:cs="Arial"/>
          <w:sz w:val="24"/>
          <w:szCs w:val="24"/>
        </w:rPr>
        <w:t xml:space="preserve">El análisis estadístico a través de la prueba Rho de Spearman precisa que existe una </w:t>
      </w:r>
      <w:r w:rsidR="009D2795" w:rsidRPr="00952D2A">
        <w:rPr>
          <w:rFonts w:ascii="Arial" w:hAnsi="Arial" w:cs="Arial"/>
          <w:sz w:val="24"/>
          <w:szCs w:val="24"/>
        </w:rPr>
        <w:t>correlación, positiva y muy fuerte</w:t>
      </w:r>
      <w:r w:rsidRPr="00952D2A">
        <w:rPr>
          <w:rFonts w:ascii="Arial" w:hAnsi="Arial" w:cs="Arial"/>
          <w:sz w:val="24"/>
          <w:szCs w:val="24"/>
        </w:rPr>
        <w:t xml:space="preserve"> (r = 0.823), como se evidencia en la tabla 1</w:t>
      </w:r>
      <w:r w:rsidR="009942EE" w:rsidRPr="00952D2A">
        <w:rPr>
          <w:rFonts w:ascii="Arial" w:hAnsi="Arial" w:cs="Arial"/>
          <w:sz w:val="24"/>
          <w:szCs w:val="24"/>
        </w:rPr>
        <w:t>2</w:t>
      </w:r>
      <w:r w:rsidR="009D2795" w:rsidRPr="00952D2A">
        <w:rPr>
          <w:rFonts w:ascii="Arial" w:hAnsi="Arial" w:cs="Arial"/>
          <w:sz w:val="24"/>
          <w:szCs w:val="24"/>
        </w:rPr>
        <w:t xml:space="preserve">, evidenciando un vínculo entre </w:t>
      </w:r>
      <w:r w:rsidR="00322639" w:rsidRPr="00952D2A">
        <w:rPr>
          <w:rFonts w:ascii="Arial" w:hAnsi="Arial" w:cs="Arial"/>
          <w:sz w:val="24"/>
          <w:szCs w:val="24"/>
        </w:rPr>
        <w:t>la primera variable y la primera dimensión de la segunda variable.</w:t>
      </w:r>
    </w:p>
    <w:p w14:paraId="78241AFB" w14:textId="21502864" w:rsidR="00DE3C1D" w:rsidRPr="00952D2A" w:rsidRDefault="00DE3C1D" w:rsidP="00DE3C1D">
      <w:pPr>
        <w:spacing w:line="360" w:lineRule="auto"/>
        <w:ind w:left="426"/>
        <w:rPr>
          <w:rFonts w:ascii="Arial" w:hAnsi="Arial" w:cs="Arial"/>
          <w:b/>
          <w:bCs/>
          <w:i/>
          <w:iCs/>
          <w:sz w:val="24"/>
          <w:szCs w:val="24"/>
        </w:rPr>
      </w:pPr>
      <w:r w:rsidRPr="00952D2A">
        <w:rPr>
          <w:rFonts w:ascii="Arial" w:hAnsi="Arial" w:cs="Arial"/>
          <w:b/>
          <w:bCs/>
          <w:i/>
          <w:iCs/>
          <w:sz w:val="24"/>
          <w:szCs w:val="24"/>
        </w:rPr>
        <w:t>4.2.</w:t>
      </w:r>
      <w:r w:rsidR="00171353" w:rsidRPr="00952D2A">
        <w:rPr>
          <w:rFonts w:ascii="Arial" w:hAnsi="Arial" w:cs="Arial"/>
          <w:b/>
          <w:bCs/>
          <w:i/>
          <w:iCs/>
          <w:sz w:val="24"/>
          <w:szCs w:val="24"/>
        </w:rPr>
        <w:t>4</w:t>
      </w:r>
      <w:r w:rsidRPr="00952D2A">
        <w:rPr>
          <w:rFonts w:ascii="Arial" w:hAnsi="Arial" w:cs="Arial"/>
          <w:b/>
          <w:bCs/>
          <w:i/>
          <w:iCs/>
          <w:sz w:val="24"/>
          <w:szCs w:val="24"/>
        </w:rPr>
        <w:t xml:space="preserve">. </w:t>
      </w:r>
      <w:r w:rsidR="00A13C05" w:rsidRPr="00952D2A">
        <w:rPr>
          <w:rFonts w:ascii="Arial" w:hAnsi="Arial" w:cs="Arial"/>
          <w:b/>
          <w:bCs/>
          <w:i/>
          <w:iCs/>
          <w:sz w:val="24"/>
          <w:szCs w:val="24"/>
        </w:rPr>
        <w:t>Objetivo</w:t>
      </w:r>
      <w:r w:rsidR="00A13C05" w:rsidRPr="00952D2A">
        <w:t xml:space="preserve"> </w:t>
      </w:r>
      <w:r w:rsidR="00A13C05" w:rsidRPr="00952D2A">
        <w:rPr>
          <w:rFonts w:ascii="Arial" w:hAnsi="Arial" w:cs="Arial"/>
          <w:b/>
          <w:bCs/>
          <w:i/>
          <w:iCs/>
          <w:sz w:val="24"/>
          <w:szCs w:val="24"/>
        </w:rPr>
        <w:t xml:space="preserve">específico </w:t>
      </w:r>
      <w:r w:rsidR="009917A8" w:rsidRPr="00952D2A">
        <w:rPr>
          <w:rFonts w:ascii="Arial" w:hAnsi="Arial" w:cs="Arial"/>
          <w:b/>
          <w:bCs/>
          <w:i/>
          <w:iCs/>
          <w:sz w:val="24"/>
          <w:szCs w:val="24"/>
        </w:rPr>
        <w:t>4</w:t>
      </w:r>
    </w:p>
    <w:p w14:paraId="3A16E579" w14:textId="1154DE73" w:rsidR="00DE3C1D" w:rsidRPr="00952D2A" w:rsidRDefault="00DE3C1D" w:rsidP="00DE3C1D">
      <w:pPr>
        <w:pStyle w:val="Descripcin"/>
        <w:keepNext/>
        <w:spacing w:line="360" w:lineRule="auto"/>
        <w:ind w:left="426"/>
        <w:rPr>
          <w:rFonts w:ascii="Arial" w:hAnsi="Arial" w:cs="Arial"/>
          <w:color w:val="auto"/>
          <w:sz w:val="24"/>
          <w:szCs w:val="24"/>
        </w:rPr>
      </w:pPr>
      <w:bookmarkStart w:id="41" w:name="_Toc157898852"/>
      <w:bookmarkStart w:id="42" w:name="_Toc158915728"/>
      <w:bookmarkStart w:id="43" w:name="_Toc164675824"/>
      <w:bookmarkStart w:id="44" w:name="_Toc185252884"/>
      <w:r w:rsidRPr="00952D2A">
        <w:rPr>
          <w:rFonts w:ascii="Arial" w:hAnsi="Arial" w:cs="Arial"/>
          <w:b/>
          <w:bCs/>
          <w:i w:val="0"/>
          <w:iCs w:val="0"/>
          <w:color w:val="auto"/>
          <w:sz w:val="24"/>
          <w:szCs w:val="24"/>
        </w:rPr>
        <w:lastRenderedPageBreak/>
        <w:t xml:space="preserve">Tabla </w:t>
      </w:r>
      <w:r w:rsidRPr="00952D2A">
        <w:rPr>
          <w:rFonts w:ascii="Arial" w:hAnsi="Arial" w:cs="Arial"/>
          <w:b/>
          <w:bCs/>
          <w:i w:val="0"/>
          <w:iCs w:val="0"/>
          <w:color w:val="auto"/>
          <w:sz w:val="24"/>
          <w:szCs w:val="24"/>
        </w:rPr>
        <w:fldChar w:fldCharType="begin"/>
      </w:r>
      <w:r w:rsidRPr="00952D2A">
        <w:rPr>
          <w:rFonts w:ascii="Arial" w:hAnsi="Arial" w:cs="Arial"/>
          <w:b/>
          <w:bCs/>
          <w:i w:val="0"/>
          <w:iCs w:val="0"/>
          <w:color w:val="auto"/>
          <w:sz w:val="24"/>
          <w:szCs w:val="24"/>
        </w:rPr>
        <w:instrText xml:space="preserve"> SEQ Tabla \* ARABIC </w:instrText>
      </w:r>
      <w:r w:rsidRPr="00952D2A">
        <w:rPr>
          <w:rFonts w:ascii="Arial" w:hAnsi="Arial" w:cs="Arial"/>
          <w:b/>
          <w:bCs/>
          <w:i w:val="0"/>
          <w:iCs w:val="0"/>
          <w:color w:val="auto"/>
          <w:sz w:val="24"/>
          <w:szCs w:val="24"/>
        </w:rPr>
        <w:fldChar w:fldCharType="separate"/>
      </w:r>
      <w:r w:rsidR="00F429C9">
        <w:rPr>
          <w:rFonts w:ascii="Arial" w:hAnsi="Arial" w:cs="Arial"/>
          <w:b/>
          <w:bCs/>
          <w:i w:val="0"/>
          <w:iCs w:val="0"/>
          <w:noProof/>
          <w:color w:val="auto"/>
          <w:sz w:val="24"/>
          <w:szCs w:val="24"/>
        </w:rPr>
        <w:t>13</w:t>
      </w:r>
      <w:r w:rsidRPr="00952D2A">
        <w:rPr>
          <w:rFonts w:ascii="Arial" w:hAnsi="Arial" w:cs="Arial"/>
          <w:b/>
          <w:bCs/>
          <w:i w:val="0"/>
          <w:iCs w:val="0"/>
          <w:color w:val="auto"/>
          <w:sz w:val="24"/>
          <w:szCs w:val="24"/>
        </w:rPr>
        <w:fldChar w:fldCharType="end"/>
      </w:r>
      <w:r w:rsidRPr="00952D2A">
        <w:rPr>
          <w:rFonts w:ascii="Arial" w:hAnsi="Arial" w:cs="Arial"/>
          <w:b/>
          <w:bCs/>
          <w:i w:val="0"/>
          <w:iCs w:val="0"/>
          <w:color w:val="auto"/>
          <w:sz w:val="24"/>
          <w:szCs w:val="24"/>
        </w:rPr>
        <w:br/>
      </w:r>
      <w:r w:rsidRPr="00952D2A">
        <w:rPr>
          <w:rFonts w:ascii="Arial" w:hAnsi="Arial" w:cs="Arial"/>
          <w:color w:val="auto"/>
          <w:sz w:val="24"/>
          <w:szCs w:val="24"/>
        </w:rPr>
        <w:t xml:space="preserve">Nivel de correlación entre </w:t>
      </w:r>
      <w:r w:rsidR="006F5B5D" w:rsidRPr="00952D2A">
        <w:rPr>
          <w:rFonts w:ascii="Arial" w:hAnsi="Arial" w:cs="Arial"/>
          <w:color w:val="auto"/>
          <w:sz w:val="24"/>
          <w:szCs w:val="24"/>
        </w:rPr>
        <w:t>Calidad de vida</w:t>
      </w:r>
      <w:r w:rsidRPr="00952D2A">
        <w:rPr>
          <w:rFonts w:ascii="Arial" w:hAnsi="Arial" w:cs="Arial"/>
          <w:color w:val="auto"/>
          <w:sz w:val="24"/>
          <w:szCs w:val="24"/>
        </w:rPr>
        <w:t xml:space="preserve"> y </w:t>
      </w:r>
      <w:bookmarkEnd w:id="41"/>
      <w:bookmarkEnd w:id="42"/>
      <w:bookmarkEnd w:id="43"/>
      <w:r w:rsidR="006F5B5D" w:rsidRPr="00952D2A">
        <w:rPr>
          <w:rFonts w:ascii="Arial" w:hAnsi="Arial" w:cs="Arial"/>
          <w:color w:val="auto"/>
          <w:sz w:val="24"/>
          <w:szCs w:val="24"/>
        </w:rPr>
        <w:t>Conocimiento para realizar acciones de autocuidado</w:t>
      </w:r>
      <w:bookmarkEnd w:id="44"/>
    </w:p>
    <w:tbl>
      <w:tblPr>
        <w:tblW w:w="8221" w:type="dxa"/>
        <w:tblInd w:w="426" w:type="dxa"/>
        <w:tblBorders>
          <w:top w:val="single" w:sz="4" w:space="0" w:color="auto"/>
          <w:bottom w:val="single" w:sz="4" w:space="0" w:color="auto"/>
        </w:tblBorders>
        <w:tblLayout w:type="fixed"/>
        <w:tblCellMar>
          <w:left w:w="0" w:type="dxa"/>
          <w:right w:w="0" w:type="dxa"/>
        </w:tblCellMar>
        <w:tblLook w:val="0000" w:firstRow="0" w:lastRow="0" w:firstColumn="0" w:lastColumn="0" w:noHBand="0" w:noVBand="0"/>
      </w:tblPr>
      <w:tblGrid>
        <w:gridCol w:w="1862"/>
        <w:gridCol w:w="1966"/>
        <w:gridCol w:w="202"/>
        <w:gridCol w:w="2066"/>
        <w:gridCol w:w="2125"/>
      </w:tblGrid>
      <w:tr w:rsidR="00DE3C1D" w:rsidRPr="00952D2A" w14:paraId="47C42D75" w14:textId="77777777" w:rsidTr="006F5B5D">
        <w:trPr>
          <w:cantSplit/>
        </w:trPr>
        <w:tc>
          <w:tcPr>
            <w:tcW w:w="4030" w:type="dxa"/>
            <w:gridSpan w:val="3"/>
            <w:tcBorders>
              <w:top w:val="single" w:sz="4" w:space="0" w:color="auto"/>
              <w:bottom w:val="single" w:sz="4" w:space="0" w:color="auto"/>
            </w:tcBorders>
            <w:shd w:val="clear" w:color="auto" w:fill="auto"/>
            <w:vAlign w:val="bottom"/>
          </w:tcPr>
          <w:p w14:paraId="1B6E34BE" w14:textId="77777777" w:rsidR="00DE3C1D" w:rsidRPr="00952D2A" w:rsidRDefault="00DE3C1D" w:rsidP="00AA3195">
            <w:pPr>
              <w:autoSpaceDE w:val="0"/>
              <w:autoSpaceDN w:val="0"/>
              <w:adjustRightInd w:val="0"/>
              <w:spacing w:after="0" w:line="240" w:lineRule="auto"/>
              <w:rPr>
                <w:rFonts w:ascii="Arial" w:hAnsi="Arial" w:cs="Arial"/>
                <w:sz w:val="24"/>
                <w:szCs w:val="24"/>
              </w:rPr>
            </w:pPr>
          </w:p>
        </w:tc>
        <w:tc>
          <w:tcPr>
            <w:tcW w:w="4191" w:type="dxa"/>
            <w:gridSpan w:val="2"/>
            <w:tcBorders>
              <w:top w:val="single" w:sz="4" w:space="0" w:color="auto"/>
              <w:bottom w:val="single" w:sz="4" w:space="0" w:color="auto"/>
            </w:tcBorders>
            <w:shd w:val="clear" w:color="auto" w:fill="auto"/>
            <w:vAlign w:val="bottom"/>
          </w:tcPr>
          <w:p w14:paraId="6DEA1212" w14:textId="31850C42" w:rsidR="00DE3C1D" w:rsidRPr="00952D2A" w:rsidRDefault="006F5B5D" w:rsidP="00AA3195">
            <w:pPr>
              <w:autoSpaceDE w:val="0"/>
              <w:autoSpaceDN w:val="0"/>
              <w:adjustRightInd w:val="0"/>
              <w:spacing w:after="0" w:line="240" w:lineRule="auto"/>
              <w:ind w:left="60" w:right="60"/>
              <w:jc w:val="center"/>
              <w:rPr>
                <w:rFonts w:ascii="Arial" w:hAnsi="Arial" w:cs="Arial"/>
                <w:sz w:val="24"/>
                <w:szCs w:val="24"/>
              </w:rPr>
            </w:pPr>
            <w:r w:rsidRPr="00952D2A">
              <w:rPr>
                <w:rFonts w:ascii="Arial" w:hAnsi="Arial" w:cs="Arial"/>
                <w:sz w:val="24"/>
                <w:szCs w:val="24"/>
              </w:rPr>
              <w:t>Conocimiento para realizar acciones de autocuidado</w:t>
            </w:r>
          </w:p>
        </w:tc>
      </w:tr>
      <w:tr w:rsidR="00DE3C1D" w:rsidRPr="00952D2A" w14:paraId="46EB3F5C" w14:textId="77777777" w:rsidTr="006F5B5D">
        <w:trPr>
          <w:cantSplit/>
        </w:trPr>
        <w:tc>
          <w:tcPr>
            <w:tcW w:w="1862" w:type="dxa"/>
            <w:vMerge w:val="restart"/>
            <w:tcBorders>
              <w:top w:val="single" w:sz="4" w:space="0" w:color="auto"/>
            </w:tcBorders>
            <w:shd w:val="clear" w:color="auto" w:fill="auto"/>
          </w:tcPr>
          <w:p w14:paraId="4C10B127" w14:textId="77777777" w:rsidR="00DE3C1D" w:rsidRPr="00952D2A" w:rsidRDefault="00DE3C1D" w:rsidP="00AA3195">
            <w:pPr>
              <w:autoSpaceDE w:val="0"/>
              <w:autoSpaceDN w:val="0"/>
              <w:adjustRightInd w:val="0"/>
              <w:spacing w:after="0" w:line="240" w:lineRule="auto"/>
              <w:ind w:left="60" w:right="60"/>
              <w:rPr>
                <w:rFonts w:ascii="Arial" w:hAnsi="Arial" w:cs="Arial"/>
                <w:sz w:val="24"/>
                <w:szCs w:val="24"/>
              </w:rPr>
            </w:pPr>
            <w:r w:rsidRPr="00952D2A">
              <w:rPr>
                <w:rFonts w:ascii="Arial" w:hAnsi="Arial" w:cs="Arial"/>
                <w:sz w:val="24"/>
                <w:szCs w:val="24"/>
              </w:rPr>
              <w:t>Rho de Spearman</w:t>
            </w:r>
          </w:p>
        </w:tc>
        <w:tc>
          <w:tcPr>
            <w:tcW w:w="1966" w:type="dxa"/>
            <w:vMerge w:val="restart"/>
            <w:tcBorders>
              <w:top w:val="single" w:sz="4" w:space="0" w:color="auto"/>
            </w:tcBorders>
            <w:shd w:val="clear" w:color="auto" w:fill="auto"/>
          </w:tcPr>
          <w:p w14:paraId="3769023B" w14:textId="6BA2B2AD" w:rsidR="00DE3C1D" w:rsidRPr="00952D2A" w:rsidRDefault="00DE3C1D" w:rsidP="00AA3195">
            <w:pPr>
              <w:autoSpaceDE w:val="0"/>
              <w:autoSpaceDN w:val="0"/>
              <w:adjustRightInd w:val="0"/>
              <w:spacing w:after="0" w:line="240" w:lineRule="auto"/>
              <w:ind w:left="60" w:right="60"/>
              <w:rPr>
                <w:rFonts w:ascii="Arial" w:hAnsi="Arial" w:cs="Arial"/>
                <w:sz w:val="24"/>
                <w:szCs w:val="24"/>
              </w:rPr>
            </w:pPr>
            <w:r w:rsidRPr="00952D2A">
              <w:rPr>
                <w:rFonts w:ascii="Arial" w:hAnsi="Arial" w:cs="Arial"/>
                <w:sz w:val="24"/>
                <w:szCs w:val="24"/>
              </w:rPr>
              <w:t>C</w:t>
            </w:r>
            <w:r w:rsidR="006F5B5D" w:rsidRPr="00952D2A">
              <w:rPr>
                <w:rFonts w:ascii="Arial" w:hAnsi="Arial" w:cs="Arial"/>
                <w:sz w:val="24"/>
                <w:szCs w:val="24"/>
              </w:rPr>
              <w:t>alidad de vida</w:t>
            </w:r>
          </w:p>
        </w:tc>
        <w:tc>
          <w:tcPr>
            <w:tcW w:w="2268" w:type="dxa"/>
            <w:gridSpan w:val="2"/>
            <w:tcBorders>
              <w:top w:val="single" w:sz="4" w:space="0" w:color="auto"/>
            </w:tcBorders>
            <w:shd w:val="clear" w:color="auto" w:fill="auto"/>
          </w:tcPr>
          <w:p w14:paraId="52875BD6" w14:textId="77777777" w:rsidR="00DE3C1D" w:rsidRPr="00952D2A" w:rsidRDefault="00DE3C1D" w:rsidP="00AA3195">
            <w:pPr>
              <w:autoSpaceDE w:val="0"/>
              <w:autoSpaceDN w:val="0"/>
              <w:adjustRightInd w:val="0"/>
              <w:spacing w:after="0" w:line="240" w:lineRule="auto"/>
              <w:ind w:left="60" w:right="60"/>
              <w:rPr>
                <w:rFonts w:ascii="Arial" w:hAnsi="Arial" w:cs="Arial"/>
                <w:sz w:val="24"/>
                <w:szCs w:val="24"/>
              </w:rPr>
            </w:pPr>
            <w:r w:rsidRPr="00952D2A">
              <w:rPr>
                <w:rFonts w:ascii="Arial" w:hAnsi="Arial" w:cs="Arial"/>
                <w:sz w:val="24"/>
                <w:szCs w:val="24"/>
              </w:rPr>
              <w:t>Coeficiente de correlación</w:t>
            </w:r>
          </w:p>
        </w:tc>
        <w:tc>
          <w:tcPr>
            <w:tcW w:w="2125" w:type="dxa"/>
            <w:tcBorders>
              <w:top w:val="single" w:sz="4" w:space="0" w:color="auto"/>
            </w:tcBorders>
            <w:shd w:val="clear" w:color="auto" w:fill="auto"/>
          </w:tcPr>
          <w:p w14:paraId="2DDB08BE" w14:textId="77777777" w:rsidR="00DE3C1D" w:rsidRPr="00952D2A" w:rsidRDefault="00DE3C1D" w:rsidP="00AA3195">
            <w:pPr>
              <w:autoSpaceDE w:val="0"/>
              <w:autoSpaceDN w:val="0"/>
              <w:adjustRightInd w:val="0"/>
              <w:spacing w:after="0" w:line="240" w:lineRule="auto"/>
              <w:ind w:left="60" w:right="60"/>
              <w:jc w:val="right"/>
              <w:rPr>
                <w:rFonts w:ascii="Arial" w:hAnsi="Arial" w:cs="Arial"/>
                <w:sz w:val="24"/>
                <w:szCs w:val="24"/>
              </w:rPr>
            </w:pPr>
            <w:r w:rsidRPr="00952D2A">
              <w:rPr>
                <w:rFonts w:ascii="Arial" w:hAnsi="Arial" w:cs="Arial"/>
                <w:sz w:val="24"/>
                <w:szCs w:val="24"/>
              </w:rPr>
              <w:t>,870</w:t>
            </w:r>
            <w:r w:rsidRPr="00952D2A">
              <w:rPr>
                <w:rFonts w:ascii="Arial" w:hAnsi="Arial" w:cs="Arial"/>
                <w:sz w:val="24"/>
                <w:szCs w:val="24"/>
                <w:vertAlign w:val="superscript"/>
              </w:rPr>
              <w:t>**</w:t>
            </w:r>
          </w:p>
        </w:tc>
      </w:tr>
      <w:tr w:rsidR="00DE3C1D" w:rsidRPr="00952D2A" w14:paraId="5B896DFD" w14:textId="77777777" w:rsidTr="006F5B5D">
        <w:trPr>
          <w:cantSplit/>
        </w:trPr>
        <w:tc>
          <w:tcPr>
            <w:tcW w:w="1862" w:type="dxa"/>
            <w:vMerge/>
            <w:shd w:val="clear" w:color="auto" w:fill="auto"/>
          </w:tcPr>
          <w:p w14:paraId="49EA7A32" w14:textId="77777777" w:rsidR="00DE3C1D" w:rsidRPr="00952D2A" w:rsidRDefault="00DE3C1D" w:rsidP="00AA3195">
            <w:pPr>
              <w:autoSpaceDE w:val="0"/>
              <w:autoSpaceDN w:val="0"/>
              <w:adjustRightInd w:val="0"/>
              <w:spacing w:after="0" w:line="240" w:lineRule="auto"/>
              <w:rPr>
                <w:rFonts w:ascii="Arial" w:hAnsi="Arial" w:cs="Arial"/>
                <w:sz w:val="24"/>
                <w:szCs w:val="24"/>
              </w:rPr>
            </w:pPr>
          </w:p>
        </w:tc>
        <w:tc>
          <w:tcPr>
            <w:tcW w:w="1966" w:type="dxa"/>
            <w:vMerge/>
            <w:shd w:val="clear" w:color="auto" w:fill="auto"/>
          </w:tcPr>
          <w:p w14:paraId="435EBED5" w14:textId="77777777" w:rsidR="00DE3C1D" w:rsidRPr="00952D2A" w:rsidRDefault="00DE3C1D" w:rsidP="00AA3195">
            <w:pPr>
              <w:autoSpaceDE w:val="0"/>
              <w:autoSpaceDN w:val="0"/>
              <w:adjustRightInd w:val="0"/>
              <w:spacing w:after="0" w:line="240" w:lineRule="auto"/>
              <w:rPr>
                <w:rFonts w:ascii="Arial" w:hAnsi="Arial" w:cs="Arial"/>
                <w:sz w:val="24"/>
                <w:szCs w:val="24"/>
              </w:rPr>
            </w:pPr>
          </w:p>
        </w:tc>
        <w:tc>
          <w:tcPr>
            <w:tcW w:w="2268" w:type="dxa"/>
            <w:gridSpan w:val="2"/>
            <w:shd w:val="clear" w:color="auto" w:fill="auto"/>
          </w:tcPr>
          <w:p w14:paraId="24CBD616" w14:textId="77777777" w:rsidR="00DE3C1D" w:rsidRPr="00952D2A" w:rsidRDefault="00DE3C1D" w:rsidP="00AA3195">
            <w:pPr>
              <w:autoSpaceDE w:val="0"/>
              <w:autoSpaceDN w:val="0"/>
              <w:adjustRightInd w:val="0"/>
              <w:spacing w:after="0" w:line="240" w:lineRule="auto"/>
              <w:ind w:left="60" w:right="60"/>
              <w:rPr>
                <w:rFonts w:ascii="Arial" w:hAnsi="Arial" w:cs="Arial"/>
                <w:sz w:val="24"/>
                <w:szCs w:val="24"/>
              </w:rPr>
            </w:pPr>
            <w:r w:rsidRPr="00952D2A">
              <w:rPr>
                <w:rFonts w:ascii="Arial" w:hAnsi="Arial" w:cs="Arial"/>
                <w:sz w:val="24"/>
                <w:szCs w:val="24"/>
              </w:rPr>
              <w:t>Sig. (bilateral)</w:t>
            </w:r>
          </w:p>
        </w:tc>
        <w:tc>
          <w:tcPr>
            <w:tcW w:w="2125" w:type="dxa"/>
            <w:shd w:val="clear" w:color="auto" w:fill="auto"/>
          </w:tcPr>
          <w:p w14:paraId="3AE0C244" w14:textId="77777777" w:rsidR="00DE3C1D" w:rsidRPr="00952D2A" w:rsidRDefault="00DE3C1D" w:rsidP="00AA3195">
            <w:pPr>
              <w:autoSpaceDE w:val="0"/>
              <w:autoSpaceDN w:val="0"/>
              <w:adjustRightInd w:val="0"/>
              <w:spacing w:after="0" w:line="240" w:lineRule="auto"/>
              <w:ind w:left="60" w:right="60"/>
              <w:jc w:val="right"/>
              <w:rPr>
                <w:rFonts w:ascii="Arial" w:hAnsi="Arial" w:cs="Arial"/>
                <w:sz w:val="24"/>
                <w:szCs w:val="24"/>
              </w:rPr>
            </w:pPr>
            <w:r w:rsidRPr="00952D2A">
              <w:rPr>
                <w:rFonts w:ascii="Arial" w:hAnsi="Arial" w:cs="Arial"/>
                <w:sz w:val="24"/>
                <w:szCs w:val="24"/>
              </w:rPr>
              <w:t>,001</w:t>
            </w:r>
          </w:p>
        </w:tc>
      </w:tr>
      <w:tr w:rsidR="00DE3C1D" w:rsidRPr="00952D2A" w14:paraId="5A3F1300" w14:textId="77777777" w:rsidTr="006F5B5D">
        <w:trPr>
          <w:cantSplit/>
        </w:trPr>
        <w:tc>
          <w:tcPr>
            <w:tcW w:w="1862" w:type="dxa"/>
            <w:vMerge/>
            <w:shd w:val="clear" w:color="auto" w:fill="auto"/>
          </w:tcPr>
          <w:p w14:paraId="424D6118" w14:textId="77777777" w:rsidR="00DE3C1D" w:rsidRPr="00952D2A" w:rsidRDefault="00DE3C1D" w:rsidP="00AA3195">
            <w:pPr>
              <w:autoSpaceDE w:val="0"/>
              <w:autoSpaceDN w:val="0"/>
              <w:adjustRightInd w:val="0"/>
              <w:spacing w:after="0" w:line="240" w:lineRule="auto"/>
              <w:rPr>
                <w:rFonts w:ascii="Arial" w:hAnsi="Arial" w:cs="Arial"/>
                <w:sz w:val="24"/>
                <w:szCs w:val="24"/>
              </w:rPr>
            </w:pPr>
          </w:p>
        </w:tc>
        <w:tc>
          <w:tcPr>
            <w:tcW w:w="1966" w:type="dxa"/>
            <w:vMerge/>
            <w:shd w:val="clear" w:color="auto" w:fill="auto"/>
          </w:tcPr>
          <w:p w14:paraId="2D92BBEC" w14:textId="77777777" w:rsidR="00DE3C1D" w:rsidRPr="00952D2A" w:rsidRDefault="00DE3C1D" w:rsidP="00AA3195">
            <w:pPr>
              <w:autoSpaceDE w:val="0"/>
              <w:autoSpaceDN w:val="0"/>
              <w:adjustRightInd w:val="0"/>
              <w:spacing w:after="0" w:line="240" w:lineRule="auto"/>
              <w:rPr>
                <w:rFonts w:ascii="Arial" w:hAnsi="Arial" w:cs="Arial"/>
                <w:sz w:val="24"/>
                <w:szCs w:val="24"/>
              </w:rPr>
            </w:pPr>
          </w:p>
        </w:tc>
        <w:tc>
          <w:tcPr>
            <w:tcW w:w="2268" w:type="dxa"/>
            <w:gridSpan w:val="2"/>
            <w:shd w:val="clear" w:color="auto" w:fill="auto"/>
          </w:tcPr>
          <w:p w14:paraId="71401D48" w14:textId="77777777" w:rsidR="00DE3C1D" w:rsidRPr="00952D2A" w:rsidRDefault="00DE3C1D" w:rsidP="00AA3195">
            <w:pPr>
              <w:autoSpaceDE w:val="0"/>
              <w:autoSpaceDN w:val="0"/>
              <w:adjustRightInd w:val="0"/>
              <w:spacing w:after="0" w:line="240" w:lineRule="auto"/>
              <w:ind w:left="60" w:right="60"/>
              <w:rPr>
                <w:rFonts w:ascii="Arial" w:hAnsi="Arial" w:cs="Arial"/>
                <w:sz w:val="24"/>
                <w:szCs w:val="24"/>
              </w:rPr>
            </w:pPr>
            <w:r w:rsidRPr="00952D2A">
              <w:rPr>
                <w:rFonts w:ascii="Arial" w:hAnsi="Arial" w:cs="Arial"/>
                <w:sz w:val="24"/>
                <w:szCs w:val="24"/>
              </w:rPr>
              <w:t>N</w:t>
            </w:r>
          </w:p>
        </w:tc>
        <w:tc>
          <w:tcPr>
            <w:tcW w:w="2125" w:type="dxa"/>
            <w:shd w:val="clear" w:color="auto" w:fill="auto"/>
          </w:tcPr>
          <w:p w14:paraId="43B0371C" w14:textId="2E23A4A9" w:rsidR="00DE3C1D" w:rsidRPr="00952D2A" w:rsidRDefault="006538AA" w:rsidP="00AA3195">
            <w:pPr>
              <w:autoSpaceDE w:val="0"/>
              <w:autoSpaceDN w:val="0"/>
              <w:adjustRightInd w:val="0"/>
              <w:spacing w:after="0" w:line="240" w:lineRule="auto"/>
              <w:ind w:left="60" w:right="60"/>
              <w:jc w:val="right"/>
              <w:rPr>
                <w:rFonts w:ascii="Arial" w:hAnsi="Arial" w:cs="Arial"/>
                <w:sz w:val="24"/>
                <w:szCs w:val="24"/>
              </w:rPr>
            </w:pPr>
            <w:r w:rsidRPr="00952D2A">
              <w:rPr>
                <w:rFonts w:ascii="Arial" w:hAnsi="Arial" w:cs="Arial"/>
                <w:sz w:val="24"/>
                <w:szCs w:val="24"/>
              </w:rPr>
              <w:t>7</w:t>
            </w:r>
          </w:p>
        </w:tc>
      </w:tr>
    </w:tbl>
    <w:p w14:paraId="40C8BB12" w14:textId="77777777" w:rsidR="00DE3C1D" w:rsidRPr="00952D2A" w:rsidRDefault="00DE3C1D" w:rsidP="00DE3C1D">
      <w:pPr>
        <w:spacing w:line="360" w:lineRule="auto"/>
        <w:ind w:left="426"/>
        <w:jc w:val="both"/>
        <w:rPr>
          <w:rFonts w:ascii="Arial" w:hAnsi="Arial" w:cs="Arial"/>
          <w:noProof/>
          <w:sz w:val="24"/>
          <w:szCs w:val="24"/>
        </w:rPr>
      </w:pPr>
      <w:r w:rsidRPr="00952D2A">
        <w:rPr>
          <w:rFonts w:ascii="Arial" w:hAnsi="Arial" w:cs="Arial"/>
          <w:i/>
          <w:iCs/>
          <w:sz w:val="24"/>
          <w:szCs w:val="24"/>
        </w:rPr>
        <w:t>Nota</w:t>
      </w:r>
      <w:r w:rsidRPr="00952D2A">
        <w:rPr>
          <w:rFonts w:ascii="Arial" w:hAnsi="Arial" w:cs="Arial"/>
          <w:sz w:val="24"/>
          <w:szCs w:val="24"/>
        </w:rPr>
        <w:t xml:space="preserve">. </w:t>
      </w:r>
      <w:r w:rsidRPr="00952D2A">
        <w:rPr>
          <w:rFonts w:ascii="Arial" w:hAnsi="Arial" w:cs="Arial"/>
          <w:noProof/>
          <w:sz w:val="24"/>
          <w:szCs w:val="24"/>
        </w:rPr>
        <w:t>Elaboración propia</w:t>
      </w:r>
    </w:p>
    <w:p w14:paraId="6FBD73BC" w14:textId="4BA1AA06" w:rsidR="00DE3C1D" w:rsidRPr="00952D2A" w:rsidRDefault="00DE3C1D" w:rsidP="00DE3C1D">
      <w:pPr>
        <w:pStyle w:val="Prrafodelista"/>
        <w:widowControl/>
        <w:numPr>
          <w:ilvl w:val="0"/>
          <w:numId w:val="21"/>
        </w:numPr>
        <w:autoSpaceDE/>
        <w:autoSpaceDN/>
        <w:spacing w:before="120" w:after="120" w:line="360" w:lineRule="auto"/>
        <w:ind w:left="1506"/>
        <w:contextualSpacing/>
        <w:jc w:val="both"/>
        <w:rPr>
          <w:rFonts w:ascii="Arial" w:hAnsi="Arial" w:cs="Arial"/>
          <w:noProof/>
          <w:sz w:val="24"/>
          <w:szCs w:val="24"/>
        </w:rPr>
      </w:pPr>
      <w:r w:rsidRPr="00952D2A">
        <w:rPr>
          <w:rFonts w:ascii="Arial" w:hAnsi="Arial" w:cs="Arial"/>
          <w:sz w:val="24"/>
          <w:szCs w:val="24"/>
        </w:rPr>
        <w:t xml:space="preserve">La prueba Rho de Spearman precisa una </w:t>
      </w:r>
      <w:r w:rsidR="009D2795" w:rsidRPr="00952D2A">
        <w:rPr>
          <w:rFonts w:ascii="Arial" w:hAnsi="Arial" w:cs="Arial"/>
          <w:sz w:val="24"/>
          <w:szCs w:val="24"/>
        </w:rPr>
        <w:t xml:space="preserve">correlación, positiva y muy fuerte </w:t>
      </w:r>
      <w:r w:rsidRPr="00952D2A">
        <w:rPr>
          <w:rFonts w:ascii="Arial" w:hAnsi="Arial" w:cs="Arial"/>
          <w:sz w:val="24"/>
          <w:szCs w:val="24"/>
        </w:rPr>
        <w:t>(r = 0.8</w:t>
      </w:r>
      <w:r w:rsidR="00D743B4" w:rsidRPr="00952D2A">
        <w:rPr>
          <w:rFonts w:ascii="Arial" w:hAnsi="Arial" w:cs="Arial"/>
          <w:sz w:val="24"/>
          <w:szCs w:val="24"/>
        </w:rPr>
        <w:t>70</w:t>
      </w:r>
      <w:r w:rsidRPr="00952D2A">
        <w:rPr>
          <w:rFonts w:ascii="Arial" w:hAnsi="Arial" w:cs="Arial"/>
          <w:sz w:val="24"/>
          <w:szCs w:val="24"/>
        </w:rPr>
        <w:t>), como se evidencia en la tabla 1</w:t>
      </w:r>
      <w:r w:rsidR="009942EE" w:rsidRPr="00952D2A">
        <w:rPr>
          <w:rFonts w:ascii="Arial" w:hAnsi="Arial" w:cs="Arial"/>
          <w:sz w:val="24"/>
          <w:szCs w:val="24"/>
        </w:rPr>
        <w:t>3</w:t>
      </w:r>
      <w:r w:rsidR="00322639" w:rsidRPr="00952D2A">
        <w:rPr>
          <w:rFonts w:ascii="Arial" w:hAnsi="Arial" w:cs="Arial"/>
          <w:sz w:val="24"/>
          <w:szCs w:val="24"/>
        </w:rPr>
        <w:t>, evidenciando un vínculo entre la primera variable y la segunda dimensión de la segunda variable.</w:t>
      </w:r>
    </w:p>
    <w:p w14:paraId="11531134" w14:textId="44760DED" w:rsidR="00BC4C4C" w:rsidRPr="00952D2A" w:rsidRDefault="00BC4C4C" w:rsidP="00BC4C4C">
      <w:pPr>
        <w:pStyle w:val="Ttulo1"/>
        <w:numPr>
          <w:ilvl w:val="1"/>
          <w:numId w:val="20"/>
        </w:numPr>
        <w:spacing w:line="360" w:lineRule="auto"/>
        <w:ind w:left="851" w:hanging="425"/>
        <w:rPr>
          <w:rFonts w:ascii="Arial" w:hAnsi="Arial" w:cs="Arial"/>
          <w:b/>
          <w:bCs/>
        </w:rPr>
      </w:pPr>
      <w:bookmarkStart w:id="45" w:name="_Toc185252862"/>
      <w:r w:rsidRPr="00952D2A">
        <w:rPr>
          <w:rFonts w:ascii="Arial" w:hAnsi="Arial" w:cs="Arial"/>
          <w:b/>
          <w:bCs/>
        </w:rPr>
        <w:t>Discusión</w:t>
      </w:r>
      <w:bookmarkEnd w:id="45"/>
    </w:p>
    <w:p w14:paraId="6F65AC97" w14:textId="6206BD09" w:rsidR="00A473A1" w:rsidRPr="00952D2A" w:rsidRDefault="00A473A1" w:rsidP="00A32C18">
      <w:pPr>
        <w:spacing w:line="360" w:lineRule="auto"/>
        <w:ind w:left="425" w:firstLine="720"/>
        <w:jc w:val="both"/>
        <w:rPr>
          <w:rFonts w:ascii="Arial" w:hAnsi="Arial" w:cs="Arial"/>
          <w:sz w:val="24"/>
          <w:szCs w:val="24"/>
        </w:rPr>
      </w:pPr>
      <w:r w:rsidRPr="00952D2A">
        <w:rPr>
          <w:rFonts w:ascii="Arial" w:hAnsi="Arial" w:cs="Arial"/>
          <w:sz w:val="24"/>
          <w:szCs w:val="24"/>
        </w:rPr>
        <w:t xml:space="preserve">En este acápite, se busca contrastar </w:t>
      </w:r>
      <w:r w:rsidR="008277E3" w:rsidRPr="00952D2A">
        <w:rPr>
          <w:rFonts w:ascii="Arial" w:hAnsi="Arial" w:cs="Arial"/>
          <w:sz w:val="24"/>
          <w:szCs w:val="24"/>
        </w:rPr>
        <w:t>los resultados de la investigación con la de los antecedentes, teniendo en cuenta resultados similares o respuestas contrarias.</w:t>
      </w:r>
    </w:p>
    <w:p w14:paraId="7C866A6E" w14:textId="6673586B" w:rsidR="00904C65" w:rsidRPr="00952D2A" w:rsidRDefault="00A32C18" w:rsidP="00A32C18">
      <w:pPr>
        <w:spacing w:line="360" w:lineRule="auto"/>
        <w:ind w:left="425" w:firstLine="720"/>
        <w:jc w:val="both"/>
        <w:rPr>
          <w:rFonts w:ascii="Arial" w:hAnsi="Arial" w:cs="Arial"/>
          <w:sz w:val="24"/>
          <w:szCs w:val="24"/>
        </w:rPr>
      </w:pPr>
      <w:r w:rsidRPr="00952D2A">
        <w:rPr>
          <w:rFonts w:ascii="Arial" w:hAnsi="Arial" w:cs="Arial"/>
          <w:sz w:val="24"/>
          <w:szCs w:val="24"/>
        </w:rPr>
        <w:t xml:space="preserve">Dentro del </w:t>
      </w:r>
      <w:r w:rsidRPr="00952D2A">
        <w:rPr>
          <w:rFonts w:ascii="Arial" w:hAnsi="Arial" w:cs="Arial"/>
          <w:b/>
          <w:bCs/>
          <w:sz w:val="24"/>
          <w:szCs w:val="24"/>
        </w:rPr>
        <w:t>objetivo g</w:t>
      </w:r>
      <w:r w:rsidR="002D3156" w:rsidRPr="00952D2A">
        <w:rPr>
          <w:rFonts w:ascii="Arial" w:hAnsi="Arial" w:cs="Arial"/>
          <w:b/>
          <w:bCs/>
          <w:sz w:val="24"/>
          <w:szCs w:val="24"/>
        </w:rPr>
        <w:t>eneral</w:t>
      </w:r>
      <w:r w:rsidR="000E5027" w:rsidRPr="00952D2A">
        <w:rPr>
          <w:rFonts w:ascii="Arial" w:hAnsi="Arial" w:cs="Arial"/>
          <w:sz w:val="24"/>
          <w:szCs w:val="24"/>
        </w:rPr>
        <w:t>, est</w:t>
      </w:r>
      <w:r w:rsidR="00153647" w:rsidRPr="00952D2A">
        <w:rPr>
          <w:rFonts w:ascii="Arial" w:hAnsi="Arial" w:cs="Arial"/>
          <w:sz w:val="24"/>
          <w:szCs w:val="24"/>
        </w:rPr>
        <w:t>a investigación confirmó u</w:t>
      </w:r>
      <w:r w:rsidR="00C77A91" w:rsidRPr="00952D2A">
        <w:rPr>
          <w:rFonts w:ascii="Arial" w:hAnsi="Arial" w:cs="Arial"/>
          <w:sz w:val="24"/>
          <w:szCs w:val="24"/>
        </w:rPr>
        <w:t>n</w:t>
      </w:r>
      <w:r w:rsidR="00153647" w:rsidRPr="00952D2A">
        <w:rPr>
          <w:rFonts w:ascii="Arial" w:hAnsi="Arial" w:cs="Arial"/>
          <w:sz w:val="24"/>
          <w:szCs w:val="24"/>
        </w:rPr>
        <w:t>a relación entre ambas variables a través de un coeficiente</w:t>
      </w:r>
      <w:r w:rsidR="00C77A91" w:rsidRPr="00952D2A">
        <w:rPr>
          <w:rFonts w:ascii="Arial" w:hAnsi="Arial" w:cs="Arial"/>
          <w:sz w:val="24"/>
          <w:szCs w:val="24"/>
        </w:rPr>
        <w:t xml:space="preserve"> Rho de Spearman de </w:t>
      </w:r>
      <w:r w:rsidR="000474DC" w:rsidRPr="00952D2A">
        <w:rPr>
          <w:rFonts w:ascii="Arial" w:hAnsi="Arial" w:cs="Arial"/>
          <w:sz w:val="24"/>
          <w:szCs w:val="24"/>
        </w:rPr>
        <w:t xml:space="preserve">0,778 evidenciando </w:t>
      </w:r>
      <w:r w:rsidR="00C77A91" w:rsidRPr="00952D2A">
        <w:rPr>
          <w:rFonts w:ascii="Arial" w:hAnsi="Arial" w:cs="Arial"/>
          <w:sz w:val="24"/>
          <w:szCs w:val="24"/>
        </w:rPr>
        <w:t xml:space="preserve">una muy fuerte y positiva; es decir, </w:t>
      </w:r>
      <w:r w:rsidR="00A50434" w:rsidRPr="00952D2A">
        <w:rPr>
          <w:rFonts w:ascii="Arial" w:hAnsi="Arial" w:cs="Arial"/>
          <w:sz w:val="24"/>
          <w:szCs w:val="24"/>
        </w:rPr>
        <w:t>al contar con una buena calidad de vida, el autocuidado también mejora</w:t>
      </w:r>
      <w:r w:rsidR="000474DC" w:rsidRPr="00952D2A">
        <w:rPr>
          <w:rFonts w:ascii="Arial" w:hAnsi="Arial" w:cs="Arial"/>
          <w:sz w:val="24"/>
          <w:szCs w:val="24"/>
        </w:rPr>
        <w:t xml:space="preserve">. </w:t>
      </w:r>
    </w:p>
    <w:p w14:paraId="3D3DDBD8" w14:textId="2BECA18C" w:rsidR="00FA6D73" w:rsidRPr="00952D2A" w:rsidRDefault="00A50434" w:rsidP="00A32C18">
      <w:pPr>
        <w:spacing w:line="360" w:lineRule="auto"/>
        <w:ind w:left="425" w:firstLine="720"/>
        <w:jc w:val="both"/>
        <w:rPr>
          <w:rFonts w:ascii="Arial" w:hAnsi="Arial" w:cs="Arial"/>
          <w:sz w:val="24"/>
          <w:szCs w:val="24"/>
        </w:rPr>
      </w:pPr>
      <w:r w:rsidRPr="00952D2A">
        <w:rPr>
          <w:rFonts w:ascii="Arial" w:hAnsi="Arial" w:cs="Arial"/>
          <w:sz w:val="24"/>
          <w:szCs w:val="24"/>
        </w:rPr>
        <w:t>Este resultado se contrasta con el</w:t>
      </w:r>
      <w:r w:rsidR="00B82DA7" w:rsidRPr="00952D2A">
        <w:rPr>
          <w:rFonts w:ascii="Arial" w:hAnsi="Arial" w:cs="Arial"/>
          <w:sz w:val="24"/>
          <w:szCs w:val="24"/>
        </w:rPr>
        <w:t xml:space="preserve"> de Cupe (2022)</w:t>
      </w:r>
      <w:r w:rsidR="00676F25" w:rsidRPr="00952D2A">
        <w:rPr>
          <w:rFonts w:ascii="Arial" w:hAnsi="Arial" w:cs="Arial"/>
          <w:sz w:val="24"/>
          <w:szCs w:val="24"/>
        </w:rPr>
        <w:t xml:space="preserve"> quien </w:t>
      </w:r>
      <w:r w:rsidR="00B82DA7" w:rsidRPr="00952D2A">
        <w:rPr>
          <w:rFonts w:ascii="Arial" w:hAnsi="Arial" w:cs="Arial"/>
          <w:sz w:val="24"/>
          <w:szCs w:val="24"/>
        </w:rPr>
        <w:t xml:space="preserve">mostró una relación directa y muy significativa con </w:t>
      </w:r>
      <w:r w:rsidRPr="00952D2A">
        <w:rPr>
          <w:rFonts w:ascii="Arial" w:hAnsi="Arial" w:cs="Arial"/>
          <w:sz w:val="24"/>
          <w:szCs w:val="24"/>
        </w:rPr>
        <w:t xml:space="preserve">un Rho de </w:t>
      </w:r>
      <w:r w:rsidR="00B82DA7" w:rsidRPr="00952D2A">
        <w:rPr>
          <w:rFonts w:ascii="Arial" w:hAnsi="Arial" w:cs="Arial"/>
          <w:sz w:val="24"/>
          <w:szCs w:val="24"/>
        </w:rPr>
        <w:t>Spearman de 0,806; es decir, un mejor autocuidado se relaciona positivamente con una mayor calidad de vida en los adultos mayores</w:t>
      </w:r>
      <w:r w:rsidRPr="00952D2A">
        <w:rPr>
          <w:rFonts w:ascii="Arial" w:hAnsi="Arial" w:cs="Arial"/>
          <w:sz w:val="24"/>
          <w:szCs w:val="24"/>
        </w:rPr>
        <w:t>, obteniendo un resultado cercano al nuestro</w:t>
      </w:r>
      <w:r w:rsidR="00B82DA7" w:rsidRPr="00952D2A">
        <w:rPr>
          <w:rFonts w:ascii="Arial" w:hAnsi="Arial" w:cs="Arial"/>
          <w:sz w:val="24"/>
          <w:szCs w:val="24"/>
        </w:rPr>
        <w:t xml:space="preserve">. </w:t>
      </w:r>
      <w:r w:rsidR="001140E9" w:rsidRPr="00952D2A">
        <w:rPr>
          <w:rFonts w:ascii="Arial" w:hAnsi="Arial" w:cs="Arial"/>
          <w:sz w:val="24"/>
          <w:szCs w:val="24"/>
        </w:rPr>
        <w:t>Elías (2024)</w:t>
      </w:r>
      <w:r w:rsidR="00170360" w:rsidRPr="00952D2A">
        <w:rPr>
          <w:rFonts w:ascii="Arial" w:hAnsi="Arial" w:cs="Arial"/>
          <w:sz w:val="24"/>
          <w:szCs w:val="24"/>
        </w:rPr>
        <w:t xml:space="preserve"> </w:t>
      </w:r>
      <w:r w:rsidRPr="00952D2A">
        <w:rPr>
          <w:rFonts w:ascii="Arial" w:hAnsi="Arial" w:cs="Arial"/>
          <w:sz w:val="24"/>
          <w:szCs w:val="24"/>
        </w:rPr>
        <w:t>también</w:t>
      </w:r>
      <w:r w:rsidR="00170360" w:rsidRPr="00952D2A">
        <w:rPr>
          <w:rFonts w:ascii="Arial" w:hAnsi="Arial" w:cs="Arial"/>
          <w:sz w:val="24"/>
          <w:szCs w:val="24"/>
        </w:rPr>
        <w:t xml:space="preserve"> </w:t>
      </w:r>
      <w:r w:rsidR="001140E9" w:rsidRPr="00952D2A">
        <w:rPr>
          <w:rFonts w:ascii="Arial" w:hAnsi="Arial" w:cs="Arial"/>
          <w:sz w:val="24"/>
          <w:szCs w:val="24"/>
        </w:rPr>
        <w:t>evidenció una relación significativa</w:t>
      </w:r>
      <w:r w:rsidR="00170360" w:rsidRPr="00952D2A">
        <w:rPr>
          <w:rFonts w:ascii="Arial" w:hAnsi="Arial" w:cs="Arial"/>
          <w:sz w:val="24"/>
          <w:szCs w:val="24"/>
        </w:rPr>
        <w:t xml:space="preserve">, haciendo énfasis en </w:t>
      </w:r>
      <w:r w:rsidR="001140E9" w:rsidRPr="00952D2A">
        <w:rPr>
          <w:rFonts w:ascii="Arial" w:hAnsi="Arial" w:cs="Arial"/>
          <w:sz w:val="24"/>
          <w:szCs w:val="24"/>
        </w:rPr>
        <w:t>que aquellos adultos mayores que mostraban una mayor percepción de autocuidado también presentaban una mejor calidad de vida en diversos aspectos físicos, emocionales y sociales</w:t>
      </w:r>
      <w:r w:rsidR="00170360" w:rsidRPr="00952D2A">
        <w:rPr>
          <w:rFonts w:ascii="Arial" w:hAnsi="Arial" w:cs="Arial"/>
          <w:sz w:val="24"/>
          <w:szCs w:val="24"/>
        </w:rPr>
        <w:t xml:space="preserve">, resaltando así </w:t>
      </w:r>
      <w:r w:rsidR="001140E9" w:rsidRPr="00952D2A">
        <w:rPr>
          <w:rFonts w:ascii="Arial" w:hAnsi="Arial" w:cs="Arial"/>
          <w:sz w:val="24"/>
          <w:szCs w:val="24"/>
        </w:rPr>
        <w:t>la importancia de promover el autocuidado en la población adulta mayor como un factor clave para mejorar su bienestar y calidad de vida</w:t>
      </w:r>
      <w:r w:rsidR="00170360" w:rsidRPr="00952D2A">
        <w:rPr>
          <w:rFonts w:ascii="Arial" w:hAnsi="Arial" w:cs="Arial"/>
          <w:sz w:val="24"/>
          <w:szCs w:val="24"/>
        </w:rPr>
        <w:t>. D</w:t>
      </w:r>
      <w:r w:rsidR="00E92999" w:rsidRPr="00952D2A">
        <w:rPr>
          <w:rFonts w:ascii="Arial" w:hAnsi="Arial" w:cs="Arial"/>
          <w:sz w:val="24"/>
          <w:szCs w:val="24"/>
        </w:rPr>
        <w:t>e</w:t>
      </w:r>
      <w:r w:rsidR="00170360" w:rsidRPr="00952D2A">
        <w:rPr>
          <w:rFonts w:ascii="Arial" w:hAnsi="Arial" w:cs="Arial"/>
          <w:sz w:val="24"/>
          <w:szCs w:val="24"/>
        </w:rPr>
        <w:t xml:space="preserve"> igual forma en el estudio de </w:t>
      </w:r>
      <w:r w:rsidR="00E452D4" w:rsidRPr="00952D2A">
        <w:rPr>
          <w:rFonts w:ascii="Arial" w:hAnsi="Arial" w:cs="Arial"/>
          <w:sz w:val="24"/>
          <w:szCs w:val="24"/>
        </w:rPr>
        <w:t>García y Lara-</w:t>
      </w:r>
      <w:r w:rsidR="009526E1" w:rsidRPr="00952D2A">
        <w:rPr>
          <w:rFonts w:ascii="Arial" w:hAnsi="Arial" w:cs="Arial"/>
          <w:sz w:val="24"/>
          <w:szCs w:val="24"/>
        </w:rPr>
        <w:t>Machado</w:t>
      </w:r>
      <w:r w:rsidR="00170360" w:rsidRPr="00952D2A">
        <w:rPr>
          <w:rFonts w:ascii="Arial" w:hAnsi="Arial" w:cs="Arial"/>
          <w:sz w:val="24"/>
          <w:szCs w:val="24"/>
        </w:rPr>
        <w:t xml:space="preserve"> </w:t>
      </w:r>
      <w:r w:rsidR="00E92999" w:rsidRPr="00952D2A">
        <w:rPr>
          <w:rFonts w:ascii="Arial" w:hAnsi="Arial" w:cs="Arial"/>
          <w:sz w:val="24"/>
          <w:szCs w:val="24"/>
        </w:rPr>
        <w:t xml:space="preserve">(2021) </w:t>
      </w:r>
      <w:r w:rsidR="00E452D4" w:rsidRPr="00952D2A">
        <w:rPr>
          <w:rFonts w:ascii="Arial" w:hAnsi="Arial" w:cs="Arial"/>
          <w:sz w:val="24"/>
          <w:szCs w:val="24"/>
        </w:rPr>
        <w:t xml:space="preserve">se encontró </w:t>
      </w:r>
      <w:r w:rsidR="00170360" w:rsidRPr="00952D2A">
        <w:rPr>
          <w:rFonts w:ascii="Arial" w:hAnsi="Arial" w:cs="Arial"/>
          <w:sz w:val="24"/>
          <w:szCs w:val="24"/>
        </w:rPr>
        <w:t>esta</w:t>
      </w:r>
      <w:r w:rsidR="00E452D4" w:rsidRPr="00952D2A">
        <w:rPr>
          <w:rFonts w:ascii="Arial" w:hAnsi="Arial" w:cs="Arial"/>
          <w:sz w:val="24"/>
          <w:szCs w:val="24"/>
        </w:rPr>
        <w:t xml:space="preserve"> correlación </w:t>
      </w:r>
      <w:r w:rsidRPr="00952D2A">
        <w:rPr>
          <w:rFonts w:ascii="Arial" w:hAnsi="Arial" w:cs="Arial"/>
          <w:sz w:val="24"/>
          <w:szCs w:val="24"/>
        </w:rPr>
        <w:t>indicando que, a</w:t>
      </w:r>
      <w:r w:rsidR="00E452D4" w:rsidRPr="00952D2A">
        <w:rPr>
          <w:rFonts w:ascii="Arial" w:hAnsi="Arial" w:cs="Arial"/>
          <w:sz w:val="24"/>
          <w:szCs w:val="24"/>
        </w:rPr>
        <w:t xml:space="preserve"> </w:t>
      </w:r>
      <w:r w:rsidR="00E452D4" w:rsidRPr="00952D2A">
        <w:rPr>
          <w:rFonts w:ascii="Arial" w:hAnsi="Arial" w:cs="Arial"/>
          <w:sz w:val="24"/>
          <w:szCs w:val="24"/>
        </w:rPr>
        <w:lastRenderedPageBreak/>
        <w:t xml:space="preserve">medida que </w:t>
      </w:r>
      <w:r w:rsidRPr="00952D2A">
        <w:rPr>
          <w:rFonts w:ascii="Arial" w:hAnsi="Arial" w:cs="Arial"/>
          <w:sz w:val="24"/>
          <w:szCs w:val="24"/>
        </w:rPr>
        <w:t xml:space="preserve">va </w:t>
      </w:r>
      <w:r w:rsidR="00E452D4" w:rsidRPr="00952D2A">
        <w:rPr>
          <w:rFonts w:ascii="Arial" w:hAnsi="Arial" w:cs="Arial"/>
          <w:sz w:val="24"/>
          <w:szCs w:val="24"/>
        </w:rPr>
        <w:t>aumenta</w:t>
      </w:r>
      <w:r w:rsidRPr="00952D2A">
        <w:rPr>
          <w:rFonts w:ascii="Arial" w:hAnsi="Arial" w:cs="Arial"/>
          <w:sz w:val="24"/>
          <w:szCs w:val="24"/>
        </w:rPr>
        <w:t>ndo</w:t>
      </w:r>
      <w:r w:rsidR="00E452D4" w:rsidRPr="00952D2A">
        <w:rPr>
          <w:rFonts w:ascii="Arial" w:hAnsi="Arial" w:cs="Arial"/>
          <w:sz w:val="24"/>
          <w:szCs w:val="24"/>
        </w:rPr>
        <w:t xml:space="preserve"> la calidad de vida percibida por los adultos mayores, también se incrementa su nivel de autocuidado. </w:t>
      </w:r>
      <w:r w:rsidRPr="00952D2A">
        <w:rPr>
          <w:rFonts w:ascii="Arial" w:hAnsi="Arial" w:cs="Arial"/>
          <w:sz w:val="24"/>
          <w:szCs w:val="24"/>
        </w:rPr>
        <w:t xml:space="preserve">Asimismo, </w:t>
      </w:r>
      <w:r w:rsidR="00071ECF" w:rsidRPr="00952D2A">
        <w:rPr>
          <w:rFonts w:ascii="Arial" w:hAnsi="Arial" w:cs="Arial"/>
          <w:sz w:val="24"/>
          <w:szCs w:val="24"/>
        </w:rPr>
        <w:t>Vallejo (2021)</w:t>
      </w:r>
      <w:r w:rsidR="00170360" w:rsidRPr="00952D2A">
        <w:rPr>
          <w:rFonts w:ascii="Arial" w:hAnsi="Arial" w:cs="Arial"/>
          <w:sz w:val="24"/>
          <w:szCs w:val="24"/>
        </w:rPr>
        <w:t xml:space="preserve"> encontró que</w:t>
      </w:r>
      <w:r w:rsidR="00071ECF" w:rsidRPr="00952D2A">
        <w:rPr>
          <w:rFonts w:ascii="Arial" w:hAnsi="Arial" w:cs="Arial"/>
          <w:sz w:val="24"/>
          <w:szCs w:val="24"/>
        </w:rPr>
        <w:t xml:space="preserve"> aquellos adultos mayores que mostraban una mayor capacidad de autocuidado también reportaban niveles más altos de calidad de vida en diversas áreas, como bienestar emocional, relaciones interpersonales y bienestar material</w:t>
      </w:r>
      <w:r w:rsidR="00FA6D73" w:rsidRPr="00952D2A">
        <w:rPr>
          <w:rFonts w:ascii="Arial" w:hAnsi="Arial" w:cs="Arial"/>
          <w:sz w:val="24"/>
          <w:szCs w:val="24"/>
        </w:rPr>
        <w:t>, resultando relevante</w:t>
      </w:r>
      <w:r w:rsidR="00071ECF" w:rsidRPr="00952D2A">
        <w:rPr>
          <w:rFonts w:ascii="Arial" w:hAnsi="Arial" w:cs="Arial"/>
          <w:sz w:val="24"/>
          <w:szCs w:val="24"/>
        </w:rPr>
        <w:t xml:space="preserve"> fomentar prácticas de autocuidado efectivas para mejorar el bienestar y la satisfacción en la población adulta mayor</w:t>
      </w:r>
      <w:r w:rsidR="00170360" w:rsidRPr="00952D2A">
        <w:rPr>
          <w:rFonts w:ascii="Arial" w:hAnsi="Arial" w:cs="Arial"/>
          <w:sz w:val="24"/>
          <w:szCs w:val="24"/>
        </w:rPr>
        <w:t xml:space="preserve">. De igual manera, </w:t>
      </w:r>
      <w:r w:rsidR="00C927E1" w:rsidRPr="00952D2A">
        <w:rPr>
          <w:rFonts w:ascii="Arial" w:hAnsi="Arial" w:cs="Arial"/>
          <w:sz w:val="24"/>
          <w:szCs w:val="24"/>
        </w:rPr>
        <w:t>Luján (2022) revel</w:t>
      </w:r>
      <w:r w:rsidR="00170360" w:rsidRPr="00952D2A">
        <w:rPr>
          <w:rFonts w:ascii="Arial" w:hAnsi="Arial" w:cs="Arial"/>
          <w:sz w:val="24"/>
          <w:szCs w:val="24"/>
        </w:rPr>
        <w:t>ó</w:t>
      </w:r>
      <w:r w:rsidR="00C927E1" w:rsidRPr="00952D2A">
        <w:rPr>
          <w:rFonts w:ascii="Arial" w:hAnsi="Arial" w:cs="Arial"/>
          <w:sz w:val="24"/>
          <w:szCs w:val="24"/>
        </w:rPr>
        <w:t xml:space="preserve"> que aquellos adultos mayores que reportaron niveles más altos de autocuidado también presentaron una mejor percepción de su calidad de vida</w:t>
      </w:r>
      <w:r w:rsidR="00170360" w:rsidRPr="00952D2A">
        <w:rPr>
          <w:rFonts w:ascii="Arial" w:hAnsi="Arial" w:cs="Arial"/>
          <w:sz w:val="24"/>
          <w:szCs w:val="24"/>
        </w:rPr>
        <w:t xml:space="preserve">, evidenciando </w:t>
      </w:r>
      <w:r w:rsidR="00C927E1" w:rsidRPr="00952D2A">
        <w:rPr>
          <w:rFonts w:ascii="Arial" w:hAnsi="Arial" w:cs="Arial"/>
          <w:sz w:val="24"/>
          <w:szCs w:val="24"/>
        </w:rPr>
        <w:t>que fomentar prácticas de autocuidado en esta población puede tener un impacto positivo en su bienestar general y en la forma en que perciben su propia calidad de vida.</w:t>
      </w:r>
      <w:r w:rsidR="00170360" w:rsidRPr="00952D2A">
        <w:rPr>
          <w:rFonts w:ascii="Arial" w:hAnsi="Arial" w:cs="Arial"/>
          <w:sz w:val="24"/>
          <w:szCs w:val="24"/>
        </w:rPr>
        <w:t xml:space="preserve"> </w:t>
      </w:r>
      <w:r w:rsidR="00B82DA7" w:rsidRPr="00952D2A">
        <w:rPr>
          <w:rFonts w:ascii="Arial" w:hAnsi="Arial" w:cs="Arial"/>
          <w:sz w:val="24"/>
          <w:szCs w:val="24"/>
        </w:rPr>
        <w:t xml:space="preserve">La investigación de </w:t>
      </w:r>
      <w:r w:rsidR="00E22189" w:rsidRPr="00952D2A">
        <w:rPr>
          <w:rFonts w:ascii="Arial" w:hAnsi="Arial" w:cs="Arial"/>
          <w:sz w:val="24"/>
          <w:szCs w:val="24"/>
        </w:rPr>
        <w:t xml:space="preserve">Ascona (2022) evidenció </w:t>
      </w:r>
      <w:r w:rsidR="00E8533C" w:rsidRPr="00952D2A">
        <w:rPr>
          <w:rFonts w:ascii="Arial" w:hAnsi="Arial" w:cs="Arial"/>
          <w:sz w:val="24"/>
          <w:szCs w:val="24"/>
        </w:rPr>
        <w:t>esta</w:t>
      </w:r>
      <w:r w:rsidR="00E22189" w:rsidRPr="00952D2A">
        <w:rPr>
          <w:rFonts w:ascii="Arial" w:hAnsi="Arial" w:cs="Arial"/>
          <w:sz w:val="24"/>
          <w:szCs w:val="24"/>
        </w:rPr>
        <w:t xml:space="preserve"> relación resalta</w:t>
      </w:r>
      <w:r w:rsidR="00E8533C" w:rsidRPr="00952D2A">
        <w:rPr>
          <w:rFonts w:ascii="Arial" w:hAnsi="Arial" w:cs="Arial"/>
          <w:sz w:val="24"/>
          <w:szCs w:val="24"/>
        </w:rPr>
        <w:t>ndo</w:t>
      </w:r>
      <w:r w:rsidR="00E22189" w:rsidRPr="00952D2A">
        <w:rPr>
          <w:rFonts w:ascii="Arial" w:hAnsi="Arial" w:cs="Arial"/>
          <w:sz w:val="24"/>
          <w:szCs w:val="24"/>
        </w:rPr>
        <w:t xml:space="preserve"> la importancia de promover prácticas de autocuidado que impacten positivamente en la calidad de vida de esta población vulnerable. </w:t>
      </w:r>
      <w:r w:rsidR="0015248C" w:rsidRPr="00952D2A">
        <w:rPr>
          <w:rFonts w:ascii="Arial" w:hAnsi="Arial" w:cs="Arial"/>
          <w:sz w:val="24"/>
          <w:szCs w:val="24"/>
        </w:rPr>
        <w:t xml:space="preserve">Y </w:t>
      </w:r>
      <w:r w:rsidR="00854411" w:rsidRPr="00952D2A">
        <w:rPr>
          <w:rFonts w:ascii="Arial" w:hAnsi="Arial" w:cs="Arial"/>
          <w:sz w:val="24"/>
          <w:szCs w:val="24"/>
        </w:rPr>
        <w:t>Solórzano et al. (202</w:t>
      </w:r>
      <w:r w:rsidR="00BD3CE4" w:rsidRPr="00952D2A">
        <w:rPr>
          <w:rFonts w:ascii="Arial" w:hAnsi="Arial" w:cs="Arial"/>
          <w:sz w:val="24"/>
          <w:szCs w:val="24"/>
        </w:rPr>
        <w:t>3</w:t>
      </w:r>
      <w:r w:rsidR="00854411" w:rsidRPr="00952D2A">
        <w:rPr>
          <w:rFonts w:ascii="Arial" w:hAnsi="Arial" w:cs="Arial"/>
          <w:sz w:val="24"/>
          <w:szCs w:val="24"/>
        </w:rPr>
        <w:t>)</w:t>
      </w:r>
      <w:r w:rsidR="00E8533C" w:rsidRPr="00952D2A">
        <w:rPr>
          <w:rFonts w:ascii="Arial" w:hAnsi="Arial" w:cs="Arial"/>
          <w:sz w:val="24"/>
          <w:szCs w:val="24"/>
        </w:rPr>
        <w:t xml:space="preserve"> también </w:t>
      </w:r>
      <w:r w:rsidR="00854411" w:rsidRPr="00952D2A">
        <w:rPr>
          <w:rFonts w:ascii="Arial" w:hAnsi="Arial" w:cs="Arial"/>
          <w:sz w:val="24"/>
          <w:szCs w:val="24"/>
        </w:rPr>
        <w:t>revel</w:t>
      </w:r>
      <w:r w:rsidR="00E8533C" w:rsidRPr="00952D2A">
        <w:rPr>
          <w:rFonts w:ascii="Arial" w:hAnsi="Arial" w:cs="Arial"/>
          <w:sz w:val="24"/>
          <w:szCs w:val="24"/>
        </w:rPr>
        <w:t>ó</w:t>
      </w:r>
      <w:r w:rsidR="00854411" w:rsidRPr="00952D2A">
        <w:rPr>
          <w:rFonts w:ascii="Arial" w:hAnsi="Arial" w:cs="Arial"/>
          <w:sz w:val="24"/>
          <w:szCs w:val="24"/>
        </w:rPr>
        <w:t xml:space="preserve"> </w:t>
      </w:r>
      <w:r w:rsidR="00E8533C" w:rsidRPr="00952D2A">
        <w:rPr>
          <w:rFonts w:ascii="Arial" w:hAnsi="Arial" w:cs="Arial"/>
          <w:sz w:val="24"/>
          <w:szCs w:val="24"/>
        </w:rPr>
        <w:t>su relación</w:t>
      </w:r>
      <w:r w:rsidR="00854411" w:rsidRPr="00952D2A">
        <w:rPr>
          <w:rFonts w:ascii="Arial" w:hAnsi="Arial" w:cs="Arial"/>
          <w:sz w:val="24"/>
          <w:szCs w:val="24"/>
        </w:rPr>
        <w:t>, destacando la importancia de fomentar estrategias que promuevan un autocuidado adecuado para mejorar su bienestar general y su calidad de vida en esta etapa de la vida</w:t>
      </w:r>
      <w:r w:rsidR="00170360" w:rsidRPr="00952D2A">
        <w:rPr>
          <w:rFonts w:ascii="Arial" w:hAnsi="Arial" w:cs="Arial"/>
          <w:sz w:val="24"/>
          <w:szCs w:val="24"/>
        </w:rPr>
        <w:t>.</w:t>
      </w:r>
      <w:r w:rsidR="00E8533C" w:rsidRPr="00952D2A">
        <w:rPr>
          <w:rFonts w:ascii="Arial" w:hAnsi="Arial" w:cs="Arial"/>
          <w:sz w:val="24"/>
          <w:szCs w:val="24"/>
        </w:rPr>
        <w:t xml:space="preserve"> </w:t>
      </w:r>
    </w:p>
    <w:p w14:paraId="2BDB5F5B" w14:textId="3920CCE2" w:rsidR="00170360" w:rsidRPr="00952D2A" w:rsidRDefault="00FA6D73" w:rsidP="00A32C18">
      <w:pPr>
        <w:spacing w:line="360" w:lineRule="auto"/>
        <w:ind w:left="425" w:firstLine="720"/>
        <w:jc w:val="both"/>
        <w:rPr>
          <w:rFonts w:ascii="Arial" w:hAnsi="Arial" w:cs="Arial"/>
          <w:sz w:val="24"/>
          <w:szCs w:val="24"/>
        </w:rPr>
      </w:pPr>
      <w:r w:rsidRPr="00952D2A">
        <w:rPr>
          <w:rFonts w:ascii="Arial" w:hAnsi="Arial" w:cs="Arial"/>
          <w:sz w:val="24"/>
          <w:szCs w:val="24"/>
        </w:rPr>
        <w:t xml:space="preserve">Sin embargo, existió un estudio que tuvo un resultado diferente: </w:t>
      </w:r>
      <w:r w:rsidR="00170360" w:rsidRPr="00952D2A">
        <w:rPr>
          <w:rFonts w:ascii="Arial" w:hAnsi="Arial" w:cs="Arial"/>
          <w:sz w:val="24"/>
          <w:szCs w:val="24"/>
        </w:rPr>
        <w:t>Trejo et al. (2022) encontró que, a pesar de no haber una correlación estadísticamente significativa entre el autocuidado y la calidad de vida; factores como la medicación, descanso y sueño demostraron contribuir significativamente a aspectos de calidad de vida como el desarrollo personal, bienestar físico y derechos.</w:t>
      </w:r>
    </w:p>
    <w:p w14:paraId="4A6BB361" w14:textId="1884599C" w:rsidR="0015248C" w:rsidRPr="00952D2A" w:rsidRDefault="0015248C" w:rsidP="00A32C18">
      <w:pPr>
        <w:spacing w:line="360" w:lineRule="auto"/>
        <w:ind w:left="425" w:firstLine="720"/>
        <w:jc w:val="both"/>
        <w:rPr>
          <w:rFonts w:ascii="Arial" w:hAnsi="Arial" w:cs="Arial"/>
          <w:sz w:val="24"/>
          <w:szCs w:val="24"/>
        </w:rPr>
      </w:pPr>
      <w:r w:rsidRPr="00952D2A">
        <w:rPr>
          <w:rFonts w:ascii="Arial" w:hAnsi="Arial" w:cs="Arial"/>
          <w:sz w:val="24"/>
          <w:szCs w:val="24"/>
        </w:rPr>
        <w:t xml:space="preserve">Como se puede evidenciar, gran parte de autores coinciden con los resultados obtenidos, haciendo énfasis en </w:t>
      </w:r>
      <w:r w:rsidR="001E6C7A" w:rsidRPr="00952D2A">
        <w:rPr>
          <w:rFonts w:ascii="Arial" w:hAnsi="Arial" w:cs="Arial"/>
          <w:sz w:val="24"/>
          <w:szCs w:val="24"/>
        </w:rPr>
        <w:t>que,</w:t>
      </w:r>
      <w:r w:rsidRPr="00952D2A">
        <w:rPr>
          <w:rFonts w:ascii="Arial" w:hAnsi="Arial" w:cs="Arial"/>
          <w:sz w:val="24"/>
          <w:szCs w:val="24"/>
        </w:rPr>
        <w:t xml:space="preserve"> si el adulto mayor cuenta con una elevada calidad de vida, su autocuidado también se incrementa.</w:t>
      </w:r>
    </w:p>
    <w:p w14:paraId="2012CA25" w14:textId="05C20C28" w:rsidR="007C4DD7" w:rsidRPr="00952D2A" w:rsidRDefault="00003F7B" w:rsidP="001E6C7A">
      <w:pPr>
        <w:spacing w:line="360" w:lineRule="auto"/>
        <w:ind w:left="425" w:firstLine="720"/>
        <w:jc w:val="both"/>
        <w:rPr>
          <w:rFonts w:ascii="Arial" w:hAnsi="Arial" w:cs="Arial"/>
          <w:sz w:val="24"/>
          <w:szCs w:val="24"/>
        </w:rPr>
      </w:pPr>
      <w:r w:rsidRPr="00952D2A">
        <w:rPr>
          <w:rFonts w:ascii="Arial" w:hAnsi="Arial" w:cs="Arial"/>
          <w:sz w:val="24"/>
          <w:szCs w:val="24"/>
        </w:rPr>
        <w:t>Siguiendo con el</w:t>
      </w:r>
      <w:r w:rsidR="00A32C18" w:rsidRPr="00952D2A">
        <w:rPr>
          <w:rFonts w:ascii="Arial" w:hAnsi="Arial" w:cs="Arial"/>
          <w:sz w:val="24"/>
          <w:szCs w:val="24"/>
        </w:rPr>
        <w:t xml:space="preserve"> </w:t>
      </w:r>
      <w:r w:rsidR="00A32C18" w:rsidRPr="00952D2A">
        <w:rPr>
          <w:rFonts w:ascii="Arial" w:hAnsi="Arial" w:cs="Arial"/>
          <w:b/>
          <w:bCs/>
          <w:sz w:val="24"/>
          <w:szCs w:val="24"/>
        </w:rPr>
        <w:t>objetivo específico 1</w:t>
      </w:r>
      <w:r w:rsidR="00A32C18" w:rsidRPr="00952D2A">
        <w:rPr>
          <w:rFonts w:ascii="Arial" w:hAnsi="Arial" w:cs="Arial"/>
          <w:sz w:val="24"/>
          <w:szCs w:val="24"/>
        </w:rPr>
        <w:t xml:space="preserve">, </w:t>
      </w:r>
      <w:r w:rsidR="007C4DD7" w:rsidRPr="00952D2A">
        <w:rPr>
          <w:rFonts w:ascii="Arial" w:hAnsi="Arial" w:cs="Arial"/>
          <w:sz w:val="24"/>
          <w:szCs w:val="24"/>
        </w:rPr>
        <w:t xml:space="preserve">este estudio </w:t>
      </w:r>
      <w:r w:rsidR="001E6C7A" w:rsidRPr="00952D2A">
        <w:rPr>
          <w:rFonts w:ascii="Arial" w:hAnsi="Arial" w:cs="Arial"/>
          <w:sz w:val="24"/>
          <w:szCs w:val="24"/>
        </w:rPr>
        <w:t>encontró que</w:t>
      </w:r>
      <w:r w:rsidR="00C14A29" w:rsidRPr="00952D2A">
        <w:rPr>
          <w:rFonts w:ascii="Arial" w:hAnsi="Arial" w:cs="Arial"/>
          <w:sz w:val="24"/>
          <w:szCs w:val="24"/>
        </w:rPr>
        <w:t xml:space="preserve"> un</w:t>
      </w:r>
      <w:r w:rsidR="001E6C7A" w:rsidRPr="00952D2A">
        <w:rPr>
          <w:rFonts w:ascii="Arial" w:hAnsi="Arial" w:cs="Arial"/>
          <w:sz w:val="24"/>
          <w:szCs w:val="24"/>
        </w:rPr>
        <w:t xml:space="preserve"> 43% de encuestados consideran contar con un nivel medio de calidad de vida y 29% se divide en nivel bajo y nivel alto.</w:t>
      </w:r>
    </w:p>
    <w:p w14:paraId="712482A6" w14:textId="223EB88D" w:rsidR="0085166A" w:rsidRPr="00952D2A" w:rsidRDefault="008567ED" w:rsidP="00F072BC">
      <w:pPr>
        <w:spacing w:line="360" w:lineRule="auto"/>
        <w:ind w:left="425" w:firstLine="720"/>
        <w:jc w:val="both"/>
        <w:rPr>
          <w:rFonts w:ascii="Arial" w:hAnsi="Arial" w:cs="Arial"/>
          <w:sz w:val="24"/>
          <w:szCs w:val="24"/>
        </w:rPr>
      </w:pPr>
      <w:r w:rsidRPr="00952D2A">
        <w:rPr>
          <w:rFonts w:ascii="Arial" w:hAnsi="Arial" w:cs="Arial"/>
          <w:sz w:val="24"/>
          <w:szCs w:val="24"/>
        </w:rPr>
        <w:lastRenderedPageBreak/>
        <w:t xml:space="preserve">Siendo </w:t>
      </w:r>
      <w:r w:rsidR="00E11A58" w:rsidRPr="00952D2A">
        <w:rPr>
          <w:rFonts w:ascii="Arial" w:hAnsi="Arial" w:cs="Arial"/>
          <w:sz w:val="24"/>
          <w:szCs w:val="24"/>
        </w:rPr>
        <w:t>resultados contrastados por</w:t>
      </w:r>
      <w:r w:rsidR="00745006" w:rsidRPr="00952D2A">
        <w:rPr>
          <w:rFonts w:ascii="Arial" w:hAnsi="Arial" w:cs="Arial"/>
          <w:sz w:val="24"/>
          <w:szCs w:val="24"/>
        </w:rPr>
        <w:t xml:space="preserve"> </w:t>
      </w:r>
      <w:r w:rsidRPr="00952D2A">
        <w:rPr>
          <w:rFonts w:ascii="Arial" w:hAnsi="Arial" w:cs="Arial"/>
          <w:sz w:val="24"/>
          <w:szCs w:val="24"/>
        </w:rPr>
        <w:t>investigaciones como la</w:t>
      </w:r>
      <w:r w:rsidR="00790829" w:rsidRPr="00952D2A">
        <w:rPr>
          <w:rFonts w:ascii="Arial" w:hAnsi="Arial" w:cs="Arial"/>
          <w:sz w:val="24"/>
          <w:szCs w:val="24"/>
        </w:rPr>
        <w:t>s</w:t>
      </w:r>
      <w:r w:rsidRPr="00952D2A">
        <w:rPr>
          <w:rFonts w:ascii="Arial" w:hAnsi="Arial" w:cs="Arial"/>
          <w:sz w:val="24"/>
          <w:szCs w:val="24"/>
        </w:rPr>
        <w:t xml:space="preserve"> de </w:t>
      </w:r>
      <w:r w:rsidR="00487DDA" w:rsidRPr="00952D2A">
        <w:rPr>
          <w:rFonts w:ascii="Arial" w:hAnsi="Arial" w:cs="Arial"/>
          <w:sz w:val="24"/>
          <w:szCs w:val="24"/>
        </w:rPr>
        <w:t>Ascona (2022)</w:t>
      </w:r>
      <w:r w:rsidR="00F072BC" w:rsidRPr="00952D2A">
        <w:rPr>
          <w:rFonts w:ascii="Arial" w:hAnsi="Arial" w:cs="Arial"/>
          <w:sz w:val="24"/>
          <w:szCs w:val="24"/>
        </w:rPr>
        <w:t xml:space="preserve"> quien </w:t>
      </w:r>
      <w:r w:rsidR="00790829" w:rsidRPr="00952D2A">
        <w:rPr>
          <w:rFonts w:ascii="Arial" w:hAnsi="Arial" w:cs="Arial"/>
          <w:sz w:val="24"/>
          <w:szCs w:val="24"/>
        </w:rPr>
        <w:t>encontró</w:t>
      </w:r>
      <w:r w:rsidR="00487DDA" w:rsidRPr="00952D2A">
        <w:rPr>
          <w:rFonts w:ascii="Arial" w:hAnsi="Arial" w:cs="Arial"/>
          <w:sz w:val="24"/>
          <w:szCs w:val="24"/>
        </w:rPr>
        <w:t xml:space="preserve"> que el 35% de encuestados presentaba un nivel alto de calidad de vida, </w:t>
      </w:r>
      <w:r w:rsidR="00790829" w:rsidRPr="00952D2A">
        <w:rPr>
          <w:rFonts w:ascii="Arial" w:hAnsi="Arial" w:cs="Arial"/>
          <w:sz w:val="24"/>
          <w:szCs w:val="24"/>
        </w:rPr>
        <w:t>reflejando</w:t>
      </w:r>
      <w:r w:rsidR="00487DDA" w:rsidRPr="00952D2A">
        <w:rPr>
          <w:rFonts w:ascii="Arial" w:hAnsi="Arial" w:cs="Arial"/>
          <w:sz w:val="24"/>
          <w:szCs w:val="24"/>
        </w:rPr>
        <w:t xml:space="preserve"> un bienestar satisfactorio en una parte significativa de la población estudiada</w:t>
      </w:r>
      <w:r w:rsidR="00790829" w:rsidRPr="00952D2A">
        <w:rPr>
          <w:rFonts w:ascii="Arial" w:hAnsi="Arial" w:cs="Arial"/>
          <w:sz w:val="24"/>
          <w:szCs w:val="24"/>
        </w:rPr>
        <w:t xml:space="preserve">, </w:t>
      </w:r>
      <w:r w:rsidR="00487DDA" w:rsidRPr="00952D2A">
        <w:rPr>
          <w:rFonts w:ascii="Arial" w:hAnsi="Arial" w:cs="Arial"/>
          <w:sz w:val="24"/>
          <w:szCs w:val="24"/>
        </w:rPr>
        <w:t>50% en un nivel medio</w:t>
      </w:r>
      <w:r w:rsidR="00CB6BDB" w:rsidRPr="00952D2A">
        <w:rPr>
          <w:rFonts w:ascii="Arial" w:hAnsi="Arial" w:cs="Arial"/>
          <w:sz w:val="24"/>
          <w:szCs w:val="24"/>
        </w:rPr>
        <w:t xml:space="preserve">, </w:t>
      </w:r>
      <w:r w:rsidR="00487DDA" w:rsidRPr="00952D2A">
        <w:rPr>
          <w:rFonts w:ascii="Arial" w:hAnsi="Arial" w:cs="Arial"/>
          <w:sz w:val="24"/>
          <w:szCs w:val="24"/>
        </w:rPr>
        <w:t>indicando áreas de mejora en su bienestar</w:t>
      </w:r>
      <w:r w:rsidR="00CB6BDB" w:rsidRPr="00952D2A">
        <w:rPr>
          <w:rFonts w:ascii="Arial" w:hAnsi="Arial" w:cs="Arial"/>
          <w:sz w:val="24"/>
          <w:szCs w:val="24"/>
        </w:rPr>
        <w:t xml:space="preserve"> y </w:t>
      </w:r>
      <w:r w:rsidR="00487DDA" w:rsidRPr="00952D2A">
        <w:rPr>
          <w:rFonts w:ascii="Arial" w:hAnsi="Arial" w:cs="Arial"/>
          <w:sz w:val="24"/>
          <w:szCs w:val="24"/>
        </w:rPr>
        <w:t>el 15% fue clasificado en un nivel bajo de calidad de vida, señalando la necesidad de intervenciones específicas para mejorar su situación y promover un envejecimiento más saludable y pleno</w:t>
      </w:r>
      <w:r w:rsidR="00F072BC" w:rsidRPr="00952D2A">
        <w:rPr>
          <w:rFonts w:ascii="Arial" w:hAnsi="Arial" w:cs="Arial"/>
          <w:sz w:val="24"/>
          <w:szCs w:val="24"/>
        </w:rPr>
        <w:t xml:space="preserve">. De igual manera, </w:t>
      </w:r>
      <w:r w:rsidR="009C7568" w:rsidRPr="00952D2A">
        <w:rPr>
          <w:rFonts w:ascii="Arial" w:hAnsi="Arial" w:cs="Arial"/>
          <w:sz w:val="24"/>
          <w:szCs w:val="24"/>
        </w:rPr>
        <w:t>Solórzano et al. (2023) encontr</w:t>
      </w:r>
      <w:r w:rsidR="00F072BC" w:rsidRPr="00952D2A">
        <w:rPr>
          <w:rFonts w:ascii="Arial" w:hAnsi="Arial" w:cs="Arial"/>
          <w:sz w:val="24"/>
          <w:szCs w:val="24"/>
        </w:rPr>
        <w:t xml:space="preserve">aron </w:t>
      </w:r>
      <w:r w:rsidR="009C7568" w:rsidRPr="00952D2A">
        <w:rPr>
          <w:rFonts w:ascii="Arial" w:hAnsi="Arial" w:cs="Arial"/>
          <w:sz w:val="24"/>
          <w:szCs w:val="24"/>
        </w:rPr>
        <w:t>que el 24% consideraron tener una buena calidad de vida, mientras que el 56% la calificaron como regular</w:t>
      </w:r>
      <w:r w:rsidR="00F072BC" w:rsidRPr="00952D2A">
        <w:rPr>
          <w:rFonts w:ascii="Arial" w:hAnsi="Arial" w:cs="Arial"/>
          <w:sz w:val="24"/>
          <w:szCs w:val="24"/>
        </w:rPr>
        <w:t xml:space="preserve">, </w:t>
      </w:r>
      <w:r w:rsidR="009C7568" w:rsidRPr="00952D2A">
        <w:rPr>
          <w:rFonts w:ascii="Arial" w:hAnsi="Arial" w:cs="Arial"/>
          <w:sz w:val="24"/>
          <w:szCs w:val="24"/>
        </w:rPr>
        <w:t>resalta</w:t>
      </w:r>
      <w:r w:rsidR="00F072BC" w:rsidRPr="00952D2A">
        <w:rPr>
          <w:rFonts w:ascii="Arial" w:hAnsi="Arial" w:cs="Arial"/>
          <w:sz w:val="24"/>
          <w:szCs w:val="24"/>
        </w:rPr>
        <w:t>ndo</w:t>
      </w:r>
      <w:r w:rsidR="009C7568" w:rsidRPr="00952D2A">
        <w:rPr>
          <w:rFonts w:ascii="Arial" w:hAnsi="Arial" w:cs="Arial"/>
          <w:sz w:val="24"/>
          <w:szCs w:val="24"/>
        </w:rPr>
        <w:t xml:space="preserve"> la importancia de abordar de manera integral las necesidades y percepciones individuales para mejorar su bienestar y promover un envejecimiento saludable</w:t>
      </w:r>
      <w:r w:rsidR="00F072BC" w:rsidRPr="00952D2A">
        <w:rPr>
          <w:rFonts w:ascii="Arial" w:hAnsi="Arial" w:cs="Arial"/>
          <w:sz w:val="24"/>
          <w:szCs w:val="24"/>
        </w:rPr>
        <w:t xml:space="preserve">. Por su parte, </w:t>
      </w:r>
      <w:r w:rsidR="00870ABE" w:rsidRPr="00952D2A">
        <w:rPr>
          <w:rFonts w:ascii="Arial" w:hAnsi="Arial" w:cs="Arial"/>
          <w:sz w:val="24"/>
          <w:szCs w:val="24"/>
        </w:rPr>
        <w:t>Elías (2024)</w:t>
      </w:r>
      <w:r w:rsidR="00F072BC" w:rsidRPr="00952D2A">
        <w:rPr>
          <w:rFonts w:ascii="Arial" w:hAnsi="Arial" w:cs="Arial"/>
          <w:sz w:val="24"/>
          <w:szCs w:val="24"/>
        </w:rPr>
        <w:t xml:space="preserve"> </w:t>
      </w:r>
      <w:r w:rsidR="00870ABE" w:rsidRPr="00952D2A">
        <w:rPr>
          <w:rFonts w:ascii="Arial" w:hAnsi="Arial" w:cs="Arial"/>
          <w:sz w:val="24"/>
          <w:szCs w:val="24"/>
        </w:rPr>
        <w:t>encontró que el 30% presentaron un nivel de calidad de vida alto, 50% nivel medio y el 20% un nivel bajo</w:t>
      </w:r>
      <w:r w:rsidR="00F072BC" w:rsidRPr="00952D2A">
        <w:rPr>
          <w:rFonts w:ascii="Arial" w:hAnsi="Arial" w:cs="Arial"/>
          <w:sz w:val="24"/>
          <w:szCs w:val="24"/>
        </w:rPr>
        <w:t>,</w:t>
      </w:r>
      <w:r w:rsidR="00870ABE" w:rsidRPr="00952D2A">
        <w:rPr>
          <w:rFonts w:ascii="Arial" w:hAnsi="Arial" w:cs="Arial"/>
          <w:sz w:val="24"/>
          <w:szCs w:val="24"/>
        </w:rPr>
        <w:t xml:space="preserve"> reflejan</w:t>
      </w:r>
      <w:r w:rsidR="00F072BC" w:rsidRPr="00952D2A">
        <w:rPr>
          <w:rFonts w:ascii="Arial" w:hAnsi="Arial" w:cs="Arial"/>
          <w:sz w:val="24"/>
          <w:szCs w:val="24"/>
        </w:rPr>
        <w:t>do</w:t>
      </w:r>
      <w:r w:rsidR="00870ABE" w:rsidRPr="00952D2A">
        <w:rPr>
          <w:rFonts w:ascii="Arial" w:hAnsi="Arial" w:cs="Arial"/>
          <w:sz w:val="24"/>
          <w:szCs w:val="24"/>
        </w:rPr>
        <w:t xml:space="preserve"> una distribución variada en los niveles de calidad de vida dentro de la población de adultos mayores del CIAM</w:t>
      </w:r>
      <w:r w:rsidR="00F072BC" w:rsidRPr="00952D2A">
        <w:rPr>
          <w:rFonts w:ascii="Arial" w:hAnsi="Arial" w:cs="Arial"/>
          <w:sz w:val="24"/>
          <w:szCs w:val="24"/>
        </w:rPr>
        <w:t xml:space="preserve">. </w:t>
      </w:r>
      <w:r w:rsidR="003A73CE" w:rsidRPr="00952D2A">
        <w:rPr>
          <w:rFonts w:ascii="Arial" w:hAnsi="Arial" w:cs="Arial"/>
          <w:sz w:val="24"/>
          <w:szCs w:val="24"/>
        </w:rPr>
        <w:t>García y Lara-Machado</w:t>
      </w:r>
      <w:r w:rsidR="00C5423C" w:rsidRPr="00952D2A">
        <w:rPr>
          <w:rFonts w:ascii="Arial" w:hAnsi="Arial" w:cs="Arial"/>
          <w:sz w:val="24"/>
          <w:szCs w:val="24"/>
        </w:rPr>
        <w:t xml:space="preserve"> (202</w:t>
      </w:r>
      <w:r w:rsidR="00E92999" w:rsidRPr="00952D2A">
        <w:rPr>
          <w:rFonts w:ascii="Arial" w:hAnsi="Arial" w:cs="Arial"/>
          <w:sz w:val="24"/>
          <w:szCs w:val="24"/>
        </w:rPr>
        <w:t>1</w:t>
      </w:r>
      <w:r w:rsidR="00C5423C" w:rsidRPr="00952D2A">
        <w:rPr>
          <w:rFonts w:ascii="Arial" w:hAnsi="Arial" w:cs="Arial"/>
          <w:sz w:val="24"/>
          <w:szCs w:val="24"/>
        </w:rPr>
        <w:t>)</w:t>
      </w:r>
      <w:r w:rsidR="00F072BC" w:rsidRPr="00952D2A">
        <w:rPr>
          <w:rFonts w:ascii="Arial" w:hAnsi="Arial" w:cs="Arial"/>
          <w:sz w:val="24"/>
          <w:szCs w:val="24"/>
        </w:rPr>
        <w:t xml:space="preserve"> también encontraron</w:t>
      </w:r>
      <w:r w:rsidR="003A73CE" w:rsidRPr="00952D2A">
        <w:rPr>
          <w:rFonts w:ascii="Arial" w:hAnsi="Arial" w:cs="Arial"/>
          <w:sz w:val="24"/>
          <w:szCs w:val="24"/>
        </w:rPr>
        <w:t xml:space="preserve"> que el 15% de encuestados presentaba</w:t>
      </w:r>
      <w:r w:rsidR="00CB6BDB" w:rsidRPr="00952D2A">
        <w:rPr>
          <w:rFonts w:ascii="Arial" w:hAnsi="Arial" w:cs="Arial"/>
          <w:sz w:val="24"/>
          <w:szCs w:val="24"/>
        </w:rPr>
        <w:t>n</w:t>
      </w:r>
      <w:r w:rsidR="003A73CE" w:rsidRPr="00952D2A">
        <w:rPr>
          <w:rFonts w:ascii="Arial" w:hAnsi="Arial" w:cs="Arial"/>
          <w:sz w:val="24"/>
          <w:szCs w:val="24"/>
        </w:rPr>
        <w:t xml:space="preserve"> un nivel alto de calidad de vida, 45%</w:t>
      </w:r>
      <w:r w:rsidR="00CB6BDB" w:rsidRPr="00952D2A">
        <w:rPr>
          <w:rFonts w:ascii="Arial" w:hAnsi="Arial" w:cs="Arial"/>
          <w:sz w:val="24"/>
          <w:szCs w:val="24"/>
        </w:rPr>
        <w:t xml:space="preserve"> </w:t>
      </w:r>
      <w:r w:rsidR="003A73CE" w:rsidRPr="00952D2A">
        <w:rPr>
          <w:rFonts w:ascii="Arial" w:hAnsi="Arial" w:cs="Arial"/>
          <w:sz w:val="24"/>
          <w:szCs w:val="24"/>
        </w:rPr>
        <w:t>nivel medio y 40% nivel bajo</w:t>
      </w:r>
      <w:r w:rsidR="00F072BC" w:rsidRPr="00952D2A">
        <w:rPr>
          <w:rFonts w:ascii="Arial" w:hAnsi="Arial" w:cs="Arial"/>
          <w:sz w:val="24"/>
          <w:szCs w:val="24"/>
        </w:rPr>
        <w:t>, evidenciando</w:t>
      </w:r>
      <w:r w:rsidR="003A73CE" w:rsidRPr="00952D2A">
        <w:rPr>
          <w:rFonts w:ascii="Arial" w:hAnsi="Arial" w:cs="Arial"/>
          <w:sz w:val="24"/>
          <w:szCs w:val="24"/>
        </w:rPr>
        <w:t xml:space="preserve"> la diversidad de percepciones de calidad de vida dentro de esta población de adultos mayores</w:t>
      </w:r>
      <w:r w:rsidR="00F072BC" w:rsidRPr="00952D2A">
        <w:rPr>
          <w:rFonts w:ascii="Arial" w:hAnsi="Arial" w:cs="Arial"/>
          <w:sz w:val="24"/>
          <w:szCs w:val="24"/>
        </w:rPr>
        <w:t xml:space="preserve">. </w:t>
      </w:r>
      <w:r w:rsidR="00B3627C" w:rsidRPr="00952D2A">
        <w:rPr>
          <w:rFonts w:ascii="Arial" w:hAnsi="Arial" w:cs="Arial"/>
          <w:sz w:val="24"/>
          <w:szCs w:val="24"/>
        </w:rPr>
        <w:t>Trejo et al. (2022)</w:t>
      </w:r>
      <w:r w:rsidR="00F072BC" w:rsidRPr="00952D2A">
        <w:rPr>
          <w:rFonts w:ascii="Arial" w:hAnsi="Arial" w:cs="Arial"/>
          <w:sz w:val="24"/>
          <w:szCs w:val="24"/>
        </w:rPr>
        <w:t xml:space="preserve"> </w:t>
      </w:r>
      <w:r w:rsidR="000739D4" w:rsidRPr="00952D2A">
        <w:rPr>
          <w:rFonts w:ascii="Arial" w:hAnsi="Arial" w:cs="Arial"/>
          <w:sz w:val="24"/>
          <w:szCs w:val="24"/>
        </w:rPr>
        <w:t xml:space="preserve">de igual modo </w:t>
      </w:r>
      <w:r w:rsidR="00F072BC" w:rsidRPr="00952D2A">
        <w:rPr>
          <w:rFonts w:ascii="Arial" w:hAnsi="Arial" w:cs="Arial"/>
          <w:sz w:val="24"/>
          <w:szCs w:val="24"/>
        </w:rPr>
        <w:t>demostr</w:t>
      </w:r>
      <w:r w:rsidR="00B3627C" w:rsidRPr="00952D2A">
        <w:rPr>
          <w:rFonts w:ascii="Arial" w:hAnsi="Arial" w:cs="Arial"/>
          <w:sz w:val="24"/>
          <w:szCs w:val="24"/>
        </w:rPr>
        <w:t xml:space="preserve">ó </w:t>
      </w:r>
      <w:r w:rsidR="00F072BC" w:rsidRPr="00952D2A">
        <w:rPr>
          <w:rFonts w:ascii="Arial" w:hAnsi="Arial" w:cs="Arial"/>
          <w:sz w:val="24"/>
          <w:szCs w:val="24"/>
        </w:rPr>
        <w:t xml:space="preserve">un </w:t>
      </w:r>
      <w:r w:rsidR="00B3627C" w:rsidRPr="00952D2A">
        <w:rPr>
          <w:rFonts w:ascii="Arial" w:hAnsi="Arial" w:cs="Arial"/>
          <w:sz w:val="24"/>
          <w:szCs w:val="24"/>
        </w:rPr>
        <w:t xml:space="preserve">20.8% de participantes </w:t>
      </w:r>
      <w:r w:rsidR="00F072BC" w:rsidRPr="00952D2A">
        <w:rPr>
          <w:rFonts w:ascii="Arial" w:hAnsi="Arial" w:cs="Arial"/>
          <w:sz w:val="24"/>
          <w:szCs w:val="24"/>
        </w:rPr>
        <w:t>con una</w:t>
      </w:r>
      <w:r w:rsidR="00B3627C" w:rsidRPr="00952D2A">
        <w:rPr>
          <w:rFonts w:ascii="Arial" w:hAnsi="Arial" w:cs="Arial"/>
          <w:sz w:val="24"/>
          <w:szCs w:val="24"/>
        </w:rPr>
        <w:t xml:space="preserve"> calidad de vida buena, 34.7% regular y 56% restante </w:t>
      </w:r>
      <w:r w:rsidR="00F072BC" w:rsidRPr="00952D2A">
        <w:rPr>
          <w:rFonts w:ascii="Arial" w:hAnsi="Arial" w:cs="Arial"/>
          <w:sz w:val="24"/>
          <w:szCs w:val="24"/>
        </w:rPr>
        <w:t>como baja</w:t>
      </w:r>
      <w:r w:rsidR="00B3627C" w:rsidRPr="00952D2A">
        <w:rPr>
          <w:rFonts w:ascii="Arial" w:hAnsi="Arial" w:cs="Arial"/>
          <w:sz w:val="24"/>
          <w:szCs w:val="24"/>
        </w:rPr>
        <w:t xml:space="preserve">. </w:t>
      </w:r>
      <w:r w:rsidR="00F072BC" w:rsidRPr="00952D2A">
        <w:rPr>
          <w:rFonts w:ascii="Arial" w:hAnsi="Arial" w:cs="Arial"/>
          <w:sz w:val="24"/>
          <w:szCs w:val="24"/>
        </w:rPr>
        <w:t xml:space="preserve">Asimismo, </w:t>
      </w:r>
      <w:r w:rsidR="009536CD" w:rsidRPr="00952D2A">
        <w:rPr>
          <w:rFonts w:ascii="Arial" w:hAnsi="Arial" w:cs="Arial"/>
          <w:sz w:val="24"/>
          <w:szCs w:val="24"/>
        </w:rPr>
        <w:t>Vallejo (2021)</w:t>
      </w:r>
      <w:r w:rsidR="00F072BC" w:rsidRPr="00952D2A">
        <w:rPr>
          <w:rFonts w:ascii="Arial" w:hAnsi="Arial" w:cs="Arial"/>
          <w:sz w:val="24"/>
          <w:szCs w:val="24"/>
        </w:rPr>
        <w:t xml:space="preserve"> con su estudio mostró </w:t>
      </w:r>
      <w:r w:rsidR="009536CD" w:rsidRPr="00952D2A">
        <w:rPr>
          <w:rFonts w:ascii="Arial" w:hAnsi="Arial" w:cs="Arial"/>
          <w:sz w:val="24"/>
          <w:szCs w:val="24"/>
        </w:rPr>
        <w:t xml:space="preserve">que el 35% de encuestados presentaban un nivel alto de calidad de vida, el 50% un nivel medio y el 15% un nivel bajo. </w:t>
      </w:r>
      <w:r w:rsidR="007C6359" w:rsidRPr="00952D2A">
        <w:rPr>
          <w:rFonts w:ascii="Arial" w:hAnsi="Arial" w:cs="Arial"/>
          <w:sz w:val="24"/>
          <w:szCs w:val="24"/>
        </w:rPr>
        <w:t>Luján (2022)</w:t>
      </w:r>
      <w:r w:rsidR="00F072BC" w:rsidRPr="00952D2A">
        <w:rPr>
          <w:rFonts w:ascii="Arial" w:hAnsi="Arial" w:cs="Arial"/>
          <w:sz w:val="24"/>
          <w:szCs w:val="24"/>
        </w:rPr>
        <w:t xml:space="preserve"> </w:t>
      </w:r>
      <w:r w:rsidR="000739D4" w:rsidRPr="00952D2A">
        <w:rPr>
          <w:rFonts w:ascii="Arial" w:hAnsi="Arial" w:cs="Arial"/>
          <w:sz w:val="24"/>
          <w:szCs w:val="24"/>
        </w:rPr>
        <w:t>expuso</w:t>
      </w:r>
      <w:r w:rsidR="00F072BC" w:rsidRPr="00952D2A">
        <w:rPr>
          <w:rFonts w:ascii="Arial" w:hAnsi="Arial" w:cs="Arial"/>
          <w:sz w:val="24"/>
          <w:szCs w:val="24"/>
        </w:rPr>
        <w:t xml:space="preserve"> que un </w:t>
      </w:r>
      <w:r w:rsidR="007C6359" w:rsidRPr="00952D2A">
        <w:rPr>
          <w:rFonts w:ascii="Arial" w:hAnsi="Arial" w:cs="Arial"/>
          <w:sz w:val="24"/>
          <w:szCs w:val="24"/>
        </w:rPr>
        <w:t xml:space="preserve">35% de encuestados presentaron un nivel de calidad de vida alto, 50% mostraron un nivel medio, y 15% restante tuvo un nivel bajo. </w:t>
      </w:r>
      <w:r w:rsidR="00F072BC" w:rsidRPr="00952D2A">
        <w:rPr>
          <w:rFonts w:ascii="Arial" w:hAnsi="Arial" w:cs="Arial"/>
          <w:sz w:val="24"/>
          <w:szCs w:val="24"/>
        </w:rPr>
        <w:t xml:space="preserve">Y finalizando con </w:t>
      </w:r>
      <w:r w:rsidR="0085166A" w:rsidRPr="00952D2A">
        <w:rPr>
          <w:rFonts w:ascii="Arial" w:hAnsi="Arial" w:cs="Arial"/>
          <w:sz w:val="24"/>
          <w:szCs w:val="24"/>
        </w:rPr>
        <w:t>Cupe (2022)</w:t>
      </w:r>
      <w:r w:rsidR="00F072BC" w:rsidRPr="00952D2A">
        <w:rPr>
          <w:rFonts w:ascii="Arial" w:hAnsi="Arial" w:cs="Arial"/>
          <w:sz w:val="24"/>
          <w:szCs w:val="24"/>
        </w:rPr>
        <w:t xml:space="preserve"> </w:t>
      </w:r>
      <w:r w:rsidR="0085166A" w:rsidRPr="00952D2A">
        <w:rPr>
          <w:rFonts w:ascii="Arial" w:hAnsi="Arial" w:cs="Arial"/>
          <w:sz w:val="24"/>
          <w:szCs w:val="24"/>
        </w:rPr>
        <w:t>el 51,9% de encuestados tenían un nivel alto de calidad de vida, el 44,2% un nivel medio, y solo el 3,9% presentaba un nivel bajo de calidad de vida.</w:t>
      </w:r>
    </w:p>
    <w:p w14:paraId="75DD76BD" w14:textId="55B54CFD" w:rsidR="006B5A9B" w:rsidRPr="00952D2A" w:rsidRDefault="006B5A9B" w:rsidP="00F072BC">
      <w:pPr>
        <w:spacing w:line="360" w:lineRule="auto"/>
        <w:ind w:left="425" w:firstLine="720"/>
        <w:jc w:val="both"/>
        <w:rPr>
          <w:rFonts w:ascii="Arial" w:hAnsi="Arial" w:cs="Arial"/>
          <w:sz w:val="24"/>
          <w:szCs w:val="24"/>
        </w:rPr>
      </w:pPr>
      <w:r w:rsidRPr="00952D2A">
        <w:rPr>
          <w:rFonts w:ascii="Arial" w:hAnsi="Arial" w:cs="Arial"/>
          <w:sz w:val="24"/>
          <w:szCs w:val="24"/>
        </w:rPr>
        <w:t xml:space="preserve">Como se </w:t>
      </w:r>
      <w:r w:rsidR="005B57DE" w:rsidRPr="00952D2A">
        <w:rPr>
          <w:rFonts w:ascii="Arial" w:hAnsi="Arial" w:cs="Arial"/>
          <w:sz w:val="24"/>
          <w:szCs w:val="24"/>
        </w:rPr>
        <w:t>pudo divisar, gran parte de estudios encontraron un porcentaje significativo de encuestados con un nivel de calidad de vida alto; sin embargo, también se presentan niveles bajos con ciertas recomendaciones de mejora al igual que el nivel medio.</w:t>
      </w:r>
    </w:p>
    <w:p w14:paraId="51F6276F" w14:textId="04852617" w:rsidR="002A698C" w:rsidRPr="00952D2A" w:rsidRDefault="00A32C18" w:rsidP="002A698C">
      <w:pPr>
        <w:spacing w:line="360" w:lineRule="auto"/>
        <w:ind w:left="425" w:firstLine="720"/>
        <w:jc w:val="both"/>
        <w:rPr>
          <w:rFonts w:ascii="Arial" w:hAnsi="Arial" w:cs="Arial"/>
          <w:sz w:val="24"/>
          <w:szCs w:val="24"/>
        </w:rPr>
      </w:pPr>
      <w:r w:rsidRPr="00952D2A">
        <w:rPr>
          <w:rFonts w:ascii="Arial" w:hAnsi="Arial" w:cs="Arial"/>
          <w:sz w:val="24"/>
          <w:szCs w:val="24"/>
        </w:rPr>
        <w:lastRenderedPageBreak/>
        <w:t>E</w:t>
      </w:r>
      <w:r w:rsidR="00AE4547" w:rsidRPr="00952D2A">
        <w:rPr>
          <w:rFonts w:ascii="Arial" w:hAnsi="Arial" w:cs="Arial"/>
          <w:sz w:val="24"/>
          <w:szCs w:val="24"/>
        </w:rPr>
        <w:t>n e</w:t>
      </w:r>
      <w:r w:rsidRPr="00952D2A">
        <w:rPr>
          <w:rFonts w:ascii="Arial" w:hAnsi="Arial" w:cs="Arial"/>
          <w:sz w:val="24"/>
          <w:szCs w:val="24"/>
        </w:rPr>
        <w:t xml:space="preserve">l </w:t>
      </w:r>
      <w:r w:rsidRPr="00952D2A">
        <w:rPr>
          <w:rFonts w:ascii="Arial" w:hAnsi="Arial" w:cs="Arial"/>
          <w:b/>
          <w:bCs/>
          <w:sz w:val="24"/>
          <w:szCs w:val="24"/>
        </w:rPr>
        <w:t>objetivo específico 2</w:t>
      </w:r>
      <w:r w:rsidRPr="00952D2A">
        <w:rPr>
          <w:rFonts w:ascii="Arial" w:hAnsi="Arial" w:cs="Arial"/>
          <w:sz w:val="24"/>
          <w:szCs w:val="24"/>
        </w:rPr>
        <w:t xml:space="preserve">, </w:t>
      </w:r>
      <w:r w:rsidR="00182155" w:rsidRPr="00952D2A">
        <w:rPr>
          <w:rFonts w:ascii="Arial" w:hAnsi="Arial" w:cs="Arial"/>
          <w:sz w:val="24"/>
          <w:szCs w:val="24"/>
        </w:rPr>
        <w:t>se obtuvo como</w:t>
      </w:r>
      <w:r w:rsidR="002A698C" w:rsidRPr="00952D2A">
        <w:rPr>
          <w:rFonts w:ascii="Arial" w:hAnsi="Arial" w:cs="Arial"/>
          <w:sz w:val="24"/>
          <w:szCs w:val="24"/>
        </w:rPr>
        <w:t xml:space="preserve"> porcentaje mayoritario un </w:t>
      </w:r>
      <w:r w:rsidR="005F3ADE" w:rsidRPr="00952D2A">
        <w:rPr>
          <w:rFonts w:ascii="Arial" w:hAnsi="Arial" w:cs="Arial"/>
          <w:sz w:val="24"/>
          <w:szCs w:val="24"/>
        </w:rPr>
        <w:t>57% de encuestados con un nivel medio en base a su autocuidado, 29% nivel alto y 14% nivel bajo.</w:t>
      </w:r>
    </w:p>
    <w:p w14:paraId="37C183BB" w14:textId="7F643943" w:rsidR="00195FEF" w:rsidRPr="00952D2A" w:rsidRDefault="005F3ADE" w:rsidP="00560662">
      <w:pPr>
        <w:spacing w:line="360" w:lineRule="auto"/>
        <w:ind w:left="425" w:firstLine="720"/>
        <w:jc w:val="both"/>
        <w:rPr>
          <w:rFonts w:ascii="Arial" w:hAnsi="Arial" w:cs="Arial"/>
          <w:sz w:val="24"/>
          <w:szCs w:val="24"/>
        </w:rPr>
      </w:pPr>
      <w:r w:rsidRPr="00952D2A">
        <w:rPr>
          <w:rFonts w:ascii="Arial" w:hAnsi="Arial" w:cs="Arial"/>
          <w:sz w:val="24"/>
          <w:szCs w:val="24"/>
        </w:rPr>
        <w:t xml:space="preserve">Siendo resultados contrastados con </w:t>
      </w:r>
      <w:r w:rsidR="00B14142" w:rsidRPr="00952D2A">
        <w:rPr>
          <w:rFonts w:ascii="Arial" w:hAnsi="Arial" w:cs="Arial"/>
          <w:sz w:val="24"/>
          <w:szCs w:val="24"/>
        </w:rPr>
        <w:t xml:space="preserve">investigaciones como la de </w:t>
      </w:r>
      <w:r w:rsidR="00150C6E" w:rsidRPr="00952D2A">
        <w:rPr>
          <w:rFonts w:ascii="Arial" w:hAnsi="Arial" w:cs="Arial"/>
          <w:sz w:val="24"/>
          <w:szCs w:val="24"/>
        </w:rPr>
        <w:t>Cupe (2022)</w:t>
      </w:r>
      <w:r w:rsidR="007F61D2" w:rsidRPr="00952D2A">
        <w:rPr>
          <w:rFonts w:ascii="Arial" w:hAnsi="Arial" w:cs="Arial"/>
          <w:sz w:val="24"/>
          <w:szCs w:val="24"/>
        </w:rPr>
        <w:t xml:space="preserve"> quien </w:t>
      </w:r>
      <w:r w:rsidR="00B14142" w:rsidRPr="00952D2A">
        <w:rPr>
          <w:rFonts w:ascii="Arial" w:hAnsi="Arial" w:cs="Arial"/>
          <w:sz w:val="24"/>
          <w:szCs w:val="24"/>
        </w:rPr>
        <w:t>revela que el 38,1% de encuestados</w:t>
      </w:r>
      <w:r w:rsidR="007F61D2" w:rsidRPr="00952D2A">
        <w:rPr>
          <w:rFonts w:ascii="Arial" w:hAnsi="Arial" w:cs="Arial"/>
          <w:sz w:val="24"/>
          <w:szCs w:val="24"/>
        </w:rPr>
        <w:t xml:space="preserve"> contaban</w:t>
      </w:r>
      <w:r w:rsidR="00B14142" w:rsidRPr="00952D2A">
        <w:rPr>
          <w:rFonts w:ascii="Arial" w:hAnsi="Arial" w:cs="Arial"/>
          <w:sz w:val="24"/>
          <w:szCs w:val="24"/>
        </w:rPr>
        <w:t xml:space="preserve"> </w:t>
      </w:r>
      <w:r w:rsidR="007F61D2" w:rsidRPr="00952D2A">
        <w:rPr>
          <w:rFonts w:ascii="Arial" w:hAnsi="Arial" w:cs="Arial"/>
          <w:sz w:val="24"/>
          <w:szCs w:val="24"/>
        </w:rPr>
        <w:t xml:space="preserve">con </w:t>
      </w:r>
      <w:r w:rsidR="00B14142" w:rsidRPr="00952D2A">
        <w:rPr>
          <w:rFonts w:ascii="Arial" w:hAnsi="Arial" w:cs="Arial"/>
          <w:sz w:val="24"/>
          <w:szCs w:val="24"/>
        </w:rPr>
        <w:t xml:space="preserve">un nivel alto de autocuidado, el 39,8% un nivel medio, y el 22,1% </w:t>
      </w:r>
      <w:r w:rsidRPr="00952D2A">
        <w:rPr>
          <w:rFonts w:ascii="Arial" w:hAnsi="Arial" w:cs="Arial"/>
          <w:sz w:val="24"/>
          <w:szCs w:val="24"/>
        </w:rPr>
        <w:t>nivel bajo</w:t>
      </w:r>
      <w:r w:rsidR="007F61D2" w:rsidRPr="00952D2A">
        <w:rPr>
          <w:rFonts w:ascii="Arial" w:hAnsi="Arial" w:cs="Arial"/>
          <w:sz w:val="24"/>
          <w:szCs w:val="24"/>
        </w:rPr>
        <w:t xml:space="preserve">, </w:t>
      </w:r>
      <w:r w:rsidR="00B14142" w:rsidRPr="00952D2A">
        <w:rPr>
          <w:rFonts w:ascii="Arial" w:hAnsi="Arial" w:cs="Arial"/>
          <w:sz w:val="24"/>
          <w:szCs w:val="24"/>
        </w:rPr>
        <w:t>resaltan</w:t>
      </w:r>
      <w:r w:rsidR="007F61D2" w:rsidRPr="00952D2A">
        <w:rPr>
          <w:rFonts w:ascii="Arial" w:hAnsi="Arial" w:cs="Arial"/>
          <w:sz w:val="24"/>
          <w:szCs w:val="24"/>
        </w:rPr>
        <w:t>do</w:t>
      </w:r>
      <w:r w:rsidR="00B14142" w:rsidRPr="00952D2A">
        <w:rPr>
          <w:rFonts w:ascii="Arial" w:hAnsi="Arial" w:cs="Arial"/>
          <w:sz w:val="24"/>
          <w:szCs w:val="24"/>
        </w:rPr>
        <w:t xml:space="preserve"> la importancia de promover estrategias de autocuidado en el CIAM para mejorar la calidad de vida y el bienestar de los adultos mayores, especialmente aquellos con niveles más bajos de autocuidado</w:t>
      </w:r>
      <w:r w:rsidR="005C163B" w:rsidRPr="00952D2A">
        <w:rPr>
          <w:rFonts w:ascii="Arial" w:hAnsi="Arial" w:cs="Arial"/>
          <w:sz w:val="24"/>
          <w:szCs w:val="24"/>
        </w:rPr>
        <w:t>.</w:t>
      </w:r>
      <w:r w:rsidR="007F61D2" w:rsidRPr="00952D2A">
        <w:rPr>
          <w:rFonts w:ascii="Arial" w:hAnsi="Arial" w:cs="Arial"/>
          <w:sz w:val="24"/>
          <w:szCs w:val="24"/>
        </w:rPr>
        <w:t xml:space="preserve"> Por parte de </w:t>
      </w:r>
      <w:r w:rsidR="000B000B" w:rsidRPr="00952D2A">
        <w:rPr>
          <w:rFonts w:ascii="Arial" w:hAnsi="Arial" w:cs="Arial"/>
          <w:sz w:val="24"/>
          <w:szCs w:val="24"/>
        </w:rPr>
        <w:t xml:space="preserve">Lujan (2022) encontró </w:t>
      </w:r>
      <w:r w:rsidR="007F61D2" w:rsidRPr="00952D2A">
        <w:rPr>
          <w:rFonts w:ascii="Arial" w:hAnsi="Arial" w:cs="Arial"/>
          <w:sz w:val="24"/>
          <w:szCs w:val="24"/>
        </w:rPr>
        <w:t>un</w:t>
      </w:r>
      <w:r w:rsidR="000B000B" w:rsidRPr="00952D2A">
        <w:rPr>
          <w:rFonts w:ascii="Arial" w:hAnsi="Arial" w:cs="Arial"/>
          <w:sz w:val="24"/>
          <w:szCs w:val="24"/>
        </w:rPr>
        <w:t xml:space="preserve"> 25% </w:t>
      </w:r>
      <w:r w:rsidR="007F61D2" w:rsidRPr="00952D2A">
        <w:rPr>
          <w:rFonts w:ascii="Arial" w:hAnsi="Arial" w:cs="Arial"/>
          <w:sz w:val="24"/>
          <w:szCs w:val="24"/>
        </w:rPr>
        <w:t>con</w:t>
      </w:r>
      <w:r w:rsidR="000B000B" w:rsidRPr="00952D2A">
        <w:rPr>
          <w:rFonts w:ascii="Arial" w:hAnsi="Arial" w:cs="Arial"/>
          <w:sz w:val="24"/>
          <w:szCs w:val="24"/>
        </w:rPr>
        <w:t xml:space="preserve"> nivel alto, 60% medio</w:t>
      </w:r>
      <w:r w:rsidR="007F61D2" w:rsidRPr="00952D2A">
        <w:rPr>
          <w:rFonts w:ascii="Arial" w:hAnsi="Arial" w:cs="Arial"/>
          <w:sz w:val="24"/>
          <w:szCs w:val="24"/>
        </w:rPr>
        <w:t xml:space="preserve"> </w:t>
      </w:r>
      <w:r w:rsidR="000B000B" w:rsidRPr="00952D2A">
        <w:rPr>
          <w:rFonts w:ascii="Arial" w:hAnsi="Arial" w:cs="Arial"/>
          <w:sz w:val="24"/>
          <w:szCs w:val="24"/>
        </w:rPr>
        <w:t>y 15% bajo</w:t>
      </w:r>
      <w:r w:rsidR="007F61D2" w:rsidRPr="00952D2A">
        <w:rPr>
          <w:rFonts w:ascii="Arial" w:hAnsi="Arial" w:cs="Arial"/>
          <w:sz w:val="24"/>
          <w:szCs w:val="24"/>
        </w:rPr>
        <w:t xml:space="preserve">; es decir, </w:t>
      </w:r>
      <w:r w:rsidR="000B000B" w:rsidRPr="00952D2A">
        <w:rPr>
          <w:rFonts w:ascii="Arial" w:hAnsi="Arial" w:cs="Arial"/>
          <w:sz w:val="24"/>
          <w:szCs w:val="24"/>
        </w:rPr>
        <w:t>la mayoría de adultos mayores</w:t>
      </w:r>
      <w:r w:rsidRPr="00952D2A">
        <w:rPr>
          <w:rFonts w:ascii="Arial" w:hAnsi="Arial" w:cs="Arial"/>
          <w:sz w:val="24"/>
          <w:szCs w:val="24"/>
        </w:rPr>
        <w:t xml:space="preserve"> </w:t>
      </w:r>
      <w:r w:rsidR="000B000B" w:rsidRPr="00952D2A">
        <w:rPr>
          <w:rFonts w:ascii="Arial" w:hAnsi="Arial" w:cs="Arial"/>
          <w:sz w:val="24"/>
          <w:szCs w:val="24"/>
        </w:rPr>
        <w:t>perc</w:t>
      </w:r>
      <w:r w:rsidRPr="00952D2A">
        <w:rPr>
          <w:rFonts w:ascii="Arial" w:hAnsi="Arial" w:cs="Arial"/>
          <w:sz w:val="24"/>
          <w:szCs w:val="24"/>
        </w:rPr>
        <w:t xml:space="preserve">iben un </w:t>
      </w:r>
      <w:r w:rsidR="000B000B" w:rsidRPr="00952D2A">
        <w:rPr>
          <w:rFonts w:ascii="Arial" w:hAnsi="Arial" w:cs="Arial"/>
          <w:sz w:val="24"/>
          <w:szCs w:val="24"/>
        </w:rPr>
        <w:t>autocuidado</w:t>
      </w:r>
      <w:r w:rsidRPr="00952D2A">
        <w:rPr>
          <w:rFonts w:ascii="Arial" w:hAnsi="Arial" w:cs="Arial"/>
          <w:sz w:val="24"/>
          <w:szCs w:val="24"/>
        </w:rPr>
        <w:t xml:space="preserve"> moderado</w:t>
      </w:r>
      <w:r w:rsidR="000B000B" w:rsidRPr="00952D2A">
        <w:rPr>
          <w:rFonts w:ascii="Arial" w:hAnsi="Arial" w:cs="Arial"/>
          <w:sz w:val="24"/>
          <w:szCs w:val="24"/>
        </w:rPr>
        <w:t xml:space="preserve">, </w:t>
      </w:r>
      <w:r w:rsidR="007F61D2" w:rsidRPr="00952D2A">
        <w:rPr>
          <w:rFonts w:ascii="Arial" w:hAnsi="Arial" w:cs="Arial"/>
          <w:sz w:val="24"/>
          <w:szCs w:val="24"/>
        </w:rPr>
        <w:t>evidenciando</w:t>
      </w:r>
      <w:r w:rsidR="000B000B" w:rsidRPr="00952D2A">
        <w:rPr>
          <w:rFonts w:ascii="Arial" w:hAnsi="Arial" w:cs="Arial"/>
          <w:sz w:val="24"/>
          <w:szCs w:val="24"/>
        </w:rPr>
        <w:t xml:space="preserve"> una conciencia generalizada sobre la importancia de cuidar de sí mismos.</w:t>
      </w:r>
      <w:r w:rsidR="007F61D2" w:rsidRPr="00952D2A">
        <w:rPr>
          <w:rFonts w:ascii="Arial" w:hAnsi="Arial" w:cs="Arial"/>
          <w:sz w:val="24"/>
          <w:szCs w:val="24"/>
        </w:rPr>
        <w:t xml:space="preserve"> </w:t>
      </w:r>
      <w:r w:rsidR="00E66D9F" w:rsidRPr="00952D2A">
        <w:rPr>
          <w:rFonts w:ascii="Arial" w:hAnsi="Arial" w:cs="Arial"/>
          <w:sz w:val="24"/>
          <w:szCs w:val="24"/>
        </w:rPr>
        <w:t>Vallejo (2021)</w:t>
      </w:r>
      <w:r w:rsidR="007F61D2" w:rsidRPr="00952D2A">
        <w:rPr>
          <w:rFonts w:ascii="Arial" w:hAnsi="Arial" w:cs="Arial"/>
          <w:sz w:val="24"/>
          <w:szCs w:val="24"/>
        </w:rPr>
        <w:t xml:space="preserve"> también </w:t>
      </w:r>
      <w:r w:rsidR="007245C9" w:rsidRPr="00952D2A">
        <w:rPr>
          <w:rFonts w:ascii="Arial" w:hAnsi="Arial" w:cs="Arial"/>
          <w:sz w:val="24"/>
          <w:szCs w:val="24"/>
        </w:rPr>
        <w:t>encontró un</w:t>
      </w:r>
      <w:r w:rsidR="00E66D9F" w:rsidRPr="00952D2A">
        <w:rPr>
          <w:rFonts w:ascii="Arial" w:hAnsi="Arial" w:cs="Arial"/>
          <w:sz w:val="24"/>
          <w:szCs w:val="24"/>
        </w:rPr>
        <w:t xml:space="preserve"> 25% </w:t>
      </w:r>
      <w:r w:rsidR="007245C9" w:rsidRPr="00952D2A">
        <w:rPr>
          <w:rFonts w:ascii="Arial" w:hAnsi="Arial" w:cs="Arial"/>
          <w:sz w:val="24"/>
          <w:szCs w:val="24"/>
        </w:rPr>
        <w:t>con</w:t>
      </w:r>
      <w:r w:rsidR="00E66D9F" w:rsidRPr="00952D2A">
        <w:rPr>
          <w:rFonts w:ascii="Arial" w:hAnsi="Arial" w:cs="Arial"/>
          <w:sz w:val="24"/>
          <w:szCs w:val="24"/>
        </w:rPr>
        <w:t xml:space="preserve"> nivel alto, 60% medio y 15% bajo.</w:t>
      </w:r>
      <w:r w:rsidR="007245C9" w:rsidRPr="00952D2A">
        <w:rPr>
          <w:rFonts w:ascii="Arial" w:hAnsi="Arial" w:cs="Arial"/>
          <w:sz w:val="24"/>
          <w:szCs w:val="24"/>
        </w:rPr>
        <w:t xml:space="preserve"> </w:t>
      </w:r>
      <w:r w:rsidR="00B21ED9" w:rsidRPr="00952D2A">
        <w:rPr>
          <w:rFonts w:ascii="Arial" w:hAnsi="Arial" w:cs="Arial"/>
          <w:sz w:val="24"/>
          <w:szCs w:val="24"/>
        </w:rPr>
        <w:t>Treja et al. (2021)</w:t>
      </w:r>
      <w:r w:rsidR="007245C9" w:rsidRPr="00952D2A">
        <w:rPr>
          <w:rFonts w:ascii="Arial" w:hAnsi="Arial" w:cs="Arial"/>
          <w:sz w:val="24"/>
          <w:szCs w:val="24"/>
        </w:rPr>
        <w:t xml:space="preserve"> </w:t>
      </w:r>
      <w:r w:rsidR="00B21ED9" w:rsidRPr="00952D2A">
        <w:rPr>
          <w:rFonts w:ascii="Arial" w:hAnsi="Arial" w:cs="Arial"/>
          <w:sz w:val="24"/>
          <w:szCs w:val="24"/>
        </w:rPr>
        <w:t>encontró que el 43.1% presentó un nivel adecuado, 29.2% mostró un déficit,</w:t>
      </w:r>
      <w:r w:rsidR="00370A2E" w:rsidRPr="00952D2A">
        <w:rPr>
          <w:rFonts w:ascii="Arial" w:hAnsi="Arial" w:cs="Arial"/>
          <w:sz w:val="24"/>
          <w:szCs w:val="24"/>
        </w:rPr>
        <w:t xml:space="preserve"> </w:t>
      </w:r>
      <w:r w:rsidR="00B21ED9" w:rsidRPr="00952D2A">
        <w:rPr>
          <w:rFonts w:ascii="Arial" w:hAnsi="Arial" w:cs="Arial"/>
          <w:sz w:val="24"/>
          <w:szCs w:val="24"/>
        </w:rPr>
        <w:t>16.75%</w:t>
      </w:r>
      <w:r w:rsidR="000C53CC" w:rsidRPr="00952D2A">
        <w:rPr>
          <w:rFonts w:ascii="Arial" w:hAnsi="Arial" w:cs="Arial"/>
          <w:sz w:val="24"/>
          <w:szCs w:val="24"/>
        </w:rPr>
        <w:t xml:space="preserve"> </w:t>
      </w:r>
      <w:r w:rsidR="00B21ED9" w:rsidRPr="00952D2A">
        <w:rPr>
          <w:rFonts w:ascii="Arial" w:hAnsi="Arial" w:cs="Arial"/>
          <w:sz w:val="24"/>
          <w:szCs w:val="24"/>
        </w:rPr>
        <w:t>nivel inadecuado, 6.9% alcanzó un nivel adecuado, y el resto reflejó un déficit total de autocuidado</w:t>
      </w:r>
      <w:r w:rsidR="000C53CC" w:rsidRPr="00952D2A">
        <w:rPr>
          <w:rFonts w:ascii="Arial" w:hAnsi="Arial" w:cs="Arial"/>
          <w:sz w:val="24"/>
          <w:szCs w:val="24"/>
        </w:rPr>
        <w:t xml:space="preserve">. </w:t>
      </w:r>
      <w:r w:rsidR="0015498A" w:rsidRPr="00952D2A">
        <w:rPr>
          <w:rFonts w:ascii="Arial" w:hAnsi="Arial" w:cs="Arial"/>
          <w:sz w:val="24"/>
          <w:szCs w:val="24"/>
        </w:rPr>
        <w:t>García y Lara-Mechado (202</w:t>
      </w:r>
      <w:r w:rsidR="00E92999" w:rsidRPr="00952D2A">
        <w:rPr>
          <w:rFonts w:ascii="Arial" w:hAnsi="Arial" w:cs="Arial"/>
          <w:sz w:val="24"/>
          <w:szCs w:val="24"/>
        </w:rPr>
        <w:t>1</w:t>
      </w:r>
      <w:r w:rsidR="0015498A" w:rsidRPr="00952D2A">
        <w:rPr>
          <w:rFonts w:ascii="Arial" w:hAnsi="Arial" w:cs="Arial"/>
          <w:sz w:val="24"/>
          <w:szCs w:val="24"/>
        </w:rPr>
        <w:t>)</w:t>
      </w:r>
      <w:r w:rsidR="000C53CC" w:rsidRPr="00952D2A">
        <w:rPr>
          <w:rFonts w:ascii="Arial" w:hAnsi="Arial" w:cs="Arial"/>
          <w:sz w:val="24"/>
          <w:szCs w:val="24"/>
        </w:rPr>
        <w:t xml:space="preserve"> evidenciaron</w:t>
      </w:r>
      <w:r w:rsidR="0015498A" w:rsidRPr="00952D2A">
        <w:rPr>
          <w:rFonts w:ascii="Arial" w:hAnsi="Arial" w:cs="Arial"/>
          <w:sz w:val="24"/>
          <w:szCs w:val="24"/>
        </w:rPr>
        <w:t xml:space="preserve"> </w:t>
      </w:r>
      <w:r w:rsidR="000C53CC" w:rsidRPr="00952D2A">
        <w:rPr>
          <w:rFonts w:ascii="Arial" w:hAnsi="Arial" w:cs="Arial"/>
          <w:sz w:val="24"/>
          <w:szCs w:val="24"/>
        </w:rPr>
        <w:t>un</w:t>
      </w:r>
      <w:r w:rsidR="0015498A" w:rsidRPr="00952D2A">
        <w:rPr>
          <w:rFonts w:ascii="Arial" w:hAnsi="Arial" w:cs="Arial"/>
          <w:sz w:val="24"/>
          <w:szCs w:val="24"/>
        </w:rPr>
        <w:t xml:space="preserve"> 20% </w:t>
      </w:r>
      <w:r w:rsidR="000C53CC" w:rsidRPr="00952D2A">
        <w:rPr>
          <w:rFonts w:ascii="Arial" w:hAnsi="Arial" w:cs="Arial"/>
          <w:sz w:val="24"/>
          <w:szCs w:val="24"/>
        </w:rPr>
        <w:t>con</w:t>
      </w:r>
      <w:r w:rsidR="0015498A" w:rsidRPr="00952D2A">
        <w:rPr>
          <w:rFonts w:ascii="Arial" w:hAnsi="Arial" w:cs="Arial"/>
          <w:sz w:val="24"/>
          <w:szCs w:val="24"/>
        </w:rPr>
        <w:t xml:space="preserve"> nivel alto</w:t>
      </w:r>
      <w:r w:rsidR="000C53CC" w:rsidRPr="00952D2A">
        <w:rPr>
          <w:rFonts w:ascii="Arial" w:hAnsi="Arial" w:cs="Arial"/>
          <w:sz w:val="24"/>
          <w:szCs w:val="24"/>
        </w:rPr>
        <w:t xml:space="preserve">, </w:t>
      </w:r>
      <w:r w:rsidR="0015498A" w:rsidRPr="00952D2A">
        <w:rPr>
          <w:rFonts w:ascii="Arial" w:hAnsi="Arial" w:cs="Arial"/>
          <w:sz w:val="24"/>
          <w:szCs w:val="24"/>
        </w:rPr>
        <w:t>50% medio y 30% bajo</w:t>
      </w:r>
      <w:r w:rsidR="000C53CC" w:rsidRPr="00952D2A">
        <w:rPr>
          <w:rFonts w:ascii="Arial" w:hAnsi="Arial" w:cs="Arial"/>
          <w:sz w:val="24"/>
          <w:szCs w:val="24"/>
        </w:rPr>
        <w:t xml:space="preserve">, </w:t>
      </w:r>
      <w:r w:rsidR="00370A2E" w:rsidRPr="00952D2A">
        <w:rPr>
          <w:rFonts w:ascii="Arial" w:hAnsi="Arial" w:cs="Arial"/>
          <w:sz w:val="24"/>
          <w:szCs w:val="24"/>
        </w:rPr>
        <w:t>evidenciando</w:t>
      </w:r>
      <w:r w:rsidR="000C53CC" w:rsidRPr="00952D2A">
        <w:rPr>
          <w:rFonts w:ascii="Arial" w:hAnsi="Arial" w:cs="Arial"/>
          <w:sz w:val="24"/>
          <w:szCs w:val="24"/>
        </w:rPr>
        <w:t xml:space="preserve"> </w:t>
      </w:r>
      <w:r w:rsidR="0015498A" w:rsidRPr="00952D2A">
        <w:rPr>
          <w:rFonts w:ascii="Arial" w:hAnsi="Arial" w:cs="Arial"/>
          <w:sz w:val="24"/>
          <w:szCs w:val="24"/>
        </w:rPr>
        <w:t>la importancia de promover estrategias que fomenten prácticas de autocuidado adecuadas en la población de adultos mayores</w:t>
      </w:r>
      <w:r w:rsidR="000C53CC" w:rsidRPr="00952D2A">
        <w:rPr>
          <w:rFonts w:ascii="Arial" w:hAnsi="Arial" w:cs="Arial"/>
          <w:sz w:val="24"/>
          <w:szCs w:val="24"/>
        </w:rPr>
        <w:t xml:space="preserve">. </w:t>
      </w:r>
      <w:r w:rsidR="00FF701A" w:rsidRPr="00952D2A">
        <w:rPr>
          <w:rFonts w:ascii="Arial" w:hAnsi="Arial" w:cs="Arial"/>
          <w:sz w:val="24"/>
          <w:szCs w:val="24"/>
        </w:rPr>
        <w:t>Elías (2024)</w:t>
      </w:r>
      <w:r w:rsidR="000C53CC" w:rsidRPr="00952D2A">
        <w:rPr>
          <w:rFonts w:ascii="Arial" w:hAnsi="Arial" w:cs="Arial"/>
          <w:sz w:val="24"/>
          <w:szCs w:val="24"/>
        </w:rPr>
        <w:t xml:space="preserve"> también encontró un</w:t>
      </w:r>
      <w:r w:rsidR="00FF701A" w:rsidRPr="00952D2A">
        <w:rPr>
          <w:rFonts w:ascii="Arial" w:hAnsi="Arial" w:cs="Arial"/>
          <w:sz w:val="24"/>
          <w:szCs w:val="24"/>
        </w:rPr>
        <w:t xml:space="preserve"> 40% </w:t>
      </w:r>
      <w:r w:rsidR="000C53CC" w:rsidRPr="00952D2A">
        <w:rPr>
          <w:rFonts w:ascii="Arial" w:hAnsi="Arial" w:cs="Arial"/>
          <w:sz w:val="24"/>
          <w:szCs w:val="24"/>
        </w:rPr>
        <w:t>con</w:t>
      </w:r>
      <w:r w:rsidR="00FF701A" w:rsidRPr="00952D2A">
        <w:rPr>
          <w:rFonts w:ascii="Arial" w:hAnsi="Arial" w:cs="Arial"/>
          <w:sz w:val="24"/>
          <w:szCs w:val="24"/>
        </w:rPr>
        <w:t xml:space="preserve"> nivel</w:t>
      </w:r>
      <w:r w:rsidR="000C53CC" w:rsidRPr="00952D2A">
        <w:rPr>
          <w:rFonts w:ascii="Arial" w:hAnsi="Arial" w:cs="Arial"/>
          <w:sz w:val="24"/>
          <w:szCs w:val="24"/>
        </w:rPr>
        <w:t xml:space="preserve"> </w:t>
      </w:r>
      <w:r w:rsidR="00FF701A" w:rsidRPr="00952D2A">
        <w:rPr>
          <w:rFonts w:ascii="Arial" w:hAnsi="Arial" w:cs="Arial"/>
          <w:sz w:val="24"/>
          <w:szCs w:val="24"/>
        </w:rPr>
        <w:t xml:space="preserve">alto, 30% medio y </w:t>
      </w:r>
      <w:r w:rsidR="000C53CC" w:rsidRPr="00952D2A">
        <w:rPr>
          <w:rFonts w:ascii="Arial" w:hAnsi="Arial" w:cs="Arial"/>
          <w:sz w:val="24"/>
          <w:szCs w:val="24"/>
        </w:rPr>
        <w:t>3</w:t>
      </w:r>
      <w:r w:rsidR="00FF701A" w:rsidRPr="00952D2A">
        <w:rPr>
          <w:rFonts w:ascii="Arial" w:hAnsi="Arial" w:cs="Arial"/>
          <w:sz w:val="24"/>
          <w:szCs w:val="24"/>
        </w:rPr>
        <w:t xml:space="preserve">0% bajo. </w:t>
      </w:r>
      <w:r w:rsidR="00560662" w:rsidRPr="00952D2A">
        <w:rPr>
          <w:rFonts w:ascii="Arial" w:hAnsi="Arial" w:cs="Arial"/>
          <w:sz w:val="24"/>
          <w:szCs w:val="24"/>
        </w:rPr>
        <w:t xml:space="preserve">Según </w:t>
      </w:r>
      <w:r w:rsidR="002E3A8A" w:rsidRPr="00952D2A">
        <w:rPr>
          <w:rFonts w:ascii="Arial" w:hAnsi="Arial" w:cs="Arial"/>
          <w:sz w:val="24"/>
          <w:szCs w:val="24"/>
        </w:rPr>
        <w:t>Solórzano et al. (202</w:t>
      </w:r>
      <w:r w:rsidR="00BD3CE4" w:rsidRPr="00952D2A">
        <w:rPr>
          <w:rFonts w:ascii="Arial" w:hAnsi="Arial" w:cs="Arial"/>
          <w:sz w:val="24"/>
          <w:szCs w:val="24"/>
        </w:rPr>
        <w:t>3</w:t>
      </w:r>
      <w:r w:rsidR="002E3A8A" w:rsidRPr="00952D2A">
        <w:rPr>
          <w:rFonts w:ascii="Arial" w:hAnsi="Arial" w:cs="Arial"/>
          <w:sz w:val="24"/>
          <w:szCs w:val="24"/>
        </w:rPr>
        <w:t>) el 30% presentaron una percepción deficiente</w:t>
      </w:r>
      <w:r w:rsidR="00560662" w:rsidRPr="00952D2A">
        <w:rPr>
          <w:rFonts w:ascii="Arial" w:hAnsi="Arial" w:cs="Arial"/>
          <w:sz w:val="24"/>
          <w:szCs w:val="24"/>
        </w:rPr>
        <w:t>,</w:t>
      </w:r>
      <w:r w:rsidR="002E3A8A" w:rsidRPr="00952D2A">
        <w:rPr>
          <w:rFonts w:ascii="Arial" w:hAnsi="Arial" w:cs="Arial"/>
          <w:sz w:val="24"/>
          <w:szCs w:val="24"/>
        </w:rPr>
        <w:t xml:space="preserve"> 35% nivel medio y 6.7% bajo</w:t>
      </w:r>
      <w:r w:rsidR="00560662" w:rsidRPr="00952D2A">
        <w:rPr>
          <w:rFonts w:ascii="Arial" w:hAnsi="Arial" w:cs="Arial"/>
          <w:sz w:val="24"/>
          <w:szCs w:val="24"/>
        </w:rPr>
        <w:t>; p</w:t>
      </w:r>
      <w:r w:rsidR="002E3A8A" w:rsidRPr="00952D2A">
        <w:rPr>
          <w:rFonts w:ascii="Arial" w:hAnsi="Arial" w:cs="Arial"/>
          <w:sz w:val="24"/>
          <w:szCs w:val="24"/>
        </w:rPr>
        <w:t>or otro lado, solo el 3.3% de los encuestados</w:t>
      </w:r>
      <w:r w:rsidR="00560662" w:rsidRPr="00952D2A">
        <w:rPr>
          <w:rFonts w:ascii="Arial" w:hAnsi="Arial" w:cs="Arial"/>
          <w:sz w:val="24"/>
          <w:szCs w:val="24"/>
        </w:rPr>
        <w:t xml:space="preserve"> tuvo</w:t>
      </w:r>
      <w:r w:rsidR="002E3A8A" w:rsidRPr="00952D2A">
        <w:rPr>
          <w:rFonts w:ascii="Arial" w:hAnsi="Arial" w:cs="Arial"/>
          <w:sz w:val="24"/>
          <w:szCs w:val="24"/>
        </w:rPr>
        <w:t xml:space="preserve"> un alto nivel</w:t>
      </w:r>
      <w:r w:rsidR="00560662" w:rsidRPr="00952D2A">
        <w:rPr>
          <w:rFonts w:ascii="Arial" w:hAnsi="Arial" w:cs="Arial"/>
          <w:sz w:val="24"/>
          <w:szCs w:val="24"/>
        </w:rPr>
        <w:t xml:space="preserve">. Se finaliza con </w:t>
      </w:r>
      <w:r w:rsidR="00195FEF" w:rsidRPr="00952D2A">
        <w:rPr>
          <w:rFonts w:ascii="Arial" w:hAnsi="Arial" w:cs="Arial"/>
          <w:sz w:val="24"/>
          <w:szCs w:val="24"/>
        </w:rPr>
        <w:t>Ascona (2022)</w:t>
      </w:r>
      <w:r w:rsidR="00560662" w:rsidRPr="00952D2A">
        <w:rPr>
          <w:rFonts w:ascii="Arial" w:hAnsi="Arial" w:cs="Arial"/>
          <w:sz w:val="24"/>
          <w:szCs w:val="24"/>
        </w:rPr>
        <w:t xml:space="preserve"> quien encontró un </w:t>
      </w:r>
      <w:r w:rsidR="00195FEF" w:rsidRPr="00952D2A">
        <w:rPr>
          <w:rFonts w:ascii="Arial" w:hAnsi="Arial" w:cs="Arial"/>
          <w:sz w:val="24"/>
          <w:szCs w:val="24"/>
        </w:rPr>
        <w:t xml:space="preserve">25% de encuestados </w:t>
      </w:r>
      <w:r w:rsidR="00560662" w:rsidRPr="00952D2A">
        <w:rPr>
          <w:rFonts w:ascii="Arial" w:hAnsi="Arial" w:cs="Arial"/>
          <w:sz w:val="24"/>
          <w:szCs w:val="24"/>
        </w:rPr>
        <w:t>con</w:t>
      </w:r>
      <w:r w:rsidR="00195FEF" w:rsidRPr="00952D2A">
        <w:rPr>
          <w:rFonts w:ascii="Arial" w:hAnsi="Arial" w:cs="Arial"/>
          <w:sz w:val="24"/>
          <w:szCs w:val="24"/>
        </w:rPr>
        <w:t xml:space="preserve"> un nivel alto</w:t>
      </w:r>
      <w:r w:rsidR="00560662" w:rsidRPr="00952D2A">
        <w:rPr>
          <w:rFonts w:ascii="Arial" w:hAnsi="Arial" w:cs="Arial"/>
          <w:sz w:val="24"/>
          <w:szCs w:val="24"/>
        </w:rPr>
        <w:t xml:space="preserve">, </w:t>
      </w:r>
      <w:r w:rsidR="00195FEF" w:rsidRPr="00952D2A">
        <w:rPr>
          <w:rFonts w:ascii="Arial" w:hAnsi="Arial" w:cs="Arial"/>
          <w:sz w:val="24"/>
          <w:szCs w:val="24"/>
        </w:rPr>
        <w:t xml:space="preserve">60% medio </w:t>
      </w:r>
      <w:r w:rsidR="00560662" w:rsidRPr="00952D2A">
        <w:rPr>
          <w:rFonts w:ascii="Arial" w:hAnsi="Arial" w:cs="Arial"/>
          <w:sz w:val="24"/>
          <w:szCs w:val="24"/>
        </w:rPr>
        <w:t>y</w:t>
      </w:r>
      <w:r w:rsidR="00195FEF" w:rsidRPr="00952D2A">
        <w:rPr>
          <w:rFonts w:ascii="Arial" w:hAnsi="Arial" w:cs="Arial"/>
          <w:sz w:val="24"/>
          <w:szCs w:val="24"/>
        </w:rPr>
        <w:t xml:space="preserve"> 15% bajo, señalando la necesidad de fortalecer estrategias educativas y de apoyo para promover hábitos de autocuidado más efectivos y sostenibles en esta población.</w:t>
      </w:r>
    </w:p>
    <w:p w14:paraId="69EA1BFF" w14:textId="31726AFA" w:rsidR="00370A2E" w:rsidRPr="00952D2A" w:rsidRDefault="00370A2E" w:rsidP="00560662">
      <w:pPr>
        <w:spacing w:line="360" w:lineRule="auto"/>
        <w:ind w:left="425" w:firstLine="720"/>
        <w:jc w:val="both"/>
        <w:rPr>
          <w:rFonts w:ascii="Arial" w:hAnsi="Arial" w:cs="Arial"/>
          <w:sz w:val="24"/>
          <w:szCs w:val="24"/>
        </w:rPr>
      </w:pPr>
      <w:r w:rsidRPr="00952D2A">
        <w:rPr>
          <w:rFonts w:ascii="Arial" w:hAnsi="Arial" w:cs="Arial"/>
          <w:sz w:val="24"/>
          <w:szCs w:val="24"/>
        </w:rPr>
        <w:t xml:space="preserve">Tal como se observa, gran parte de estudios coinciden en </w:t>
      </w:r>
      <w:r w:rsidR="00D52783" w:rsidRPr="00952D2A">
        <w:rPr>
          <w:rFonts w:ascii="Arial" w:hAnsi="Arial" w:cs="Arial"/>
          <w:sz w:val="24"/>
          <w:szCs w:val="24"/>
        </w:rPr>
        <w:t xml:space="preserve">que los encuestados contaban con un alto nivel de autocuidado, siendo relacionado con el objetivo anterior; no obstante, de igual forma se detectó cierto porcentaje </w:t>
      </w:r>
      <w:r w:rsidR="008648B4" w:rsidRPr="00952D2A">
        <w:rPr>
          <w:rFonts w:ascii="Arial" w:hAnsi="Arial" w:cs="Arial"/>
          <w:sz w:val="24"/>
          <w:szCs w:val="24"/>
        </w:rPr>
        <w:t>con un nivel bajo y moderado, determinando la presencia de ciertas tácticas de mejora.</w:t>
      </w:r>
    </w:p>
    <w:p w14:paraId="1C4446A9" w14:textId="48529719" w:rsidR="007C4DD7" w:rsidRPr="00952D2A" w:rsidRDefault="008648B4" w:rsidP="00A32C18">
      <w:pPr>
        <w:spacing w:line="360" w:lineRule="auto"/>
        <w:ind w:left="425" w:firstLine="720"/>
        <w:jc w:val="both"/>
        <w:rPr>
          <w:rFonts w:ascii="Arial" w:hAnsi="Arial" w:cs="Arial"/>
          <w:sz w:val="24"/>
          <w:szCs w:val="24"/>
        </w:rPr>
      </w:pPr>
      <w:r w:rsidRPr="00952D2A">
        <w:rPr>
          <w:rFonts w:ascii="Arial" w:hAnsi="Arial" w:cs="Arial"/>
          <w:sz w:val="24"/>
          <w:szCs w:val="24"/>
        </w:rPr>
        <w:lastRenderedPageBreak/>
        <w:t>Para el</w:t>
      </w:r>
      <w:r w:rsidR="00A32C18" w:rsidRPr="00952D2A">
        <w:rPr>
          <w:rFonts w:ascii="Arial" w:hAnsi="Arial" w:cs="Arial"/>
          <w:sz w:val="24"/>
          <w:szCs w:val="24"/>
        </w:rPr>
        <w:t xml:space="preserve"> </w:t>
      </w:r>
      <w:r w:rsidR="00A32C18" w:rsidRPr="00952D2A">
        <w:rPr>
          <w:rFonts w:ascii="Arial" w:hAnsi="Arial" w:cs="Arial"/>
          <w:b/>
          <w:bCs/>
          <w:sz w:val="24"/>
          <w:szCs w:val="24"/>
        </w:rPr>
        <w:t>objetivo específico 3</w:t>
      </w:r>
      <w:r w:rsidR="00A32C18" w:rsidRPr="00952D2A">
        <w:rPr>
          <w:rFonts w:ascii="Arial" w:hAnsi="Arial" w:cs="Arial"/>
          <w:sz w:val="24"/>
          <w:szCs w:val="24"/>
        </w:rPr>
        <w:t xml:space="preserve">, </w:t>
      </w:r>
      <w:r w:rsidRPr="00952D2A">
        <w:rPr>
          <w:rFonts w:ascii="Arial" w:hAnsi="Arial" w:cs="Arial"/>
          <w:sz w:val="24"/>
          <w:szCs w:val="24"/>
        </w:rPr>
        <w:t>la investigación corroboró</w:t>
      </w:r>
      <w:r w:rsidR="00396A40" w:rsidRPr="00952D2A">
        <w:rPr>
          <w:rFonts w:ascii="Arial" w:hAnsi="Arial" w:cs="Arial"/>
          <w:sz w:val="24"/>
          <w:szCs w:val="24"/>
        </w:rPr>
        <w:t xml:space="preserve"> la presencia de una relación entre Calidad de vida y habilidades en las actividades de la vida diaria con </w:t>
      </w:r>
      <w:r w:rsidR="007C4DD7" w:rsidRPr="00952D2A">
        <w:rPr>
          <w:rFonts w:ascii="Arial" w:hAnsi="Arial" w:cs="Arial"/>
          <w:sz w:val="24"/>
          <w:szCs w:val="24"/>
        </w:rPr>
        <w:t>un coeficiente de 0,8</w:t>
      </w:r>
      <w:r w:rsidR="00E31CB7" w:rsidRPr="00952D2A">
        <w:rPr>
          <w:rFonts w:ascii="Arial" w:hAnsi="Arial" w:cs="Arial"/>
          <w:sz w:val="24"/>
          <w:szCs w:val="24"/>
        </w:rPr>
        <w:t>23</w:t>
      </w:r>
      <w:r w:rsidR="00396A40" w:rsidRPr="00952D2A">
        <w:rPr>
          <w:rFonts w:ascii="Arial" w:hAnsi="Arial" w:cs="Arial"/>
          <w:sz w:val="24"/>
          <w:szCs w:val="24"/>
        </w:rPr>
        <w:t xml:space="preserve">, siendo una </w:t>
      </w:r>
      <w:r w:rsidR="007C4DD7" w:rsidRPr="00952D2A">
        <w:rPr>
          <w:rFonts w:ascii="Arial" w:hAnsi="Arial" w:cs="Arial"/>
          <w:sz w:val="24"/>
          <w:szCs w:val="24"/>
        </w:rPr>
        <w:t>relación directa y</w:t>
      </w:r>
      <w:r w:rsidR="00396A40" w:rsidRPr="00952D2A">
        <w:rPr>
          <w:rFonts w:ascii="Arial" w:hAnsi="Arial" w:cs="Arial"/>
          <w:sz w:val="24"/>
          <w:szCs w:val="24"/>
        </w:rPr>
        <w:t xml:space="preserve"> muy</w:t>
      </w:r>
      <w:r w:rsidR="007C4DD7" w:rsidRPr="00952D2A">
        <w:rPr>
          <w:rFonts w:ascii="Arial" w:hAnsi="Arial" w:cs="Arial"/>
          <w:sz w:val="24"/>
          <w:szCs w:val="24"/>
        </w:rPr>
        <w:t xml:space="preserve"> fuerte</w:t>
      </w:r>
      <w:r w:rsidR="00396A40" w:rsidRPr="00952D2A">
        <w:rPr>
          <w:rFonts w:ascii="Arial" w:hAnsi="Arial" w:cs="Arial"/>
          <w:sz w:val="24"/>
          <w:szCs w:val="24"/>
        </w:rPr>
        <w:t>.</w:t>
      </w:r>
    </w:p>
    <w:p w14:paraId="50B4E6B8" w14:textId="5ACD57FE" w:rsidR="00993A00" w:rsidRPr="00952D2A" w:rsidRDefault="00CE447D" w:rsidP="00685A28">
      <w:pPr>
        <w:spacing w:line="360" w:lineRule="auto"/>
        <w:ind w:left="425" w:firstLine="720"/>
        <w:jc w:val="both"/>
        <w:rPr>
          <w:rFonts w:ascii="Arial" w:hAnsi="Arial" w:cs="Arial"/>
          <w:sz w:val="24"/>
          <w:szCs w:val="24"/>
        </w:rPr>
      </w:pPr>
      <w:r w:rsidRPr="00952D2A">
        <w:rPr>
          <w:rFonts w:ascii="Arial" w:hAnsi="Arial" w:cs="Arial"/>
          <w:sz w:val="24"/>
          <w:szCs w:val="24"/>
        </w:rPr>
        <w:t xml:space="preserve">Estos resultados se contrastan con estudios como </w:t>
      </w:r>
      <w:r w:rsidR="00E527CF" w:rsidRPr="00952D2A">
        <w:rPr>
          <w:rFonts w:ascii="Arial" w:hAnsi="Arial" w:cs="Arial"/>
          <w:sz w:val="24"/>
          <w:szCs w:val="24"/>
        </w:rPr>
        <w:t>Vallejo (2021)</w:t>
      </w:r>
      <w:r w:rsidR="009633D1" w:rsidRPr="00952D2A">
        <w:rPr>
          <w:rFonts w:ascii="Arial" w:hAnsi="Arial" w:cs="Arial"/>
          <w:sz w:val="24"/>
          <w:szCs w:val="24"/>
        </w:rPr>
        <w:t xml:space="preserve"> </w:t>
      </w:r>
      <w:r w:rsidRPr="00952D2A">
        <w:rPr>
          <w:rFonts w:ascii="Arial" w:hAnsi="Arial" w:cs="Arial"/>
          <w:sz w:val="24"/>
          <w:szCs w:val="24"/>
        </w:rPr>
        <w:t>quien</w:t>
      </w:r>
      <w:r w:rsidR="00E527CF" w:rsidRPr="00952D2A">
        <w:rPr>
          <w:rFonts w:ascii="Arial" w:hAnsi="Arial" w:cs="Arial"/>
          <w:sz w:val="24"/>
          <w:szCs w:val="24"/>
        </w:rPr>
        <w:t xml:space="preserve"> encontró una correlación positiva significativa (ρ = 0.75, p &lt; 0.05)</w:t>
      </w:r>
      <w:r w:rsidR="00633D99" w:rsidRPr="00952D2A">
        <w:rPr>
          <w:rFonts w:ascii="Arial" w:hAnsi="Arial" w:cs="Arial"/>
          <w:sz w:val="24"/>
          <w:szCs w:val="24"/>
        </w:rPr>
        <w:t xml:space="preserve">, evidenciando </w:t>
      </w:r>
      <w:r w:rsidR="00E527CF" w:rsidRPr="00952D2A">
        <w:rPr>
          <w:rFonts w:ascii="Arial" w:hAnsi="Arial" w:cs="Arial"/>
          <w:sz w:val="24"/>
          <w:szCs w:val="24"/>
        </w:rPr>
        <w:t xml:space="preserve">que aquellos adultos mayores que mostraban un mayor nivel de habilidades en </w:t>
      </w:r>
      <w:r w:rsidRPr="00952D2A">
        <w:rPr>
          <w:rFonts w:ascii="Arial" w:hAnsi="Arial" w:cs="Arial"/>
          <w:sz w:val="24"/>
          <w:szCs w:val="24"/>
        </w:rPr>
        <w:t>la ejecución</w:t>
      </w:r>
      <w:r w:rsidR="00E527CF" w:rsidRPr="00952D2A">
        <w:rPr>
          <w:rFonts w:ascii="Arial" w:hAnsi="Arial" w:cs="Arial"/>
          <w:sz w:val="24"/>
          <w:szCs w:val="24"/>
        </w:rPr>
        <w:t xml:space="preserve"> de actividades cotidianas también reportaban una mejor calidad de vida en términos de bienestar emocional, relaciones interpersonales y bienestar material. </w:t>
      </w:r>
      <w:r w:rsidR="00633D99" w:rsidRPr="00952D2A">
        <w:rPr>
          <w:rFonts w:ascii="Arial" w:hAnsi="Arial" w:cs="Arial"/>
          <w:sz w:val="24"/>
          <w:szCs w:val="24"/>
        </w:rPr>
        <w:t xml:space="preserve">De igual forma </w:t>
      </w:r>
      <w:r w:rsidR="00E527CF" w:rsidRPr="00952D2A">
        <w:rPr>
          <w:rFonts w:ascii="Arial" w:hAnsi="Arial" w:cs="Arial"/>
          <w:sz w:val="24"/>
          <w:szCs w:val="24"/>
        </w:rPr>
        <w:t>Luján (202</w:t>
      </w:r>
      <w:r w:rsidR="00350D0E" w:rsidRPr="00952D2A">
        <w:rPr>
          <w:rFonts w:ascii="Arial" w:hAnsi="Arial" w:cs="Arial"/>
          <w:sz w:val="24"/>
          <w:szCs w:val="24"/>
        </w:rPr>
        <w:t>2</w:t>
      </w:r>
      <w:r w:rsidR="00E527CF" w:rsidRPr="00952D2A">
        <w:rPr>
          <w:rFonts w:ascii="Arial" w:hAnsi="Arial" w:cs="Arial"/>
          <w:sz w:val="24"/>
          <w:szCs w:val="24"/>
        </w:rPr>
        <w:t>)</w:t>
      </w:r>
      <w:r w:rsidR="00633D99" w:rsidRPr="00952D2A">
        <w:rPr>
          <w:rFonts w:ascii="Arial" w:hAnsi="Arial" w:cs="Arial"/>
          <w:sz w:val="24"/>
          <w:szCs w:val="24"/>
        </w:rPr>
        <w:t xml:space="preserve"> encontraron</w:t>
      </w:r>
      <w:r w:rsidR="00E527CF" w:rsidRPr="00952D2A">
        <w:rPr>
          <w:rFonts w:ascii="Arial" w:hAnsi="Arial" w:cs="Arial"/>
          <w:sz w:val="24"/>
          <w:szCs w:val="24"/>
        </w:rPr>
        <w:t xml:space="preserve"> una correlación significativa y positiva entre ambas variables</w:t>
      </w:r>
      <w:r w:rsidR="00633D99" w:rsidRPr="00952D2A">
        <w:rPr>
          <w:rFonts w:ascii="Arial" w:hAnsi="Arial" w:cs="Arial"/>
          <w:sz w:val="24"/>
          <w:szCs w:val="24"/>
        </w:rPr>
        <w:t xml:space="preserve">, mediante una </w:t>
      </w:r>
      <w:r w:rsidR="00E527CF" w:rsidRPr="00952D2A">
        <w:rPr>
          <w:rFonts w:ascii="Arial" w:hAnsi="Arial" w:cs="Arial"/>
          <w:sz w:val="24"/>
          <w:szCs w:val="24"/>
        </w:rPr>
        <w:t>correlación de Spearman (Rho) de 0.75</w:t>
      </w:r>
      <w:r w:rsidR="007E6D3B" w:rsidRPr="00952D2A">
        <w:rPr>
          <w:rFonts w:ascii="Arial" w:hAnsi="Arial" w:cs="Arial"/>
          <w:sz w:val="24"/>
          <w:szCs w:val="24"/>
        </w:rPr>
        <w:t>. Por</w:t>
      </w:r>
      <w:r w:rsidR="006A6CA5" w:rsidRPr="00952D2A">
        <w:rPr>
          <w:rFonts w:ascii="Arial" w:hAnsi="Arial" w:cs="Arial"/>
          <w:sz w:val="24"/>
          <w:szCs w:val="24"/>
        </w:rPr>
        <w:t xml:space="preserve"> su</w:t>
      </w:r>
      <w:r w:rsidR="007E6D3B" w:rsidRPr="00952D2A">
        <w:rPr>
          <w:rFonts w:ascii="Arial" w:hAnsi="Arial" w:cs="Arial"/>
          <w:sz w:val="24"/>
          <w:szCs w:val="24"/>
        </w:rPr>
        <w:t xml:space="preserve"> parte</w:t>
      </w:r>
      <w:r w:rsidR="006A6CA5" w:rsidRPr="00952D2A">
        <w:rPr>
          <w:rFonts w:ascii="Arial" w:hAnsi="Arial" w:cs="Arial"/>
          <w:sz w:val="24"/>
          <w:szCs w:val="24"/>
        </w:rPr>
        <w:t xml:space="preserve">, </w:t>
      </w:r>
      <w:r w:rsidR="00163EC8" w:rsidRPr="00952D2A">
        <w:rPr>
          <w:rFonts w:ascii="Arial" w:hAnsi="Arial" w:cs="Arial"/>
          <w:sz w:val="24"/>
          <w:szCs w:val="24"/>
        </w:rPr>
        <w:t>Ascona (2022)</w:t>
      </w:r>
      <w:r w:rsidR="006A6CA5" w:rsidRPr="00952D2A">
        <w:rPr>
          <w:rFonts w:ascii="Arial" w:hAnsi="Arial" w:cs="Arial"/>
          <w:sz w:val="24"/>
          <w:szCs w:val="24"/>
        </w:rPr>
        <w:t xml:space="preserve"> </w:t>
      </w:r>
      <w:r w:rsidR="0044323A" w:rsidRPr="00952D2A">
        <w:rPr>
          <w:rFonts w:ascii="Arial" w:hAnsi="Arial" w:cs="Arial"/>
          <w:sz w:val="24"/>
          <w:szCs w:val="24"/>
        </w:rPr>
        <w:t>indic</w:t>
      </w:r>
      <w:r w:rsidR="006A6CA5" w:rsidRPr="00952D2A">
        <w:rPr>
          <w:rFonts w:ascii="Arial" w:hAnsi="Arial" w:cs="Arial"/>
          <w:sz w:val="24"/>
          <w:szCs w:val="24"/>
        </w:rPr>
        <w:t>ó</w:t>
      </w:r>
      <w:r w:rsidR="0044323A" w:rsidRPr="00952D2A">
        <w:rPr>
          <w:rFonts w:ascii="Arial" w:hAnsi="Arial" w:cs="Arial"/>
          <w:sz w:val="24"/>
          <w:szCs w:val="24"/>
        </w:rPr>
        <w:t xml:space="preserve"> que un mejor desempeño en estas actividades se asociaba con una mayor percepción de calidad de vida</w:t>
      </w:r>
      <w:r w:rsidR="00685A28" w:rsidRPr="00952D2A">
        <w:rPr>
          <w:rFonts w:ascii="Arial" w:hAnsi="Arial" w:cs="Arial"/>
          <w:sz w:val="24"/>
          <w:szCs w:val="24"/>
        </w:rPr>
        <w:t xml:space="preserve"> </w:t>
      </w:r>
      <w:r w:rsidR="0044323A" w:rsidRPr="00952D2A">
        <w:rPr>
          <w:rFonts w:ascii="Arial" w:hAnsi="Arial" w:cs="Arial"/>
          <w:sz w:val="24"/>
          <w:szCs w:val="24"/>
        </w:rPr>
        <w:t>utiliz</w:t>
      </w:r>
      <w:r w:rsidR="006A6CA5" w:rsidRPr="00952D2A">
        <w:rPr>
          <w:rFonts w:ascii="Arial" w:hAnsi="Arial" w:cs="Arial"/>
          <w:sz w:val="24"/>
          <w:szCs w:val="24"/>
        </w:rPr>
        <w:t>ando</w:t>
      </w:r>
      <w:r w:rsidR="0044323A" w:rsidRPr="00952D2A">
        <w:rPr>
          <w:rFonts w:ascii="Arial" w:hAnsi="Arial" w:cs="Arial"/>
          <w:sz w:val="24"/>
          <w:szCs w:val="24"/>
        </w:rPr>
        <w:t xml:space="preserve"> el coeficiente de correlación de Spearman, que permitió identificar y cuantificar la relación no lineal entre estas variables</w:t>
      </w:r>
      <w:r w:rsidR="006A6CA5" w:rsidRPr="00952D2A">
        <w:rPr>
          <w:rFonts w:ascii="Arial" w:hAnsi="Arial" w:cs="Arial"/>
          <w:sz w:val="24"/>
          <w:szCs w:val="24"/>
        </w:rPr>
        <w:t xml:space="preserve">. </w:t>
      </w:r>
      <w:r w:rsidR="00120E7E" w:rsidRPr="00952D2A">
        <w:rPr>
          <w:rFonts w:ascii="Arial" w:hAnsi="Arial" w:cs="Arial"/>
          <w:sz w:val="24"/>
          <w:szCs w:val="24"/>
        </w:rPr>
        <w:t xml:space="preserve">Para </w:t>
      </w:r>
      <w:r w:rsidR="00503D40" w:rsidRPr="00952D2A">
        <w:rPr>
          <w:rFonts w:ascii="Arial" w:hAnsi="Arial" w:cs="Arial"/>
          <w:sz w:val="24"/>
          <w:szCs w:val="24"/>
        </w:rPr>
        <w:t>Elías (2024</w:t>
      </w:r>
      <w:r w:rsidR="00685A28" w:rsidRPr="00952D2A">
        <w:rPr>
          <w:rFonts w:ascii="Arial" w:hAnsi="Arial" w:cs="Arial"/>
          <w:sz w:val="24"/>
          <w:szCs w:val="24"/>
        </w:rPr>
        <w:t>) e</w:t>
      </w:r>
      <w:r w:rsidR="00503D40" w:rsidRPr="00952D2A">
        <w:rPr>
          <w:rFonts w:ascii="Arial" w:hAnsi="Arial" w:cs="Arial"/>
          <w:sz w:val="24"/>
          <w:szCs w:val="24"/>
        </w:rPr>
        <w:t>stos hallazgos resaltan la importancia de promover y fortalecer las habilidades en las actividades diarias como un factor clave para mejorar el bienestar y la calidad de vida en esta población dentro del CIAM.</w:t>
      </w:r>
      <w:r w:rsidR="00685A28" w:rsidRPr="00952D2A">
        <w:rPr>
          <w:rFonts w:ascii="Arial" w:hAnsi="Arial" w:cs="Arial"/>
          <w:sz w:val="24"/>
          <w:szCs w:val="24"/>
        </w:rPr>
        <w:t xml:space="preserve"> De igual </w:t>
      </w:r>
      <w:r w:rsidR="00120E7E" w:rsidRPr="00952D2A">
        <w:rPr>
          <w:rFonts w:ascii="Arial" w:hAnsi="Arial" w:cs="Arial"/>
          <w:sz w:val="24"/>
          <w:szCs w:val="24"/>
        </w:rPr>
        <w:t>manera</w:t>
      </w:r>
      <w:r w:rsidR="00685A28" w:rsidRPr="00952D2A">
        <w:rPr>
          <w:rFonts w:ascii="Arial" w:hAnsi="Arial" w:cs="Arial"/>
          <w:sz w:val="24"/>
          <w:szCs w:val="24"/>
        </w:rPr>
        <w:t xml:space="preserve">, </w:t>
      </w:r>
      <w:r w:rsidR="00D0137D" w:rsidRPr="00952D2A">
        <w:rPr>
          <w:rFonts w:ascii="Arial" w:hAnsi="Arial" w:cs="Arial"/>
          <w:sz w:val="24"/>
          <w:szCs w:val="24"/>
        </w:rPr>
        <w:t>Cupe (2022)</w:t>
      </w:r>
      <w:r w:rsidR="00685A28" w:rsidRPr="00952D2A">
        <w:rPr>
          <w:rFonts w:ascii="Arial" w:hAnsi="Arial" w:cs="Arial"/>
          <w:sz w:val="24"/>
          <w:szCs w:val="24"/>
        </w:rPr>
        <w:t xml:space="preserve"> </w:t>
      </w:r>
      <w:r w:rsidR="00D0137D" w:rsidRPr="00952D2A">
        <w:rPr>
          <w:rFonts w:ascii="Arial" w:hAnsi="Arial" w:cs="Arial"/>
          <w:sz w:val="24"/>
          <w:szCs w:val="24"/>
        </w:rPr>
        <w:t>sugiere que un mejor desempeño en las actividades diarias está asociado con una mayor calidad de vida en este grupo de población, destacando la importancia de promover la autonomía y el bienestar en el contexto del cuidado de los adultos mayores</w:t>
      </w:r>
      <w:r w:rsidR="00685A28" w:rsidRPr="00952D2A">
        <w:rPr>
          <w:rFonts w:ascii="Arial" w:hAnsi="Arial" w:cs="Arial"/>
          <w:sz w:val="24"/>
          <w:szCs w:val="24"/>
        </w:rPr>
        <w:t xml:space="preserve">. </w:t>
      </w:r>
      <w:r w:rsidR="00B87B4A" w:rsidRPr="00952D2A">
        <w:rPr>
          <w:rFonts w:ascii="Arial" w:hAnsi="Arial" w:cs="Arial"/>
          <w:sz w:val="24"/>
          <w:szCs w:val="24"/>
        </w:rPr>
        <w:t>García y Lara-Mechado (202</w:t>
      </w:r>
      <w:r w:rsidR="00E92999" w:rsidRPr="00952D2A">
        <w:rPr>
          <w:rFonts w:ascii="Arial" w:hAnsi="Arial" w:cs="Arial"/>
          <w:sz w:val="24"/>
          <w:szCs w:val="24"/>
        </w:rPr>
        <w:t>1</w:t>
      </w:r>
      <w:r w:rsidR="00B87B4A" w:rsidRPr="00952D2A">
        <w:rPr>
          <w:rFonts w:ascii="Arial" w:hAnsi="Arial" w:cs="Arial"/>
          <w:sz w:val="24"/>
          <w:szCs w:val="24"/>
        </w:rPr>
        <w:t>)</w:t>
      </w:r>
      <w:r w:rsidR="00685A28" w:rsidRPr="00952D2A">
        <w:rPr>
          <w:rFonts w:ascii="Arial" w:hAnsi="Arial" w:cs="Arial"/>
          <w:sz w:val="24"/>
          <w:szCs w:val="24"/>
        </w:rPr>
        <w:t xml:space="preserve"> mencionan la </w:t>
      </w:r>
      <w:r w:rsidR="00B87B4A" w:rsidRPr="00952D2A">
        <w:rPr>
          <w:rFonts w:ascii="Arial" w:hAnsi="Arial" w:cs="Arial"/>
          <w:sz w:val="24"/>
          <w:szCs w:val="24"/>
        </w:rPr>
        <w:t>importancia de promover estrategias que mejoren tanto la calidad de vida como las habilidades funcionales en la población de adultos mayores para favorecer un envejecimiento activo y saludable.</w:t>
      </w:r>
      <w:r w:rsidR="00685A28" w:rsidRPr="00952D2A">
        <w:rPr>
          <w:rFonts w:ascii="Arial" w:hAnsi="Arial" w:cs="Arial"/>
          <w:sz w:val="24"/>
          <w:szCs w:val="24"/>
        </w:rPr>
        <w:t xml:space="preserve"> Finalmente, en palabras de </w:t>
      </w:r>
      <w:r w:rsidR="00993A00" w:rsidRPr="00952D2A">
        <w:rPr>
          <w:rFonts w:ascii="Arial" w:hAnsi="Arial" w:cs="Arial"/>
          <w:sz w:val="24"/>
          <w:szCs w:val="24"/>
        </w:rPr>
        <w:t>Trejo et al. (20</w:t>
      </w:r>
      <w:r w:rsidR="008352A8" w:rsidRPr="00952D2A">
        <w:rPr>
          <w:rFonts w:ascii="Arial" w:hAnsi="Arial" w:cs="Arial"/>
          <w:sz w:val="24"/>
          <w:szCs w:val="24"/>
        </w:rPr>
        <w:t>22</w:t>
      </w:r>
      <w:r w:rsidR="00993A00" w:rsidRPr="00952D2A">
        <w:rPr>
          <w:rFonts w:ascii="Arial" w:hAnsi="Arial" w:cs="Arial"/>
          <w:sz w:val="24"/>
          <w:szCs w:val="24"/>
        </w:rPr>
        <w:t xml:space="preserve">) </w:t>
      </w:r>
      <w:r w:rsidR="00685A28" w:rsidRPr="00952D2A">
        <w:rPr>
          <w:rFonts w:ascii="Arial" w:hAnsi="Arial" w:cs="Arial"/>
          <w:sz w:val="24"/>
          <w:szCs w:val="24"/>
        </w:rPr>
        <w:t>de</w:t>
      </w:r>
      <w:r w:rsidR="00993A00" w:rsidRPr="00952D2A">
        <w:rPr>
          <w:rFonts w:ascii="Arial" w:hAnsi="Arial" w:cs="Arial"/>
          <w:sz w:val="24"/>
          <w:szCs w:val="24"/>
        </w:rPr>
        <w:t>mostr</w:t>
      </w:r>
      <w:r w:rsidR="00685A28" w:rsidRPr="00952D2A">
        <w:rPr>
          <w:rFonts w:ascii="Arial" w:hAnsi="Arial" w:cs="Arial"/>
          <w:sz w:val="24"/>
          <w:szCs w:val="24"/>
        </w:rPr>
        <w:t xml:space="preserve">aron </w:t>
      </w:r>
      <w:r w:rsidR="00993A00" w:rsidRPr="00952D2A">
        <w:rPr>
          <w:rFonts w:ascii="Arial" w:hAnsi="Arial" w:cs="Arial"/>
          <w:sz w:val="24"/>
          <w:szCs w:val="24"/>
        </w:rPr>
        <w:t xml:space="preserve">la </w:t>
      </w:r>
      <w:r w:rsidR="00685A28" w:rsidRPr="00952D2A">
        <w:rPr>
          <w:rFonts w:ascii="Arial" w:hAnsi="Arial" w:cs="Arial"/>
          <w:sz w:val="24"/>
          <w:szCs w:val="24"/>
        </w:rPr>
        <w:t xml:space="preserve">relevancia </w:t>
      </w:r>
      <w:r w:rsidR="00993A00" w:rsidRPr="00952D2A">
        <w:rPr>
          <w:rFonts w:ascii="Arial" w:hAnsi="Arial" w:cs="Arial"/>
          <w:sz w:val="24"/>
          <w:szCs w:val="24"/>
        </w:rPr>
        <w:t>de considerar las habilidades funcionales en la promoción de un mejor bienestar en esta población</w:t>
      </w:r>
      <w:r w:rsidR="000F1C4B" w:rsidRPr="00952D2A">
        <w:rPr>
          <w:rFonts w:ascii="Arial" w:hAnsi="Arial" w:cs="Arial"/>
          <w:sz w:val="24"/>
          <w:szCs w:val="24"/>
        </w:rPr>
        <w:t>.</w:t>
      </w:r>
    </w:p>
    <w:p w14:paraId="5C6C70EB" w14:textId="492D08A9" w:rsidR="00120E7E" w:rsidRPr="00952D2A" w:rsidRDefault="00120E7E" w:rsidP="00685A28">
      <w:pPr>
        <w:spacing w:line="360" w:lineRule="auto"/>
        <w:ind w:left="425" w:firstLine="720"/>
        <w:jc w:val="both"/>
        <w:rPr>
          <w:rFonts w:ascii="Arial" w:hAnsi="Arial" w:cs="Arial"/>
          <w:sz w:val="24"/>
          <w:szCs w:val="24"/>
        </w:rPr>
      </w:pPr>
      <w:r w:rsidRPr="00952D2A">
        <w:rPr>
          <w:rFonts w:ascii="Arial" w:hAnsi="Arial" w:cs="Arial"/>
          <w:sz w:val="24"/>
          <w:szCs w:val="24"/>
        </w:rPr>
        <w:t xml:space="preserve">Siendo </w:t>
      </w:r>
      <w:r w:rsidR="003976F2" w:rsidRPr="00952D2A">
        <w:rPr>
          <w:rFonts w:ascii="Arial" w:hAnsi="Arial" w:cs="Arial"/>
          <w:sz w:val="24"/>
          <w:szCs w:val="24"/>
        </w:rPr>
        <w:t>resultados similares a los de la investigación, precisando la existencia de una relación al mencionar que, al contar con una buena calidad de vida</w:t>
      </w:r>
      <w:r w:rsidR="001A565A" w:rsidRPr="00952D2A">
        <w:rPr>
          <w:rFonts w:ascii="Arial" w:hAnsi="Arial" w:cs="Arial"/>
          <w:sz w:val="24"/>
          <w:szCs w:val="24"/>
        </w:rPr>
        <w:t>, sus</w:t>
      </w:r>
      <w:r w:rsidR="00484561" w:rsidRPr="00952D2A">
        <w:rPr>
          <w:rFonts w:ascii="Arial" w:hAnsi="Arial" w:cs="Arial"/>
          <w:sz w:val="24"/>
          <w:szCs w:val="24"/>
        </w:rPr>
        <w:t xml:space="preserve"> habilidades en las actividades de </w:t>
      </w:r>
      <w:r w:rsidR="001A565A" w:rsidRPr="00952D2A">
        <w:rPr>
          <w:rFonts w:ascii="Arial" w:hAnsi="Arial" w:cs="Arial"/>
          <w:sz w:val="24"/>
          <w:szCs w:val="24"/>
        </w:rPr>
        <w:t>su</w:t>
      </w:r>
      <w:r w:rsidR="00484561" w:rsidRPr="00952D2A">
        <w:rPr>
          <w:rFonts w:ascii="Arial" w:hAnsi="Arial" w:cs="Arial"/>
          <w:sz w:val="24"/>
          <w:szCs w:val="24"/>
        </w:rPr>
        <w:t xml:space="preserve"> vida diaria</w:t>
      </w:r>
      <w:r w:rsidR="001A565A" w:rsidRPr="00952D2A">
        <w:rPr>
          <w:rFonts w:ascii="Arial" w:hAnsi="Arial" w:cs="Arial"/>
          <w:sz w:val="24"/>
          <w:szCs w:val="24"/>
        </w:rPr>
        <w:t xml:space="preserve"> mejora.</w:t>
      </w:r>
    </w:p>
    <w:p w14:paraId="11335BE1" w14:textId="0B107CBE" w:rsidR="000B1900" w:rsidRPr="00952D2A" w:rsidRDefault="00A32C18" w:rsidP="00A32C18">
      <w:pPr>
        <w:spacing w:line="360" w:lineRule="auto"/>
        <w:ind w:left="425" w:firstLine="720"/>
        <w:jc w:val="both"/>
        <w:rPr>
          <w:rFonts w:ascii="Arial" w:hAnsi="Arial" w:cs="Arial"/>
          <w:sz w:val="24"/>
          <w:szCs w:val="24"/>
        </w:rPr>
      </w:pPr>
      <w:r w:rsidRPr="00952D2A">
        <w:rPr>
          <w:rFonts w:ascii="Arial" w:hAnsi="Arial" w:cs="Arial"/>
          <w:sz w:val="24"/>
          <w:szCs w:val="24"/>
        </w:rPr>
        <w:t xml:space="preserve">Finalizando con el </w:t>
      </w:r>
      <w:r w:rsidRPr="00952D2A">
        <w:rPr>
          <w:rFonts w:ascii="Arial" w:hAnsi="Arial" w:cs="Arial"/>
          <w:b/>
          <w:bCs/>
          <w:sz w:val="24"/>
          <w:szCs w:val="24"/>
        </w:rPr>
        <w:t>objetivo específico 4</w:t>
      </w:r>
      <w:r w:rsidRPr="00952D2A">
        <w:rPr>
          <w:rFonts w:ascii="Arial" w:hAnsi="Arial" w:cs="Arial"/>
          <w:sz w:val="24"/>
          <w:szCs w:val="24"/>
        </w:rPr>
        <w:t xml:space="preserve">, </w:t>
      </w:r>
      <w:r w:rsidR="0027082F" w:rsidRPr="00952D2A">
        <w:rPr>
          <w:rFonts w:ascii="Arial" w:hAnsi="Arial" w:cs="Arial"/>
          <w:sz w:val="24"/>
          <w:szCs w:val="24"/>
        </w:rPr>
        <w:t>se obtuvo un coeficiente de</w:t>
      </w:r>
      <w:r w:rsidR="007C4DD7" w:rsidRPr="00952D2A">
        <w:rPr>
          <w:rFonts w:ascii="Arial" w:hAnsi="Arial" w:cs="Arial"/>
          <w:sz w:val="24"/>
          <w:szCs w:val="24"/>
        </w:rPr>
        <w:t xml:space="preserve"> 0,8</w:t>
      </w:r>
      <w:r w:rsidR="00CD2E0C" w:rsidRPr="00952D2A">
        <w:rPr>
          <w:rFonts w:ascii="Arial" w:hAnsi="Arial" w:cs="Arial"/>
          <w:sz w:val="24"/>
          <w:szCs w:val="24"/>
        </w:rPr>
        <w:t>70</w:t>
      </w:r>
      <w:r w:rsidR="007C4DD7" w:rsidRPr="00952D2A">
        <w:rPr>
          <w:rFonts w:ascii="Arial" w:hAnsi="Arial" w:cs="Arial"/>
          <w:sz w:val="24"/>
          <w:szCs w:val="24"/>
        </w:rPr>
        <w:t xml:space="preserve"> evidenciando una relación directa y </w:t>
      </w:r>
      <w:r w:rsidR="0027082F" w:rsidRPr="00952D2A">
        <w:rPr>
          <w:rFonts w:ascii="Arial" w:hAnsi="Arial" w:cs="Arial"/>
          <w:sz w:val="24"/>
          <w:szCs w:val="24"/>
        </w:rPr>
        <w:t xml:space="preserve">muy </w:t>
      </w:r>
      <w:r w:rsidR="007C4DD7" w:rsidRPr="00952D2A">
        <w:rPr>
          <w:rFonts w:ascii="Arial" w:hAnsi="Arial" w:cs="Arial"/>
          <w:sz w:val="24"/>
          <w:szCs w:val="24"/>
        </w:rPr>
        <w:t>fuerte entre</w:t>
      </w:r>
      <w:r w:rsidR="0027082F" w:rsidRPr="00952D2A">
        <w:rPr>
          <w:rFonts w:ascii="Arial" w:hAnsi="Arial" w:cs="Arial"/>
          <w:sz w:val="24"/>
          <w:szCs w:val="24"/>
        </w:rPr>
        <w:t xml:space="preserve"> la c</w:t>
      </w:r>
      <w:r w:rsidR="00EE1EDF" w:rsidRPr="00952D2A">
        <w:rPr>
          <w:rFonts w:ascii="Arial" w:hAnsi="Arial" w:cs="Arial"/>
          <w:sz w:val="24"/>
          <w:szCs w:val="24"/>
        </w:rPr>
        <w:t xml:space="preserve">alidad de vida y </w:t>
      </w:r>
      <w:r w:rsidR="0027082F" w:rsidRPr="00952D2A">
        <w:rPr>
          <w:rFonts w:ascii="Arial" w:hAnsi="Arial" w:cs="Arial"/>
          <w:sz w:val="24"/>
          <w:szCs w:val="24"/>
        </w:rPr>
        <w:t>el c</w:t>
      </w:r>
      <w:r w:rsidR="00EE1EDF" w:rsidRPr="00952D2A">
        <w:rPr>
          <w:rFonts w:ascii="Arial" w:hAnsi="Arial" w:cs="Arial"/>
          <w:sz w:val="24"/>
          <w:szCs w:val="24"/>
        </w:rPr>
        <w:t>onocimiento para realizar acciones de autocuidado</w:t>
      </w:r>
      <w:r w:rsidR="002F08CC" w:rsidRPr="00952D2A">
        <w:rPr>
          <w:rFonts w:ascii="Arial" w:hAnsi="Arial" w:cs="Arial"/>
          <w:sz w:val="24"/>
          <w:szCs w:val="24"/>
        </w:rPr>
        <w:t>.</w:t>
      </w:r>
    </w:p>
    <w:p w14:paraId="7D1219EC" w14:textId="534F8931" w:rsidR="0059576E" w:rsidRPr="00952D2A" w:rsidRDefault="001576D2" w:rsidP="00B81109">
      <w:pPr>
        <w:spacing w:line="360" w:lineRule="auto"/>
        <w:ind w:left="425" w:firstLine="720"/>
        <w:jc w:val="both"/>
        <w:rPr>
          <w:rFonts w:ascii="Arial" w:hAnsi="Arial" w:cs="Arial"/>
          <w:sz w:val="24"/>
          <w:szCs w:val="24"/>
        </w:rPr>
      </w:pPr>
      <w:r w:rsidRPr="00952D2A">
        <w:rPr>
          <w:rFonts w:ascii="Arial" w:hAnsi="Arial" w:cs="Arial"/>
          <w:sz w:val="24"/>
          <w:szCs w:val="24"/>
        </w:rPr>
        <w:lastRenderedPageBreak/>
        <w:t>Se contrasta con estudios</w:t>
      </w:r>
      <w:r w:rsidR="002011BC" w:rsidRPr="00952D2A">
        <w:rPr>
          <w:rFonts w:ascii="Arial" w:hAnsi="Arial" w:cs="Arial"/>
          <w:sz w:val="24"/>
          <w:szCs w:val="24"/>
        </w:rPr>
        <w:t xml:space="preserve"> como</w:t>
      </w:r>
      <w:r w:rsidR="001F6C4B" w:rsidRPr="00952D2A">
        <w:rPr>
          <w:rFonts w:ascii="Arial" w:hAnsi="Arial" w:cs="Arial"/>
          <w:sz w:val="24"/>
          <w:szCs w:val="24"/>
        </w:rPr>
        <w:t xml:space="preserve"> </w:t>
      </w:r>
      <w:r w:rsidR="0087468C" w:rsidRPr="00952D2A">
        <w:rPr>
          <w:rFonts w:ascii="Arial" w:hAnsi="Arial" w:cs="Arial"/>
          <w:sz w:val="24"/>
          <w:szCs w:val="24"/>
        </w:rPr>
        <w:t xml:space="preserve">Vallejo (2021) </w:t>
      </w:r>
      <w:r w:rsidR="001F6C4B" w:rsidRPr="00952D2A">
        <w:rPr>
          <w:rFonts w:ascii="Arial" w:hAnsi="Arial" w:cs="Arial"/>
          <w:sz w:val="24"/>
          <w:szCs w:val="24"/>
        </w:rPr>
        <w:t xml:space="preserve">quien </w:t>
      </w:r>
      <w:r w:rsidR="0087468C" w:rsidRPr="00952D2A">
        <w:rPr>
          <w:rFonts w:ascii="Arial" w:hAnsi="Arial" w:cs="Arial"/>
          <w:sz w:val="24"/>
          <w:szCs w:val="24"/>
        </w:rPr>
        <w:t xml:space="preserve">encontró </w:t>
      </w:r>
      <w:r w:rsidR="00676F25" w:rsidRPr="00952D2A">
        <w:rPr>
          <w:rFonts w:ascii="Arial" w:hAnsi="Arial" w:cs="Arial"/>
          <w:sz w:val="24"/>
          <w:szCs w:val="24"/>
        </w:rPr>
        <w:t>esta</w:t>
      </w:r>
      <w:r w:rsidR="0087468C" w:rsidRPr="00952D2A">
        <w:rPr>
          <w:rFonts w:ascii="Arial" w:hAnsi="Arial" w:cs="Arial"/>
          <w:sz w:val="24"/>
          <w:szCs w:val="24"/>
        </w:rPr>
        <w:t xml:space="preserve"> correlación positiva significativa (ρ = 0.68, p &lt; 0.05)</w:t>
      </w:r>
      <w:r w:rsidR="00676F25" w:rsidRPr="00952D2A">
        <w:rPr>
          <w:rFonts w:ascii="Arial" w:hAnsi="Arial" w:cs="Arial"/>
          <w:sz w:val="24"/>
          <w:szCs w:val="24"/>
        </w:rPr>
        <w:t>,</w:t>
      </w:r>
      <w:r w:rsidR="0087468C" w:rsidRPr="00952D2A">
        <w:rPr>
          <w:rFonts w:ascii="Arial" w:hAnsi="Arial" w:cs="Arial"/>
          <w:sz w:val="24"/>
          <w:szCs w:val="24"/>
        </w:rPr>
        <w:t xml:space="preserve"> indica</w:t>
      </w:r>
      <w:r w:rsidR="00676F25" w:rsidRPr="00952D2A">
        <w:rPr>
          <w:rFonts w:ascii="Arial" w:hAnsi="Arial" w:cs="Arial"/>
          <w:sz w:val="24"/>
          <w:szCs w:val="24"/>
        </w:rPr>
        <w:t>ndo</w:t>
      </w:r>
      <w:r w:rsidR="0087468C" w:rsidRPr="00952D2A">
        <w:rPr>
          <w:rFonts w:ascii="Arial" w:hAnsi="Arial" w:cs="Arial"/>
          <w:sz w:val="24"/>
          <w:szCs w:val="24"/>
        </w:rPr>
        <w:t xml:space="preserve"> que aquellos adultos mayores que poseían un mayor nivel de conocimientos sobre cómo realizar acciones de autocuidado también presentaban una mejor calidad de vida en términos de bienestar emocional, relaciones interpersonales y bienestar material. </w:t>
      </w:r>
      <w:r w:rsidR="003A48B3" w:rsidRPr="00952D2A">
        <w:rPr>
          <w:rFonts w:ascii="Arial" w:hAnsi="Arial" w:cs="Arial"/>
          <w:sz w:val="24"/>
          <w:szCs w:val="24"/>
        </w:rPr>
        <w:t xml:space="preserve">Asimismo, </w:t>
      </w:r>
      <w:r w:rsidR="00485B5D" w:rsidRPr="00952D2A">
        <w:rPr>
          <w:rFonts w:ascii="Arial" w:hAnsi="Arial" w:cs="Arial"/>
          <w:sz w:val="24"/>
          <w:szCs w:val="24"/>
        </w:rPr>
        <w:t>García y Lara-Machado (2021) revelaron que aquellos participantes que reportaron una mejor calidad de vida también demostraron poseer mayores conocimientos sobre cómo cuidar de sí mismos.</w:t>
      </w:r>
      <w:r w:rsidR="00B81109" w:rsidRPr="00952D2A">
        <w:rPr>
          <w:rFonts w:ascii="Arial" w:hAnsi="Arial" w:cs="Arial"/>
          <w:sz w:val="24"/>
          <w:szCs w:val="24"/>
        </w:rPr>
        <w:t xml:space="preserve"> En la misma línea, </w:t>
      </w:r>
      <w:r w:rsidR="00932721" w:rsidRPr="00952D2A">
        <w:rPr>
          <w:rFonts w:ascii="Arial" w:hAnsi="Arial" w:cs="Arial"/>
          <w:sz w:val="24"/>
          <w:szCs w:val="24"/>
        </w:rPr>
        <w:t>Cupe (2022)</w:t>
      </w:r>
      <w:r w:rsidR="00B81109" w:rsidRPr="00952D2A">
        <w:rPr>
          <w:rFonts w:ascii="Arial" w:hAnsi="Arial" w:cs="Arial"/>
          <w:sz w:val="24"/>
          <w:szCs w:val="24"/>
        </w:rPr>
        <w:t xml:space="preserve"> re</w:t>
      </w:r>
      <w:r w:rsidR="00932721" w:rsidRPr="00952D2A">
        <w:rPr>
          <w:rFonts w:ascii="Arial" w:hAnsi="Arial" w:cs="Arial"/>
          <w:sz w:val="24"/>
          <w:szCs w:val="24"/>
        </w:rPr>
        <w:t>salt</w:t>
      </w:r>
      <w:r w:rsidR="00B81109" w:rsidRPr="00952D2A">
        <w:rPr>
          <w:rFonts w:ascii="Arial" w:hAnsi="Arial" w:cs="Arial"/>
          <w:sz w:val="24"/>
          <w:szCs w:val="24"/>
        </w:rPr>
        <w:t>ó</w:t>
      </w:r>
      <w:r w:rsidR="00932721" w:rsidRPr="00952D2A">
        <w:rPr>
          <w:rFonts w:ascii="Arial" w:hAnsi="Arial" w:cs="Arial"/>
          <w:sz w:val="24"/>
          <w:szCs w:val="24"/>
        </w:rPr>
        <w:t xml:space="preserve"> la importancia de la educación y la promoción de habilidades de autocuidado para mejorar el bienestar de los adultos mayores</w:t>
      </w:r>
      <w:r w:rsidR="00B81109" w:rsidRPr="00952D2A">
        <w:rPr>
          <w:rFonts w:ascii="Arial" w:hAnsi="Arial" w:cs="Arial"/>
          <w:sz w:val="24"/>
          <w:szCs w:val="24"/>
        </w:rPr>
        <w:t xml:space="preserve">, </w:t>
      </w:r>
      <w:r w:rsidR="00F24C7B" w:rsidRPr="00952D2A">
        <w:rPr>
          <w:rFonts w:ascii="Arial" w:hAnsi="Arial" w:cs="Arial"/>
          <w:sz w:val="24"/>
          <w:szCs w:val="24"/>
        </w:rPr>
        <w:t>Elías (2024)</w:t>
      </w:r>
      <w:r w:rsidR="00B81109" w:rsidRPr="00952D2A">
        <w:rPr>
          <w:rFonts w:ascii="Arial" w:hAnsi="Arial" w:cs="Arial"/>
          <w:sz w:val="24"/>
          <w:szCs w:val="24"/>
        </w:rPr>
        <w:t xml:space="preserve"> </w:t>
      </w:r>
      <w:r w:rsidR="001F6C4B" w:rsidRPr="00952D2A">
        <w:rPr>
          <w:rFonts w:ascii="Arial" w:hAnsi="Arial" w:cs="Arial"/>
          <w:sz w:val="24"/>
          <w:szCs w:val="24"/>
        </w:rPr>
        <w:t>también</w:t>
      </w:r>
      <w:r w:rsidR="00F24C7B" w:rsidRPr="00952D2A">
        <w:rPr>
          <w:rFonts w:ascii="Arial" w:hAnsi="Arial" w:cs="Arial"/>
          <w:sz w:val="24"/>
          <w:szCs w:val="24"/>
        </w:rPr>
        <w:t xml:space="preserve"> </w:t>
      </w:r>
      <w:r w:rsidR="00B81109" w:rsidRPr="00952D2A">
        <w:rPr>
          <w:rFonts w:ascii="Arial" w:hAnsi="Arial" w:cs="Arial"/>
          <w:sz w:val="24"/>
          <w:szCs w:val="24"/>
        </w:rPr>
        <w:t>evidenció</w:t>
      </w:r>
      <w:r w:rsidR="00F24C7B" w:rsidRPr="00952D2A">
        <w:rPr>
          <w:rFonts w:ascii="Arial" w:hAnsi="Arial" w:cs="Arial"/>
          <w:sz w:val="24"/>
          <w:szCs w:val="24"/>
        </w:rPr>
        <w:t xml:space="preserve"> la </w:t>
      </w:r>
      <w:r w:rsidR="00B81109" w:rsidRPr="00952D2A">
        <w:rPr>
          <w:rFonts w:ascii="Arial" w:hAnsi="Arial" w:cs="Arial"/>
          <w:sz w:val="24"/>
          <w:szCs w:val="24"/>
        </w:rPr>
        <w:t>relevancia</w:t>
      </w:r>
      <w:r w:rsidR="00F24C7B" w:rsidRPr="00952D2A">
        <w:rPr>
          <w:rFonts w:ascii="Arial" w:hAnsi="Arial" w:cs="Arial"/>
          <w:sz w:val="24"/>
          <w:szCs w:val="24"/>
        </w:rPr>
        <w:t xml:space="preserve"> de fortalecer la educación y el conocimiento en autocuidado como un factor determinante para mejorar el bienestar y la calidad de vida en esta población dentro del CIAM.</w:t>
      </w:r>
      <w:r w:rsidR="00B81109" w:rsidRPr="00952D2A">
        <w:rPr>
          <w:rFonts w:ascii="Arial" w:hAnsi="Arial" w:cs="Arial"/>
          <w:sz w:val="24"/>
          <w:szCs w:val="24"/>
        </w:rPr>
        <w:t xml:space="preserve"> Y finalizando con </w:t>
      </w:r>
      <w:r w:rsidR="0059576E" w:rsidRPr="00952D2A">
        <w:rPr>
          <w:rFonts w:ascii="Arial" w:hAnsi="Arial" w:cs="Arial"/>
          <w:sz w:val="24"/>
          <w:szCs w:val="24"/>
        </w:rPr>
        <w:t>Ascona (2022)</w:t>
      </w:r>
      <w:r w:rsidR="00B81109" w:rsidRPr="00952D2A">
        <w:rPr>
          <w:rFonts w:ascii="Arial" w:hAnsi="Arial" w:cs="Arial"/>
          <w:sz w:val="24"/>
          <w:szCs w:val="24"/>
        </w:rPr>
        <w:t xml:space="preserve"> demostró también la existencia de una</w:t>
      </w:r>
      <w:r w:rsidR="0059576E" w:rsidRPr="00952D2A">
        <w:rPr>
          <w:rFonts w:ascii="Arial" w:hAnsi="Arial" w:cs="Arial"/>
          <w:sz w:val="24"/>
          <w:szCs w:val="24"/>
        </w:rPr>
        <w:t xml:space="preserve"> correlación positiva</w:t>
      </w:r>
      <w:r w:rsidR="00B81109" w:rsidRPr="00952D2A">
        <w:rPr>
          <w:rFonts w:ascii="Arial" w:hAnsi="Arial" w:cs="Arial"/>
          <w:sz w:val="24"/>
          <w:szCs w:val="24"/>
        </w:rPr>
        <w:t>.</w:t>
      </w:r>
    </w:p>
    <w:p w14:paraId="7F319DEA" w14:textId="0E070510" w:rsidR="001F6C4B" w:rsidRPr="00952D2A" w:rsidRDefault="00071673" w:rsidP="00B81109">
      <w:pPr>
        <w:spacing w:line="360" w:lineRule="auto"/>
        <w:ind w:left="425" w:firstLine="720"/>
        <w:jc w:val="both"/>
        <w:rPr>
          <w:rFonts w:ascii="Arial" w:hAnsi="Arial" w:cs="Arial"/>
          <w:sz w:val="24"/>
          <w:szCs w:val="24"/>
        </w:rPr>
      </w:pPr>
      <w:r w:rsidRPr="00952D2A">
        <w:rPr>
          <w:rFonts w:ascii="Arial" w:hAnsi="Arial" w:cs="Arial"/>
          <w:sz w:val="24"/>
          <w:szCs w:val="24"/>
        </w:rPr>
        <w:t xml:space="preserve">Por otro lado, estudios como </w:t>
      </w:r>
      <w:r w:rsidR="001F6C4B" w:rsidRPr="00952D2A">
        <w:rPr>
          <w:rFonts w:ascii="Arial" w:hAnsi="Arial" w:cs="Arial"/>
          <w:sz w:val="24"/>
          <w:szCs w:val="24"/>
        </w:rPr>
        <w:t xml:space="preserve">Luján (2022) encontró una correlación significativa y positiva entre ambas variables, utilizando el coeficiente Pearson con 0.68; es decir, una asociación moderadamente fuerte entre el nivel de conocimientos en autocuidado y la percepción de calidad de vida en esta población. </w:t>
      </w:r>
      <w:r w:rsidRPr="00952D2A">
        <w:rPr>
          <w:rFonts w:ascii="Arial" w:hAnsi="Arial" w:cs="Arial"/>
          <w:sz w:val="24"/>
          <w:szCs w:val="24"/>
        </w:rPr>
        <w:t xml:space="preserve">Así como Trejo et al. (2022) quienes demostraron esta relación utilizando el coeficiente de correlación de Pearson y resaltando la importancia de fomentar la educación y el empoderamiento en autocuidado para mejorar la calidad de vida en esta población. Y </w:t>
      </w:r>
      <w:r w:rsidR="001F6C4B" w:rsidRPr="00952D2A">
        <w:rPr>
          <w:rFonts w:ascii="Arial" w:hAnsi="Arial" w:cs="Arial"/>
          <w:sz w:val="24"/>
          <w:szCs w:val="24"/>
        </w:rPr>
        <w:t>Solórzano et al. (2023) mediante el uso del coeficiente de correlación de Pearson, cuantificó la fuerza y dirección de la asociación entre estas dos dimensiones en la población estudiada.</w:t>
      </w:r>
    </w:p>
    <w:p w14:paraId="4A7167B3" w14:textId="465ED07E" w:rsidR="001576D2" w:rsidRPr="00952D2A" w:rsidRDefault="001576D2" w:rsidP="001576D2">
      <w:pPr>
        <w:spacing w:line="360" w:lineRule="auto"/>
        <w:ind w:left="425" w:firstLine="720"/>
        <w:jc w:val="both"/>
        <w:rPr>
          <w:rFonts w:ascii="Arial" w:hAnsi="Arial" w:cs="Arial"/>
          <w:sz w:val="24"/>
          <w:szCs w:val="24"/>
        </w:rPr>
      </w:pPr>
      <w:r w:rsidRPr="00952D2A">
        <w:rPr>
          <w:rFonts w:ascii="Arial" w:hAnsi="Arial" w:cs="Arial"/>
          <w:sz w:val="24"/>
          <w:szCs w:val="24"/>
        </w:rPr>
        <w:t>Estos resultados resultan similares a los del estudio</w:t>
      </w:r>
      <w:r w:rsidR="00E539A9" w:rsidRPr="00952D2A">
        <w:rPr>
          <w:rFonts w:ascii="Arial" w:hAnsi="Arial" w:cs="Arial"/>
          <w:sz w:val="24"/>
          <w:szCs w:val="24"/>
        </w:rPr>
        <w:t>, teniendo en cuenta dos tipos de coeficientes (Rho de Spearman y Pearson)</w:t>
      </w:r>
      <w:r w:rsidRPr="00952D2A">
        <w:rPr>
          <w:rFonts w:ascii="Arial" w:hAnsi="Arial" w:cs="Arial"/>
          <w:sz w:val="24"/>
          <w:szCs w:val="24"/>
        </w:rPr>
        <w:t>, precisando la existencia de una relación al mencionar que, al contar con una buena calidad de vida, su conocimiento para realizar acciones de autocuidado mejora.</w:t>
      </w:r>
    </w:p>
    <w:p w14:paraId="1DF49128" w14:textId="77777777" w:rsidR="001576D2" w:rsidRPr="00952D2A" w:rsidRDefault="001576D2" w:rsidP="00B81109">
      <w:pPr>
        <w:spacing w:line="360" w:lineRule="auto"/>
        <w:ind w:left="425" w:firstLine="720"/>
        <w:jc w:val="both"/>
        <w:rPr>
          <w:rFonts w:ascii="Arial" w:hAnsi="Arial" w:cs="Arial"/>
          <w:sz w:val="24"/>
          <w:szCs w:val="24"/>
        </w:rPr>
      </w:pPr>
    </w:p>
    <w:p w14:paraId="6CBBC342" w14:textId="77777777" w:rsidR="002D3156" w:rsidRPr="00952D2A" w:rsidRDefault="002D3156" w:rsidP="00003DF0">
      <w:pPr>
        <w:rPr>
          <w:rFonts w:ascii="Arial" w:hAnsi="Arial" w:cs="Arial"/>
        </w:rPr>
      </w:pPr>
    </w:p>
    <w:p w14:paraId="52FCFE52" w14:textId="77777777" w:rsidR="00B81109" w:rsidRPr="00952D2A" w:rsidRDefault="00B81109" w:rsidP="00003DF0">
      <w:pPr>
        <w:rPr>
          <w:rFonts w:ascii="Arial" w:hAnsi="Arial" w:cs="Arial"/>
        </w:rPr>
      </w:pPr>
    </w:p>
    <w:p w14:paraId="1B0F1A60" w14:textId="77777777" w:rsidR="001B4063" w:rsidRPr="00952D2A" w:rsidRDefault="001B4063" w:rsidP="00FC6F06">
      <w:pPr>
        <w:pStyle w:val="Ttulo1"/>
        <w:numPr>
          <w:ilvl w:val="0"/>
          <w:numId w:val="14"/>
        </w:numPr>
        <w:spacing w:line="360" w:lineRule="auto"/>
        <w:rPr>
          <w:rFonts w:ascii="Arial" w:hAnsi="Arial" w:cs="Arial"/>
          <w:b/>
          <w:bCs/>
        </w:rPr>
      </w:pPr>
      <w:bookmarkStart w:id="46" w:name="_Toc185252863"/>
      <w:r w:rsidRPr="00952D2A">
        <w:rPr>
          <w:rFonts w:ascii="Arial" w:hAnsi="Arial" w:cs="Arial"/>
          <w:b/>
          <w:bCs/>
        </w:rPr>
        <w:lastRenderedPageBreak/>
        <w:t>CONCLUSIONES</w:t>
      </w:r>
      <w:bookmarkEnd w:id="46"/>
    </w:p>
    <w:p w14:paraId="741EC34A" w14:textId="65EE66AA" w:rsidR="00CE7734" w:rsidRPr="00952D2A" w:rsidRDefault="00CE7734" w:rsidP="00CE7734">
      <w:pPr>
        <w:pStyle w:val="Prrafodelista"/>
        <w:numPr>
          <w:ilvl w:val="0"/>
          <w:numId w:val="27"/>
        </w:numPr>
        <w:spacing w:line="360" w:lineRule="auto"/>
        <w:jc w:val="both"/>
        <w:rPr>
          <w:rFonts w:ascii="Arial" w:hAnsi="Arial" w:cs="Arial"/>
          <w:sz w:val="24"/>
          <w:szCs w:val="24"/>
        </w:rPr>
      </w:pPr>
      <w:r w:rsidRPr="00952D2A">
        <w:rPr>
          <w:rFonts w:ascii="Arial" w:hAnsi="Arial" w:cs="Arial"/>
          <w:sz w:val="24"/>
          <w:szCs w:val="24"/>
        </w:rPr>
        <w:t>La investigación ha confirmado una relación significativa entre la calidad de vida y el autocuidado, evidenciada por un coeficiente Rho de Spearman de 0,778</w:t>
      </w:r>
      <w:r w:rsidR="007759DF" w:rsidRPr="00952D2A">
        <w:rPr>
          <w:rFonts w:ascii="Arial" w:hAnsi="Arial" w:cs="Arial"/>
          <w:sz w:val="24"/>
          <w:szCs w:val="24"/>
        </w:rPr>
        <w:t>; es decir,</w:t>
      </w:r>
      <w:r w:rsidRPr="00952D2A">
        <w:rPr>
          <w:rFonts w:ascii="Arial" w:hAnsi="Arial" w:cs="Arial"/>
          <w:sz w:val="24"/>
          <w:szCs w:val="24"/>
        </w:rPr>
        <w:t xml:space="preserve"> a medida que se mejora la calidad de vida, también se incrementan las prácticas de autocuidado.</w:t>
      </w:r>
    </w:p>
    <w:p w14:paraId="5D37145E" w14:textId="03D64DE5" w:rsidR="00CE7734" w:rsidRPr="00952D2A" w:rsidRDefault="00CE7734" w:rsidP="00CE7734">
      <w:pPr>
        <w:pStyle w:val="Prrafodelista"/>
        <w:numPr>
          <w:ilvl w:val="0"/>
          <w:numId w:val="27"/>
        </w:numPr>
        <w:spacing w:line="360" w:lineRule="auto"/>
        <w:jc w:val="both"/>
        <w:rPr>
          <w:rFonts w:ascii="Arial" w:hAnsi="Arial" w:cs="Arial"/>
          <w:sz w:val="24"/>
          <w:szCs w:val="24"/>
        </w:rPr>
      </w:pPr>
      <w:r w:rsidRPr="00952D2A">
        <w:rPr>
          <w:rFonts w:ascii="Arial" w:hAnsi="Arial" w:cs="Arial"/>
          <w:sz w:val="24"/>
          <w:szCs w:val="24"/>
        </w:rPr>
        <w:t xml:space="preserve">El primer objetivo específico reveló que un 43% de los encuestados perciben su calidad de vida como media, mientras que el 29% se distribuye entre niveles bajo y alto. Este resultado indica </w:t>
      </w:r>
      <w:r w:rsidR="007759DF" w:rsidRPr="00952D2A">
        <w:rPr>
          <w:rFonts w:ascii="Arial" w:hAnsi="Arial" w:cs="Arial"/>
          <w:sz w:val="24"/>
          <w:szCs w:val="24"/>
        </w:rPr>
        <w:t>que l</w:t>
      </w:r>
      <w:r w:rsidRPr="00952D2A">
        <w:rPr>
          <w:rFonts w:ascii="Arial" w:hAnsi="Arial" w:cs="Arial"/>
          <w:sz w:val="24"/>
          <w:szCs w:val="24"/>
        </w:rPr>
        <w:t xml:space="preserve">a mayoría se encuentra en un nivel medio, lo que sugiere que hay oportunidades de mejora que podrían ser abordadas. </w:t>
      </w:r>
    </w:p>
    <w:p w14:paraId="0D76C9AA" w14:textId="301E1928" w:rsidR="00CE7734" w:rsidRPr="00952D2A" w:rsidRDefault="00CE7734" w:rsidP="00CE7734">
      <w:pPr>
        <w:pStyle w:val="Prrafodelista"/>
        <w:numPr>
          <w:ilvl w:val="0"/>
          <w:numId w:val="27"/>
        </w:numPr>
        <w:spacing w:line="360" w:lineRule="auto"/>
        <w:jc w:val="both"/>
        <w:rPr>
          <w:rFonts w:ascii="Arial" w:hAnsi="Arial" w:cs="Arial"/>
          <w:sz w:val="24"/>
          <w:szCs w:val="24"/>
        </w:rPr>
      </w:pPr>
      <w:r w:rsidRPr="00952D2A">
        <w:rPr>
          <w:rFonts w:ascii="Arial" w:hAnsi="Arial" w:cs="Arial"/>
          <w:sz w:val="24"/>
          <w:szCs w:val="24"/>
        </w:rPr>
        <w:t>En el segundo objetivo específico, se encontró que el 57% de los encuestados presentan un nivel medio de autocuidado, con un 29% en nivel alto y un 14% en nivel bajo. Estos resultados reflejan que, aunque hay un reconocimiento del autocuidado, aún existen áreas que requieren atención para mejorar estas prácticas.</w:t>
      </w:r>
    </w:p>
    <w:p w14:paraId="33051605" w14:textId="60DB6C8F" w:rsidR="00CE7734" w:rsidRPr="00952D2A" w:rsidRDefault="00CE7734" w:rsidP="00CE7734">
      <w:pPr>
        <w:pStyle w:val="Prrafodelista"/>
        <w:numPr>
          <w:ilvl w:val="0"/>
          <w:numId w:val="27"/>
        </w:numPr>
        <w:spacing w:line="360" w:lineRule="auto"/>
        <w:jc w:val="both"/>
        <w:rPr>
          <w:rFonts w:ascii="Arial" w:hAnsi="Arial" w:cs="Arial"/>
          <w:sz w:val="24"/>
          <w:szCs w:val="24"/>
        </w:rPr>
      </w:pPr>
      <w:r w:rsidRPr="00952D2A">
        <w:rPr>
          <w:rFonts w:ascii="Arial" w:hAnsi="Arial" w:cs="Arial"/>
          <w:sz w:val="24"/>
          <w:szCs w:val="24"/>
        </w:rPr>
        <w:t>El tercer objetivo específico corroboró una relación directa y muy fuerte entre la calidad de vida y las habilidades en las actividades de la vida diaria, con un coeficiente de 0,823. Esto indica que las personas que poseen mejores habilidades en estas actividades tienden a disfrutar de una calidad de vida superior.</w:t>
      </w:r>
    </w:p>
    <w:p w14:paraId="7334A5CF" w14:textId="32C53264" w:rsidR="00CE7734" w:rsidRPr="00952D2A" w:rsidRDefault="00CE7734" w:rsidP="00CE7734">
      <w:pPr>
        <w:pStyle w:val="Prrafodelista"/>
        <w:numPr>
          <w:ilvl w:val="0"/>
          <w:numId w:val="27"/>
        </w:numPr>
        <w:spacing w:line="360" w:lineRule="auto"/>
        <w:jc w:val="both"/>
        <w:rPr>
          <w:rFonts w:ascii="Arial" w:hAnsi="Arial" w:cs="Arial"/>
          <w:sz w:val="24"/>
          <w:szCs w:val="24"/>
        </w:rPr>
      </w:pPr>
      <w:r w:rsidRPr="00952D2A">
        <w:rPr>
          <w:rFonts w:ascii="Arial" w:hAnsi="Arial" w:cs="Arial"/>
          <w:sz w:val="24"/>
          <w:szCs w:val="24"/>
        </w:rPr>
        <w:t xml:space="preserve">Finalmente, el cuarto objetivo específico mostró un coeficiente de 0,870, evidenciando una relación muy fuerte entre la calidad de vida y el conocimiento para realizar acciones de autocuidado. Este resultado resalta </w:t>
      </w:r>
      <w:r w:rsidR="00D8099D" w:rsidRPr="00952D2A">
        <w:rPr>
          <w:rFonts w:ascii="Arial" w:hAnsi="Arial" w:cs="Arial"/>
          <w:sz w:val="24"/>
          <w:szCs w:val="24"/>
        </w:rPr>
        <w:t>que, al</w:t>
      </w:r>
      <w:r w:rsidRPr="00952D2A">
        <w:rPr>
          <w:rFonts w:ascii="Arial" w:hAnsi="Arial" w:cs="Arial"/>
          <w:sz w:val="24"/>
          <w:szCs w:val="24"/>
        </w:rPr>
        <w:t xml:space="preserve"> fortalecer el conocimiento en esta área, se puede mejorar no solo la calidad de vida, sino también la capacidad de las personas para cuidarse adecuadamente.</w:t>
      </w:r>
    </w:p>
    <w:p w14:paraId="6E918F83" w14:textId="77777777" w:rsidR="00CE7734" w:rsidRPr="00952D2A" w:rsidRDefault="00CE7734" w:rsidP="00CE7734">
      <w:pPr>
        <w:pStyle w:val="Prrafodelista"/>
        <w:spacing w:line="360" w:lineRule="auto"/>
        <w:ind w:left="720" w:firstLine="0"/>
        <w:jc w:val="both"/>
        <w:rPr>
          <w:rFonts w:ascii="Arial" w:hAnsi="Arial" w:cs="Arial"/>
          <w:sz w:val="24"/>
          <w:szCs w:val="24"/>
        </w:rPr>
      </w:pPr>
    </w:p>
    <w:p w14:paraId="0431D1EB" w14:textId="77777777" w:rsidR="00055E81" w:rsidRPr="00952D2A" w:rsidRDefault="00055E81" w:rsidP="00055E81">
      <w:pPr>
        <w:rPr>
          <w:rFonts w:ascii="Arial" w:hAnsi="Arial" w:cs="Arial"/>
          <w:lang w:val="es-ES"/>
        </w:rPr>
      </w:pPr>
    </w:p>
    <w:p w14:paraId="27BAC9C9" w14:textId="3285DAD1" w:rsidR="00055E81" w:rsidRPr="00952D2A" w:rsidRDefault="00055E81" w:rsidP="00055E81">
      <w:pPr>
        <w:tabs>
          <w:tab w:val="left" w:pos="1008"/>
        </w:tabs>
        <w:rPr>
          <w:rFonts w:ascii="Arial" w:eastAsia="Arial MT" w:hAnsi="Arial" w:cs="Arial"/>
          <w:sz w:val="24"/>
          <w:szCs w:val="24"/>
          <w:lang w:val="es-ES"/>
        </w:rPr>
      </w:pPr>
    </w:p>
    <w:p w14:paraId="13DA61DA" w14:textId="77777777" w:rsidR="00055E81" w:rsidRPr="00952D2A" w:rsidRDefault="00055E81" w:rsidP="00055E81">
      <w:pPr>
        <w:tabs>
          <w:tab w:val="left" w:pos="1008"/>
        </w:tabs>
        <w:rPr>
          <w:rFonts w:ascii="Arial" w:eastAsia="Arial MT" w:hAnsi="Arial" w:cs="Arial"/>
          <w:sz w:val="24"/>
          <w:szCs w:val="24"/>
          <w:lang w:val="es-ES"/>
        </w:rPr>
      </w:pPr>
    </w:p>
    <w:p w14:paraId="659A87CD" w14:textId="77777777" w:rsidR="00055E81" w:rsidRPr="00952D2A" w:rsidRDefault="00055E81" w:rsidP="00055E81">
      <w:pPr>
        <w:tabs>
          <w:tab w:val="left" w:pos="1008"/>
        </w:tabs>
        <w:rPr>
          <w:rFonts w:ascii="Arial" w:eastAsia="Arial MT" w:hAnsi="Arial" w:cs="Arial"/>
          <w:sz w:val="24"/>
          <w:szCs w:val="24"/>
          <w:lang w:val="es-ES"/>
        </w:rPr>
      </w:pPr>
    </w:p>
    <w:p w14:paraId="7A0CF619" w14:textId="77777777" w:rsidR="00055E81" w:rsidRPr="00952D2A" w:rsidRDefault="00055E81" w:rsidP="00055E81">
      <w:pPr>
        <w:tabs>
          <w:tab w:val="left" w:pos="1008"/>
        </w:tabs>
        <w:rPr>
          <w:rFonts w:ascii="Arial" w:eastAsia="Arial MT" w:hAnsi="Arial" w:cs="Arial"/>
          <w:sz w:val="24"/>
          <w:szCs w:val="24"/>
          <w:lang w:val="es-ES"/>
        </w:rPr>
      </w:pPr>
    </w:p>
    <w:p w14:paraId="02E1B546" w14:textId="2C5EF466" w:rsidR="00055E81" w:rsidRPr="00952D2A" w:rsidRDefault="00055E81" w:rsidP="00333646">
      <w:pPr>
        <w:pStyle w:val="Ttulo1"/>
        <w:numPr>
          <w:ilvl w:val="0"/>
          <w:numId w:val="14"/>
        </w:numPr>
        <w:spacing w:line="360" w:lineRule="auto"/>
        <w:jc w:val="both"/>
        <w:rPr>
          <w:rFonts w:ascii="Arial" w:hAnsi="Arial" w:cs="Arial"/>
          <w:b/>
          <w:bCs/>
          <w:szCs w:val="24"/>
        </w:rPr>
      </w:pPr>
      <w:bookmarkStart w:id="47" w:name="_Toc185252864"/>
      <w:r w:rsidRPr="00952D2A">
        <w:rPr>
          <w:rFonts w:ascii="Arial" w:hAnsi="Arial" w:cs="Arial"/>
          <w:b/>
          <w:bCs/>
          <w:szCs w:val="24"/>
        </w:rPr>
        <w:lastRenderedPageBreak/>
        <w:t>RECOMENDACIONES</w:t>
      </w:r>
      <w:bookmarkEnd w:id="47"/>
    </w:p>
    <w:p w14:paraId="1BF1AA37" w14:textId="482036CA" w:rsidR="00055E81" w:rsidRPr="00952D2A" w:rsidRDefault="00185DB5" w:rsidP="000006FB">
      <w:pPr>
        <w:spacing w:line="360" w:lineRule="auto"/>
        <w:ind w:firstLine="720"/>
        <w:jc w:val="both"/>
        <w:rPr>
          <w:rFonts w:ascii="Arial" w:hAnsi="Arial" w:cs="Arial"/>
          <w:sz w:val="24"/>
          <w:szCs w:val="24"/>
        </w:rPr>
      </w:pPr>
      <w:r w:rsidRPr="00952D2A">
        <w:rPr>
          <w:rFonts w:ascii="Arial" w:hAnsi="Arial" w:cs="Arial"/>
          <w:sz w:val="24"/>
          <w:szCs w:val="24"/>
        </w:rPr>
        <w:t>Se recomienda implementar programas de bienestar que incluyan actividades físicas, talleres de salud mental y nutrición</w:t>
      </w:r>
      <w:r w:rsidR="00BC6FFD" w:rsidRPr="00952D2A">
        <w:rPr>
          <w:rFonts w:ascii="Arial" w:hAnsi="Arial" w:cs="Arial"/>
          <w:sz w:val="24"/>
          <w:szCs w:val="24"/>
        </w:rPr>
        <w:t>, logrando</w:t>
      </w:r>
      <w:r w:rsidRPr="00952D2A">
        <w:rPr>
          <w:rFonts w:ascii="Arial" w:hAnsi="Arial" w:cs="Arial"/>
          <w:sz w:val="24"/>
          <w:szCs w:val="24"/>
        </w:rPr>
        <w:t xml:space="preserve"> ayudar a mejorar la calidad de vida de la población y, a su vez, fomentar prácticas de autocuidado.</w:t>
      </w:r>
    </w:p>
    <w:p w14:paraId="1EF11B51" w14:textId="0A81F662" w:rsidR="004260BE" w:rsidRPr="00952D2A" w:rsidRDefault="00BC6FFD" w:rsidP="000006FB">
      <w:pPr>
        <w:spacing w:line="360" w:lineRule="auto"/>
        <w:ind w:firstLine="720"/>
        <w:jc w:val="both"/>
        <w:rPr>
          <w:rFonts w:ascii="Arial" w:hAnsi="Arial" w:cs="Arial"/>
          <w:sz w:val="24"/>
          <w:szCs w:val="24"/>
        </w:rPr>
      </w:pPr>
      <w:r w:rsidRPr="00952D2A">
        <w:rPr>
          <w:rFonts w:ascii="Arial" w:hAnsi="Arial" w:cs="Arial"/>
          <w:sz w:val="24"/>
          <w:szCs w:val="24"/>
        </w:rPr>
        <w:t>Es recomendable</w:t>
      </w:r>
      <w:r w:rsidR="00E65A78" w:rsidRPr="00952D2A">
        <w:rPr>
          <w:rFonts w:ascii="Arial" w:hAnsi="Arial" w:cs="Arial"/>
          <w:sz w:val="24"/>
          <w:szCs w:val="24"/>
        </w:rPr>
        <w:t xml:space="preserve"> desarrollar intervenciones personalizadas que aborden las necesidades específicas de diferentes grupos</w:t>
      </w:r>
      <w:r w:rsidRPr="00952D2A">
        <w:rPr>
          <w:rFonts w:ascii="Arial" w:hAnsi="Arial" w:cs="Arial"/>
          <w:sz w:val="24"/>
          <w:szCs w:val="24"/>
        </w:rPr>
        <w:t>, además de r</w:t>
      </w:r>
      <w:r w:rsidR="00E65A78" w:rsidRPr="00952D2A">
        <w:rPr>
          <w:rFonts w:ascii="Arial" w:hAnsi="Arial" w:cs="Arial"/>
          <w:sz w:val="24"/>
          <w:szCs w:val="24"/>
        </w:rPr>
        <w:t xml:space="preserve">ealizar encuestas adicionales para identificar áreas de mejora </w:t>
      </w:r>
      <w:r w:rsidR="002A539F" w:rsidRPr="00952D2A">
        <w:rPr>
          <w:rFonts w:ascii="Arial" w:hAnsi="Arial" w:cs="Arial"/>
          <w:sz w:val="24"/>
          <w:szCs w:val="24"/>
        </w:rPr>
        <w:t>y lograr</w:t>
      </w:r>
      <w:r w:rsidR="00E65A78" w:rsidRPr="00952D2A">
        <w:rPr>
          <w:rFonts w:ascii="Arial" w:hAnsi="Arial" w:cs="Arial"/>
          <w:sz w:val="24"/>
          <w:szCs w:val="24"/>
        </w:rPr>
        <w:t xml:space="preserve"> diseñar estrategias efectivas que eleven la calidad de vida de los participantes.</w:t>
      </w:r>
    </w:p>
    <w:p w14:paraId="4CFA9598" w14:textId="0DD342A1" w:rsidR="00527815" w:rsidRPr="00952D2A" w:rsidRDefault="002A539F" w:rsidP="000006FB">
      <w:pPr>
        <w:spacing w:line="360" w:lineRule="auto"/>
        <w:ind w:firstLine="720"/>
        <w:jc w:val="both"/>
        <w:rPr>
          <w:rFonts w:ascii="Arial" w:hAnsi="Arial" w:cs="Arial"/>
          <w:sz w:val="24"/>
          <w:szCs w:val="24"/>
        </w:rPr>
      </w:pPr>
      <w:r w:rsidRPr="00952D2A">
        <w:rPr>
          <w:rFonts w:ascii="Arial" w:hAnsi="Arial" w:cs="Arial"/>
          <w:sz w:val="24"/>
          <w:szCs w:val="24"/>
        </w:rPr>
        <w:t>S</w:t>
      </w:r>
      <w:r w:rsidR="00E65A78" w:rsidRPr="00952D2A">
        <w:rPr>
          <w:rFonts w:ascii="Arial" w:hAnsi="Arial" w:cs="Arial"/>
          <w:sz w:val="24"/>
          <w:szCs w:val="24"/>
        </w:rPr>
        <w:t>e recomienda la implementación de talleres de autocuidado que enseñen habilidades prácticas y estrategias para mejorar esta área</w:t>
      </w:r>
      <w:r w:rsidR="005B7D05" w:rsidRPr="00952D2A">
        <w:rPr>
          <w:rFonts w:ascii="Arial" w:hAnsi="Arial" w:cs="Arial"/>
          <w:sz w:val="24"/>
          <w:szCs w:val="24"/>
        </w:rPr>
        <w:t xml:space="preserve">, </w:t>
      </w:r>
      <w:r w:rsidR="00E65A78" w:rsidRPr="00952D2A">
        <w:rPr>
          <w:rFonts w:ascii="Arial" w:hAnsi="Arial" w:cs="Arial"/>
          <w:sz w:val="24"/>
          <w:szCs w:val="24"/>
        </w:rPr>
        <w:t>inclu</w:t>
      </w:r>
      <w:r w:rsidR="005B7D05" w:rsidRPr="00952D2A">
        <w:rPr>
          <w:rFonts w:ascii="Arial" w:hAnsi="Arial" w:cs="Arial"/>
          <w:sz w:val="24"/>
          <w:szCs w:val="24"/>
        </w:rPr>
        <w:t>yendo</w:t>
      </w:r>
      <w:r w:rsidR="00E65A78" w:rsidRPr="00952D2A">
        <w:rPr>
          <w:rFonts w:ascii="Arial" w:hAnsi="Arial" w:cs="Arial"/>
          <w:sz w:val="24"/>
          <w:szCs w:val="24"/>
        </w:rPr>
        <w:t xml:space="preserve"> temas como la gestión del estrés, la alimentación saludable y la actividad física, fomentando así una cultura de autocuidado.</w:t>
      </w:r>
    </w:p>
    <w:p w14:paraId="7D7C47E6" w14:textId="7D9D7CA5" w:rsidR="00BC6FFD" w:rsidRPr="00952D2A" w:rsidRDefault="005B7D05" w:rsidP="000006FB">
      <w:pPr>
        <w:spacing w:line="360" w:lineRule="auto"/>
        <w:ind w:firstLine="720"/>
        <w:jc w:val="both"/>
        <w:rPr>
          <w:rFonts w:ascii="Arial" w:hAnsi="Arial" w:cs="Arial"/>
          <w:sz w:val="24"/>
          <w:szCs w:val="24"/>
        </w:rPr>
      </w:pPr>
      <w:r w:rsidRPr="00952D2A">
        <w:rPr>
          <w:rFonts w:ascii="Arial" w:hAnsi="Arial" w:cs="Arial"/>
          <w:sz w:val="24"/>
          <w:szCs w:val="24"/>
        </w:rPr>
        <w:t xml:space="preserve">Es recomendable </w:t>
      </w:r>
      <w:r w:rsidR="00BC6FFD" w:rsidRPr="00952D2A">
        <w:rPr>
          <w:rFonts w:ascii="Arial" w:hAnsi="Arial" w:cs="Arial"/>
          <w:sz w:val="24"/>
          <w:szCs w:val="24"/>
        </w:rPr>
        <w:t>crear programas de capacitación que enseñen a las personas a desarrollar y mejorar estas habilidades</w:t>
      </w:r>
      <w:r w:rsidRPr="00952D2A">
        <w:rPr>
          <w:rFonts w:ascii="Arial" w:hAnsi="Arial" w:cs="Arial"/>
          <w:sz w:val="24"/>
          <w:szCs w:val="24"/>
        </w:rPr>
        <w:t>, así como i</w:t>
      </w:r>
      <w:r w:rsidR="00BC6FFD" w:rsidRPr="00952D2A">
        <w:rPr>
          <w:rFonts w:ascii="Arial" w:hAnsi="Arial" w:cs="Arial"/>
          <w:sz w:val="24"/>
          <w:szCs w:val="24"/>
        </w:rPr>
        <w:t>ncluir actividades prácticas que promuevan la independencia y la autogestión contrib</w:t>
      </w:r>
      <w:r w:rsidRPr="00952D2A">
        <w:rPr>
          <w:rFonts w:ascii="Arial" w:hAnsi="Arial" w:cs="Arial"/>
          <w:sz w:val="24"/>
          <w:szCs w:val="24"/>
        </w:rPr>
        <w:t xml:space="preserve">uyendo </w:t>
      </w:r>
      <w:r w:rsidR="00BC6FFD" w:rsidRPr="00952D2A">
        <w:rPr>
          <w:rFonts w:ascii="Arial" w:hAnsi="Arial" w:cs="Arial"/>
          <w:sz w:val="24"/>
          <w:szCs w:val="24"/>
        </w:rPr>
        <w:t>a una mejor calidad de vida.</w:t>
      </w:r>
    </w:p>
    <w:p w14:paraId="135D8524" w14:textId="35F0B408" w:rsidR="00150BD2" w:rsidRPr="00952D2A" w:rsidRDefault="00C3502F" w:rsidP="000006FB">
      <w:pPr>
        <w:spacing w:line="360" w:lineRule="auto"/>
        <w:ind w:firstLine="720"/>
        <w:jc w:val="both"/>
        <w:rPr>
          <w:rFonts w:ascii="Arial" w:hAnsi="Arial" w:cs="Arial"/>
          <w:sz w:val="24"/>
          <w:szCs w:val="24"/>
        </w:rPr>
      </w:pPr>
      <w:r w:rsidRPr="00952D2A">
        <w:rPr>
          <w:rFonts w:ascii="Arial" w:hAnsi="Arial" w:cs="Arial"/>
          <w:sz w:val="24"/>
          <w:szCs w:val="24"/>
        </w:rPr>
        <w:t xml:space="preserve">Finalmente, </w:t>
      </w:r>
      <w:r w:rsidR="005B7D05" w:rsidRPr="00952D2A">
        <w:rPr>
          <w:rFonts w:ascii="Arial" w:hAnsi="Arial" w:cs="Arial"/>
          <w:sz w:val="24"/>
          <w:szCs w:val="24"/>
        </w:rPr>
        <w:t>se recomienda</w:t>
      </w:r>
      <w:r w:rsidR="00BC6FFD" w:rsidRPr="00952D2A">
        <w:rPr>
          <w:rFonts w:ascii="Arial" w:hAnsi="Arial" w:cs="Arial"/>
          <w:sz w:val="24"/>
          <w:szCs w:val="24"/>
        </w:rPr>
        <w:t xml:space="preserve"> promover programas educativos que informen a la población sobre la importancia del autocuidado</w:t>
      </w:r>
      <w:r w:rsidR="005B7D05" w:rsidRPr="00952D2A">
        <w:rPr>
          <w:rFonts w:ascii="Arial" w:hAnsi="Arial" w:cs="Arial"/>
          <w:sz w:val="24"/>
          <w:szCs w:val="24"/>
        </w:rPr>
        <w:t xml:space="preserve">, </w:t>
      </w:r>
      <w:r w:rsidR="00BC6FFD" w:rsidRPr="00952D2A">
        <w:rPr>
          <w:rFonts w:ascii="Arial" w:hAnsi="Arial" w:cs="Arial"/>
          <w:sz w:val="24"/>
          <w:szCs w:val="24"/>
        </w:rPr>
        <w:t>inclu</w:t>
      </w:r>
      <w:r w:rsidR="005B7D05" w:rsidRPr="00952D2A">
        <w:rPr>
          <w:rFonts w:ascii="Arial" w:hAnsi="Arial" w:cs="Arial"/>
          <w:sz w:val="24"/>
          <w:szCs w:val="24"/>
        </w:rPr>
        <w:t>yendo</w:t>
      </w:r>
      <w:r w:rsidR="00BC6FFD" w:rsidRPr="00952D2A">
        <w:rPr>
          <w:rFonts w:ascii="Arial" w:hAnsi="Arial" w:cs="Arial"/>
          <w:sz w:val="24"/>
          <w:szCs w:val="24"/>
        </w:rPr>
        <w:t xml:space="preserve"> charlas, seminarios y recursos en línea que proporcionen información accesible y útil para mejorar la capacidad de las personas para cuidarse adecuadamente.</w:t>
      </w:r>
    </w:p>
    <w:p w14:paraId="24A8F1D5" w14:textId="742187BA" w:rsidR="00055E81" w:rsidRPr="00952D2A" w:rsidRDefault="00055E81" w:rsidP="00055E81">
      <w:pPr>
        <w:tabs>
          <w:tab w:val="left" w:pos="1008"/>
        </w:tabs>
        <w:rPr>
          <w:rFonts w:ascii="Arial" w:hAnsi="Arial" w:cs="Arial"/>
          <w:sz w:val="24"/>
          <w:szCs w:val="24"/>
          <w:lang w:val="es-ES"/>
        </w:rPr>
        <w:sectPr w:rsidR="00055E81" w:rsidRPr="00952D2A" w:rsidSect="00D2336C">
          <w:pgSz w:w="11906" w:h="16838" w:code="9"/>
          <w:pgMar w:top="1418" w:right="1418" w:bottom="1701" w:left="1701" w:header="709" w:footer="709" w:gutter="0"/>
          <w:pgNumType w:start="5"/>
          <w:cols w:space="708"/>
          <w:docGrid w:linePitch="360"/>
        </w:sectPr>
      </w:pPr>
      <w:r w:rsidRPr="00952D2A">
        <w:rPr>
          <w:rFonts w:ascii="Arial" w:hAnsi="Arial" w:cs="Arial"/>
          <w:sz w:val="24"/>
          <w:szCs w:val="24"/>
          <w:lang w:val="es-ES"/>
        </w:rPr>
        <w:tab/>
      </w:r>
    </w:p>
    <w:p w14:paraId="5A911B67" w14:textId="0471401F" w:rsidR="00AE22CD" w:rsidRPr="00952D2A" w:rsidRDefault="001B4063" w:rsidP="00CB5896">
      <w:pPr>
        <w:pStyle w:val="Ttulo1"/>
        <w:spacing w:line="360" w:lineRule="auto"/>
        <w:rPr>
          <w:rFonts w:ascii="Arial" w:hAnsi="Arial" w:cs="Arial"/>
          <w:b/>
          <w:bCs/>
        </w:rPr>
      </w:pPr>
      <w:bookmarkStart w:id="48" w:name="_Toc185252865"/>
      <w:r w:rsidRPr="00952D2A">
        <w:rPr>
          <w:rFonts w:ascii="Arial" w:hAnsi="Arial" w:cs="Arial"/>
          <w:b/>
          <w:bCs/>
        </w:rPr>
        <w:lastRenderedPageBreak/>
        <w:t>REFERENCIAS</w:t>
      </w:r>
      <w:bookmarkEnd w:id="48"/>
    </w:p>
    <w:p w14:paraId="41D4DE62" w14:textId="7A595022"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Agudelo, M. (22 de diciembre de 2019). Maltrato a las personas mayores en América Latina. https://www.cepal.org/es/notas/maltrato-personas-mayores-america-latina</w:t>
      </w:r>
    </w:p>
    <w:p w14:paraId="1E642E05"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Ascona, E. (2022). Relación entre estilos de vida y autocuidado en el adulto mayor del distrito de cocas Huancavelica. [Tesis de pregrado, Universidad Privada San Juan Bautista]. https://repositorio.upsjb.edu.pe/bitstream/handle/20.500.14308/4044/T-TPLE-ASCONA%20LANDEO%20EVILYN%20PAOLA.pdf?sequence=1&amp;isAllowed=y</w:t>
      </w:r>
    </w:p>
    <w:p w14:paraId="0446362F"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 xml:space="preserve">Alvia, A., Rincón, T., </w:t>
      </w:r>
      <w:proofErr w:type="spellStart"/>
      <w:r w:rsidRPr="00952D2A">
        <w:rPr>
          <w:rFonts w:ascii="Arial" w:hAnsi="Arial" w:cs="Arial"/>
          <w:sz w:val="24"/>
        </w:rPr>
        <w:t>Ubillus</w:t>
      </w:r>
      <w:proofErr w:type="spellEnd"/>
      <w:r w:rsidRPr="00952D2A">
        <w:rPr>
          <w:rFonts w:ascii="Arial" w:hAnsi="Arial" w:cs="Arial"/>
          <w:sz w:val="24"/>
        </w:rPr>
        <w:t>, S. y Pincay, L. (2020). Percepción sobre autocuidado en atención primaria en salud de estudiantes de la carrera de Enfermería. Revista Sinapsis, 1(16). https://revistas.itsup.edu.ec/index.php/sinapsis/article/view/345</w:t>
      </w:r>
    </w:p>
    <w:p w14:paraId="14995DAD"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Ávila, A., Paz, M., Holloway, I., Ibáñez, A. y Zúñiga, J. (2020). Calidad de vida de adultos mayores que residen en establecimientos de larga estadía. Revista Confluencia, 3(2), 96–101. https://revistas.udd.cl/index.php/confluencia/article/view/470</w:t>
      </w:r>
    </w:p>
    <w:p w14:paraId="5AAB7CF4"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 xml:space="preserve">Bar, Y. y Silva, M. (2017). Calidad de vida de los beneficiarios del programa pensión 65 Municipalidad Distrital, Hualmay 2017. [Tesis para optar el título profesional de Licenciada(s) en Trabajo Social, Universidad Nacional José Faustino </w:t>
      </w:r>
      <w:proofErr w:type="spellStart"/>
      <w:r w:rsidRPr="00952D2A">
        <w:rPr>
          <w:rFonts w:ascii="Arial" w:hAnsi="Arial" w:cs="Arial"/>
          <w:sz w:val="24"/>
        </w:rPr>
        <w:t>Sanchez</w:t>
      </w:r>
      <w:proofErr w:type="spellEnd"/>
      <w:r w:rsidRPr="00952D2A">
        <w:rPr>
          <w:rFonts w:ascii="Arial" w:hAnsi="Arial" w:cs="Arial"/>
          <w:sz w:val="24"/>
        </w:rPr>
        <w:t xml:space="preserve"> Carrión] Repositorio institucional UNJFSC. https://repositorio.unjfsc.edu.pe/handle/20.500.14067/4053</w:t>
      </w:r>
    </w:p>
    <w:p w14:paraId="7FE584F0"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Beltrán-Ordoñez, A., Zambrano-Cabrera, B., Fajardo-Aguilar, G. y Lam-Vivanco, A. (2023). Calidad de vida y sus determinantes en los adultos mayores. Polo de Conocimiento, 8(3). https://dialnet.unirioja.es/descarga/articulo/9252117.pdf</w:t>
      </w:r>
    </w:p>
    <w:p w14:paraId="2329E566"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 xml:space="preserve">Chiroque, L. (2018). Calidad de vida y funcionalidad familiar en adultos mayores del servicio de </w:t>
      </w:r>
      <w:proofErr w:type="spellStart"/>
      <w:r w:rsidRPr="00952D2A">
        <w:rPr>
          <w:rFonts w:ascii="Arial" w:hAnsi="Arial" w:cs="Arial"/>
          <w:sz w:val="24"/>
        </w:rPr>
        <w:t>Padomi</w:t>
      </w:r>
      <w:proofErr w:type="spellEnd"/>
      <w:r w:rsidRPr="00952D2A">
        <w:rPr>
          <w:rFonts w:ascii="Arial" w:hAnsi="Arial" w:cs="Arial"/>
          <w:sz w:val="24"/>
        </w:rPr>
        <w:t xml:space="preserve"> del hospital I Florencia de Mora – </w:t>
      </w:r>
      <w:proofErr w:type="spellStart"/>
      <w:r w:rsidRPr="00952D2A">
        <w:rPr>
          <w:rFonts w:ascii="Arial" w:hAnsi="Arial" w:cs="Arial"/>
          <w:sz w:val="24"/>
        </w:rPr>
        <w:t>Essalud</w:t>
      </w:r>
      <w:proofErr w:type="spellEnd"/>
      <w:r w:rsidRPr="00952D2A">
        <w:rPr>
          <w:rFonts w:ascii="Arial" w:hAnsi="Arial" w:cs="Arial"/>
          <w:sz w:val="24"/>
        </w:rPr>
        <w:t xml:space="preserve">. [Proyecto de tesis para optar el título de Especialista en Medicina Familiar y Comunitaria, Universidad Privada Antenor Orrego]. Repositorio Institucional UPAO. https://repositorio.upao.edu.pe/bitstream/20.500.12759/5453/1/RE_ </w:t>
      </w:r>
      <w:r w:rsidRPr="00952D2A">
        <w:rPr>
          <w:rFonts w:ascii="Arial" w:hAnsi="Arial" w:cs="Arial"/>
          <w:sz w:val="24"/>
        </w:rPr>
        <w:lastRenderedPageBreak/>
        <w:t>SE_MED.HUMA_LAURA.CHIROQUE_CALIDAD.VIDA.ADULTOS. PADOMI_DATOS.pdf</w:t>
      </w:r>
    </w:p>
    <w:p w14:paraId="1952376C"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Cupe, S. (2022). Capacidad de autocuidado de los adultos mayores que asisten al centro de salud san juan de Miraflores, 2020. [Tesis de pregrado, Universidad Científica del Sur]. https://repositorio.cientifica.edu.pe/bitstream/handle/20.500.12805/2771/TL-Cupe%20S-Ext.pdf?sequence=16&amp;isAllowed=y</w:t>
      </w:r>
    </w:p>
    <w:p w14:paraId="0224FB03"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Elías, A. (2024). Factores de la calidad de vida del adulto mayor en un centro parroquial en contexto de la pandemia COVID 19. Lima. 2020. [Tesis de pregrado, Universidad Nacional Mayor de San Marcos]. https://cybertesis.unmsm.edu.pe/backend/api/core/bitstreams/c18f1606-5bd8-47e4-bfe6-bec3c0953844/content</w:t>
      </w:r>
    </w:p>
    <w:p w14:paraId="5FBE4E39"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Fernández, J. (2009). Determinantes de la calidad de vida percibida por los ancianos de una residencia de tercera edad en dos contextos socioculturales diferentes, España y Cuba. Science,1(3):1-12.</w:t>
      </w:r>
    </w:p>
    <w:p w14:paraId="22CBBA07"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 xml:space="preserve">García, L., Quevedo, M., Pons, Y. y Leyva, A. (2020). Calidad de vida percibida por adultos mayores. Revista Electrónica </w:t>
      </w:r>
      <w:proofErr w:type="spellStart"/>
      <w:r w:rsidRPr="00952D2A">
        <w:rPr>
          <w:rFonts w:ascii="Arial" w:hAnsi="Arial" w:cs="Arial"/>
          <w:sz w:val="24"/>
        </w:rPr>
        <w:t>Medimay</w:t>
      </w:r>
      <w:proofErr w:type="spellEnd"/>
      <w:r w:rsidRPr="00952D2A">
        <w:rPr>
          <w:rFonts w:ascii="Arial" w:hAnsi="Arial" w:cs="Arial"/>
          <w:sz w:val="24"/>
        </w:rPr>
        <w:t>, 27(1). https://www.medigraphic.com/pdfs/revciemedhab/cmh-2020/cmh201c.pdf</w:t>
      </w:r>
    </w:p>
    <w:p w14:paraId="7CAC5670"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 xml:space="preserve">García, H. y Lara-Machado, J. (2021). Calidad de vida y autoestima en adultos mayores de una asociación de jubilados ecuatoriana. Revista </w:t>
      </w:r>
      <w:proofErr w:type="spellStart"/>
      <w:r w:rsidRPr="00952D2A">
        <w:rPr>
          <w:rFonts w:ascii="Arial" w:hAnsi="Arial" w:cs="Arial"/>
          <w:sz w:val="24"/>
        </w:rPr>
        <w:t>Chakiñan</w:t>
      </w:r>
      <w:proofErr w:type="spellEnd"/>
      <w:r w:rsidRPr="00952D2A">
        <w:rPr>
          <w:rFonts w:ascii="Arial" w:hAnsi="Arial" w:cs="Arial"/>
          <w:sz w:val="24"/>
        </w:rPr>
        <w:t xml:space="preserve"> de Ciencias Sociales y Humanidades, 17, 95-108. https://doi.org/10.37135/chk.002.17.06</w:t>
      </w:r>
    </w:p>
    <w:p w14:paraId="7A7CF3DB"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García-Ortiz, J. (2024). Fortalecimiento de la calidad del servicio de salud mediante un modelo de gestión institucional. Revista Arbitrada Interdisciplinaria de Ciencias de la Salud. Salud y Vida, 8(15). https://ve.scielo.org/scielo.php?script=sci_arttext&amp;pid=S2610-80382024000100016</w:t>
      </w:r>
    </w:p>
    <w:p w14:paraId="26A40B6D"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Hernández, R. y Mendoza, C. (2018). Metodología de la investigación: Las rutas cuantitativa, cualitativa y mixta. Mc Graw Hill. http://repositorio.uasb.edu.bo:8080/handle/54000/1292</w:t>
      </w:r>
    </w:p>
    <w:p w14:paraId="7E57199A"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 xml:space="preserve">Hernández, Y., Concepción, J., Mirabal, J. y </w:t>
      </w:r>
      <w:proofErr w:type="spellStart"/>
      <w:r w:rsidRPr="00952D2A">
        <w:rPr>
          <w:rFonts w:ascii="Arial" w:hAnsi="Arial" w:cs="Arial"/>
          <w:sz w:val="24"/>
        </w:rPr>
        <w:t>Alvarez</w:t>
      </w:r>
      <w:proofErr w:type="spellEnd"/>
      <w:r w:rsidRPr="00952D2A">
        <w:rPr>
          <w:rFonts w:ascii="Arial" w:hAnsi="Arial" w:cs="Arial"/>
          <w:sz w:val="24"/>
        </w:rPr>
        <w:t xml:space="preserve">, B. (2020). Estrategia de enfermería en el autocuidado de los adultos mayores con diabetes mellitus. Revista Cubana de Medicina General Integral, 36(3). </w:t>
      </w:r>
      <w:r w:rsidRPr="00952D2A">
        <w:rPr>
          <w:rFonts w:ascii="Arial" w:hAnsi="Arial" w:cs="Arial"/>
          <w:sz w:val="24"/>
        </w:rPr>
        <w:lastRenderedPageBreak/>
        <w:t>http://scielo.sld.cu/scielo.php?script=sci_arttext&amp;pid=S0864-21252020000300004</w:t>
      </w:r>
    </w:p>
    <w:p w14:paraId="6E7E344F"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Hernández, V., Solano, N. y Ramírez, P. (2021). Entorno social y bienestar emocional en el adulto mayor. Revista Venezolana de Gerencia, 26(95,), 530-543. https://www.redalyc.org/journal/290/29069613004/html/</w:t>
      </w:r>
    </w:p>
    <w:p w14:paraId="7AA9B534"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Huamán, L. (2020). Calidad de vida de los adultos mayores del centro integral de atención al adulto mayor, ciudad de Chota, 2017. [Tesis de pregrado, Universidad Nacional Autónoma de Chota]. https://repositorio.unach.edu.pe/bitstream/handle/20.500.14142/122/TESIS_ENFERMERIA%20LUZ%20ERSELI%20BURGA%20HUAM%C3%81N.pdf?sequence=1&amp;isAllowed=y</w:t>
      </w:r>
    </w:p>
    <w:p w14:paraId="5B998B7E"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Instituto Nacional de Estadística e Informática [INEI] (2019). En el 39,1% de los hogares del país existe al menos una persona adulta mayor. https://m.inei.gob.pe/prensa/noticias/en-el-391-de-los-hogares-del-pais-existe-al-menos-una-persona-adulta-mayor-12810/</w:t>
      </w:r>
    </w:p>
    <w:p w14:paraId="2C894780"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Luján, R. (2022). Capacidad de autocuidado y su relación con la calidad de vida del adulto mayor, del hospital San José, Chincha, 2022. [Tesis de pregrado, Universidad Privada Norbert Wiener]. https://repositorio.uwiener.edu.pe/bitstream/handle/20.500.13053/7081/T061_45990445_S.pdf?sequence=1&amp;isAllowed=y</w:t>
      </w:r>
    </w:p>
    <w:p w14:paraId="2988D477"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 xml:space="preserve">Melchor, A., Jiménez, M., Solano, J., Melchor, L, Sorolla, D. y </w:t>
      </w:r>
      <w:proofErr w:type="spellStart"/>
      <w:r w:rsidRPr="00952D2A">
        <w:rPr>
          <w:rFonts w:ascii="Arial" w:hAnsi="Arial" w:cs="Arial"/>
          <w:sz w:val="24"/>
        </w:rPr>
        <w:t>Bordonaba</w:t>
      </w:r>
      <w:proofErr w:type="spellEnd"/>
      <w:r w:rsidRPr="00952D2A">
        <w:rPr>
          <w:rFonts w:ascii="Arial" w:hAnsi="Arial" w:cs="Arial"/>
          <w:sz w:val="24"/>
        </w:rPr>
        <w:t>, D. (2023). Percepción de la salud entre los adultos mayores según estilo de vida y capacidad funcional. Enfermería Global, 1(72). https://scielo.isciii.es/pdf/eg/v22n72/1695-6141-eg-22-72-217.pdf</w:t>
      </w:r>
    </w:p>
    <w:p w14:paraId="014BA057"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Mosqueda, E. (2021). Importancia de la realización de actividad física en la tercera edad. Revista Dilemas Contemporáneos: Educación, Política y Valores, 1(36). https://www.scielo.org.mx/pdf/dilemas/v9nspe1/2007-7890-dilemas-9-spe1-00036.pdf</w:t>
      </w:r>
    </w:p>
    <w:p w14:paraId="4D52EB8B"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Municipalidad Provincial de Jaén [MPJ] (2022). Municipalidad de Jaén continúa promoviendo espacios en favor de los adultos mayores. https://www.gob.pe/institucion/munijaen/noticias/595796-municipalidad-de-jaen-continua-promoviendo-espacios-en-favor-de-los-adultos-mayores</w:t>
      </w:r>
    </w:p>
    <w:p w14:paraId="01230759"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lastRenderedPageBreak/>
        <w:t>Naranjo, Y., Concepción, J. y Rodríguez, M. (2017). La teoría Déficit de autocuidado: Dorothea Elizabeth Orem. Gaceta Médica Espirituana, 19(3). http://scielo.sld.cu/pdf/gme/v19n3/GME09317.pdf</w:t>
      </w:r>
    </w:p>
    <w:p w14:paraId="37DD83BA"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Ochoa, J., Yunkor, Y. (2021). El estudio descriptivo en la investigación científica. Acta Jurídica Peruana, 2(2). http://revistas.autonoma.edu.pe/index.php/AJP/article/view/224</w:t>
      </w:r>
    </w:p>
    <w:p w14:paraId="4813385C"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Organización Mundial de la Salud [OMS] (1 de octubre de 2022). Envejecimiento y salud. https://www.who.int/es/news-room/fact-sheets/detail/ageing-and-health</w:t>
      </w:r>
    </w:p>
    <w:p w14:paraId="2465F2CC" w14:textId="77777777" w:rsidR="005B49E1" w:rsidRPr="00952D2A" w:rsidRDefault="005B49E1" w:rsidP="005B49E1">
      <w:pPr>
        <w:spacing w:after="0" w:line="360" w:lineRule="auto"/>
        <w:ind w:left="709" w:hanging="709"/>
        <w:jc w:val="both"/>
        <w:rPr>
          <w:rFonts w:ascii="Arial" w:hAnsi="Arial" w:cs="Arial"/>
          <w:sz w:val="24"/>
          <w:lang w:val="it-IT"/>
        </w:rPr>
      </w:pPr>
      <w:r w:rsidRPr="00952D2A">
        <w:rPr>
          <w:rFonts w:ascii="Arial" w:hAnsi="Arial" w:cs="Arial"/>
          <w:sz w:val="24"/>
        </w:rPr>
        <w:t xml:space="preserve">Palma-Ayllón, E. y </w:t>
      </w:r>
      <w:proofErr w:type="spellStart"/>
      <w:r w:rsidRPr="00952D2A">
        <w:rPr>
          <w:rFonts w:ascii="Arial" w:hAnsi="Arial" w:cs="Arial"/>
          <w:sz w:val="24"/>
        </w:rPr>
        <w:t>Escarabajal</w:t>
      </w:r>
      <w:proofErr w:type="spellEnd"/>
      <w:r w:rsidRPr="00952D2A">
        <w:rPr>
          <w:rFonts w:ascii="Arial" w:hAnsi="Arial" w:cs="Arial"/>
          <w:sz w:val="24"/>
        </w:rPr>
        <w:t xml:space="preserve">-Arrieta, M. (2021). Efectos de la soledad en la salud de las personas mayores. </w:t>
      </w:r>
      <w:r w:rsidRPr="00952D2A">
        <w:rPr>
          <w:rFonts w:ascii="Arial" w:hAnsi="Arial" w:cs="Arial"/>
          <w:sz w:val="24"/>
          <w:lang w:val="it-IT"/>
        </w:rPr>
        <w:t>Gerokomos, 32(1), 22-25. https://scielo.isciii.es/scielo.php?script=sci_arttext&amp;pid=S1134-928X2021000100022</w:t>
      </w:r>
    </w:p>
    <w:p w14:paraId="7620399F"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Piña, M., Olivo, M., Martínez, C., Poblete, M. y Guerra, V. (2022). Envejecimiento, calidad de vida y salud: Desafíos para los roles sociales de las personas mayores. RUMBOS, 17(28), 7-27. https://www.scielo.cl/pdf/rts/v17n28/0719-7721-rts-17-28-7.pdf</w:t>
      </w:r>
    </w:p>
    <w:p w14:paraId="4D4F8DD5"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 xml:space="preserve">Pinilla, M., </w:t>
      </w:r>
      <w:proofErr w:type="spellStart"/>
      <w:r w:rsidRPr="00952D2A">
        <w:rPr>
          <w:rFonts w:ascii="Arial" w:hAnsi="Arial" w:cs="Arial"/>
          <w:sz w:val="24"/>
        </w:rPr>
        <w:t>Ortíz</w:t>
      </w:r>
      <w:proofErr w:type="spellEnd"/>
      <w:r w:rsidRPr="00952D2A">
        <w:rPr>
          <w:rFonts w:ascii="Arial" w:hAnsi="Arial" w:cs="Arial"/>
          <w:sz w:val="24"/>
        </w:rPr>
        <w:t xml:space="preserve">, M y Suárez-Escudero, J. (2021). Adulto mayor: envejecimiento, discapacidad, cuidado y centros día. Revisión de tema. </w:t>
      </w:r>
      <w:proofErr w:type="spellStart"/>
      <w:r w:rsidRPr="00952D2A">
        <w:rPr>
          <w:rFonts w:ascii="Arial" w:hAnsi="Arial" w:cs="Arial"/>
          <w:sz w:val="24"/>
        </w:rPr>
        <w:t>SaludUninorte</w:t>
      </w:r>
      <w:proofErr w:type="spellEnd"/>
      <w:r w:rsidRPr="00952D2A">
        <w:rPr>
          <w:rFonts w:ascii="Arial" w:hAnsi="Arial" w:cs="Arial"/>
          <w:sz w:val="24"/>
        </w:rPr>
        <w:t>, 37(2), 488-505. http://www.scielo.org.co/pdf/sun/v37n2/2011-7531-sun-37-02-488.pdf</w:t>
      </w:r>
    </w:p>
    <w:p w14:paraId="00011500"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 xml:space="preserve">Piza, N., </w:t>
      </w:r>
      <w:proofErr w:type="spellStart"/>
      <w:r w:rsidRPr="00952D2A">
        <w:rPr>
          <w:rFonts w:ascii="Arial" w:hAnsi="Arial" w:cs="Arial"/>
          <w:sz w:val="24"/>
        </w:rPr>
        <w:t>Amaiquema</w:t>
      </w:r>
      <w:proofErr w:type="spellEnd"/>
      <w:r w:rsidRPr="00952D2A">
        <w:rPr>
          <w:rFonts w:ascii="Arial" w:hAnsi="Arial" w:cs="Arial"/>
          <w:sz w:val="24"/>
        </w:rPr>
        <w:t>, F., Beltrán, G. (2019). Métodos y técnicas en la investigación cualitativa. Algunas precisiones necesarias. Revista Conrado, 15(7). http://scielo.sld.cu/scielo.php?pid=S1990-86442019000500455&amp;script=sci_arttext&amp;tlng=pt</w:t>
      </w:r>
    </w:p>
    <w:p w14:paraId="448F54B3" w14:textId="77777777" w:rsidR="005B49E1" w:rsidRPr="00952D2A" w:rsidRDefault="005B49E1" w:rsidP="005B49E1">
      <w:pPr>
        <w:spacing w:after="0" w:line="360" w:lineRule="auto"/>
        <w:ind w:left="709" w:hanging="709"/>
        <w:jc w:val="both"/>
        <w:rPr>
          <w:rFonts w:ascii="Arial" w:hAnsi="Arial" w:cs="Arial"/>
          <w:sz w:val="24"/>
        </w:rPr>
      </w:pPr>
      <w:proofErr w:type="spellStart"/>
      <w:r w:rsidRPr="00952D2A">
        <w:rPr>
          <w:rFonts w:ascii="Arial" w:hAnsi="Arial" w:cs="Arial"/>
          <w:sz w:val="24"/>
        </w:rPr>
        <w:t>Posso</w:t>
      </w:r>
      <w:proofErr w:type="spellEnd"/>
      <w:r w:rsidRPr="00952D2A">
        <w:rPr>
          <w:rFonts w:ascii="Arial" w:hAnsi="Arial" w:cs="Arial"/>
          <w:sz w:val="24"/>
        </w:rPr>
        <w:t>-López, G., Meléndez-Herrera, M. y Parra-Robalino, S. (2020). Autocuidado de los Adultos Mayores relacionados con sus características sociodemográficas. Revista Arbitrada Interdisciplinaria de Ciencias de la Salud, 4(8). http://dx.doi.org/10.35381/s.v.v4i8.981</w:t>
      </w:r>
    </w:p>
    <w:p w14:paraId="49B13D9B"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Queirolo, S., Barboza, M. y Ventura-León, J. (2020). Medición de la calidad de vida en adultos mayores institucionalizados de Lima (Perú). Enfermería Global, 19(60). https://dx.doi.org/10.6018/eglobal.420681</w:t>
      </w:r>
    </w:p>
    <w:p w14:paraId="2F953E33"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lastRenderedPageBreak/>
        <w:t>Rubio, D., Rivera, L., Borges, L. y González, F. (2015). Calidad de vida en el adulto mayor. VARONA, (61), 1-7. https://www.redalyc.org/pdf/3606/360643422019.pdf</w:t>
      </w:r>
    </w:p>
    <w:p w14:paraId="0B7FEAAB"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Sánchez, F. (2018). Fundamentos Epistémicos de la Investigación Cualitativa y Cuantitativa: Consensos y Disensos. Revista Digital de Investigación en Docencia Universitaria, 13(1), 102-122. http://www.scielo.org.pe/pdf/ridu/v13n1/a08v13n1.pdf</w:t>
      </w:r>
    </w:p>
    <w:p w14:paraId="455A682E"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Soria-Romero, Z. y Montoya-Arce, B. (2017). Envejecimiento y factores asociados a la calidad de vida de los adultos mayores en el Estado de México. Papeles de POBLACIÓN, 1(93). https://www.scielo.org.mx/pdf/pp/v23n93/2448-7147-pp-23-93-59.pdf</w:t>
      </w:r>
    </w:p>
    <w:p w14:paraId="385B802F"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Solórzano, L., Quiroz, Z. y Gutiérrez, S. (2023). Adulto mayor: una revisión de su asociación entre autocuidado y la calidad de vida. Periodicidad: Cuatrimestral, 12(34). https://doi.org/10.5377/rtu.v12i34.16345</w:t>
      </w:r>
    </w:p>
    <w:p w14:paraId="29514BE4"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Tenorio-Mucha, J., Romero-Albino, Z., Roncal-Vidal, V. y Cuba-Fuentes, M. (2021). Calidad de vida de adultos mayores de la Seguridad Social peruana durante la pandemia por COVID-19. Revista del Cuerpo Médico Hospital Nacional Almanzor Aguinaga Asenjo, 14(1). http://dx.doi.org/10.35434/rcmhnaaa.2021.14sup1.1165</w:t>
      </w:r>
    </w:p>
    <w:p w14:paraId="2ED921E0"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Trejo, Y., Cano, A. y Maldonado, G. (2022). Relación entre autocuidado y calidad de vida del adulto mayor que trabaja. Revista Internacional de Cuidados de Salud Familiar y Comunitaria, 18. https://ciberindex.com/index.php/ec/article/view/e13281/e13281?id=104365&amp;user=ISADIAZ&amp;nivel=1&amp;md=848df5b06f1c65735e5b7dedd5a4b733</w:t>
      </w:r>
    </w:p>
    <w:p w14:paraId="5AF5631E"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 xml:space="preserve">Urzúa, A. y </w:t>
      </w:r>
      <w:proofErr w:type="spellStart"/>
      <w:r w:rsidRPr="00952D2A">
        <w:rPr>
          <w:rFonts w:ascii="Arial" w:hAnsi="Arial" w:cs="Arial"/>
          <w:sz w:val="24"/>
        </w:rPr>
        <w:t>Caqueo</w:t>
      </w:r>
      <w:proofErr w:type="spellEnd"/>
      <w:r w:rsidRPr="00952D2A">
        <w:rPr>
          <w:rFonts w:ascii="Arial" w:hAnsi="Arial" w:cs="Arial"/>
          <w:sz w:val="24"/>
        </w:rPr>
        <w:t>-Urízar, A. (2012). Calidad de vida: Una revisión teórica del concepto. Terapia Psicológica, 30(1), 61-71. https://www.scielo.cl/pdf/terpsicol/v30n1/art06.pdf</w:t>
      </w:r>
    </w:p>
    <w:p w14:paraId="12E86073" w14:textId="77777777" w:rsidR="005B49E1" w:rsidRPr="00952D2A" w:rsidRDefault="005B49E1" w:rsidP="005B49E1">
      <w:pPr>
        <w:spacing w:after="0" w:line="360" w:lineRule="auto"/>
        <w:ind w:left="709" w:hanging="709"/>
        <w:jc w:val="both"/>
        <w:rPr>
          <w:rFonts w:ascii="Arial" w:hAnsi="Arial" w:cs="Arial"/>
          <w:sz w:val="24"/>
        </w:rPr>
      </w:pPr>
      <w:r w:rsidRPr="00952D2A">
        <w:rPr>
          <w:rFonts w:ascii="Arial" w:hAnsi="Arial" w:cs="Arial"/>
          <w:sz w:val="24"/>
        </w:rPr>
        <w:t xml:space="preserve">Vallejo, D. (2021). Autocuidado y calidad de vida en adultos mayores pertenecientes a un barrio de la Comuna 3 de Armenia, Quindío. [Tesis de pregrado, Universidad del </w:t>
      </w:r>
      <w:proofErr w:type="spellStart"/>
      <w:r w:rsidRPr="00952D2A">
        <w:rPr>
          <w:rFonts w:ascii="Arial" w:hAnsi="Arial" w:cs="Arial"/>
          <w:sz w:val="24"/>
        </w:rPr>
        <w:t>Quindio</w:t>
      </w:r>
      <w:proofErr w:type="spellEnd"/>
      <w:r w:rsidRPr="00952D2A">
        <w:rPr>
          <w:rFonts w:ascii="Arial" w:hAnsi="Arial" w:cs="Arial"/>
          <w:sz w:val="24"/>
        </w:rPr>
        <w:t>]. https://bdigital.uniquindio.edu.co/server/api/core/bitstreams/a6f4a2f8-e44f-4323-b151-f673d418083e/content</w:t>
      </w:r>
    </w:p>
    <w:p w14:paraId="230A7D8D" w14:textId="77C8DA7D" w:rsidR="00AE22CD" w:rsidRPr="00952D2A" w:rsidRDefault="005B49E1" w:rsidP="005B49E1">
      <w:pPr>
        <w:spacing w:after="0" w:line="360" w:lineRule="auto"/>
        <w:ind w:left="709" w:hanging="709"/>
        <w:jc w:val="both"/>
        <w:rPr>
          <w:rFonts w:ascii="Arial" w:hAnsi="Arial" w:cs="Arial"/>
          <w:sz w:val="24"/>
          <w:lang w:val="it-IT"/>
        </w:rPr>
      </w:pPr>
      <w:r w:rsidRPr="00952D2A">
        <w:rPr>
          <w:rFonts w:ascii="Arial" w:hAnsi="Arial" w:cs="Arial"/>
          <w:sz w:val="24"/>
        </w:rPr>
        <w:lastRenderedPageBreak/>
        <w:t>Velasco-</w:t>
      </w:r>
      <w:proofErr w:type="spellStart"/>
      <w:r w:rsidRPr="00952D2A">
        <w:rPr>
          <w:rFonts w:ascii="Arial" w:hAnsi="Arial" w:cs="Arial"/>
          <w:sz w:val="24"/>
        </w:rPr>
        <w:t>Yanez</w:t>
      </w:r>
      <w:proofErr w:type="spellEnd"/>
      <w:r w:rsidRPr="00952D2A">
        <w:rPr>
          <w:rFonts w:ascii="Arial" w:hAnsi="Arial" w:cs="Arial"/>
          <w:sz w:val="24"/>
        </w:rPr>
        <w:t xml:space="preserve">, R., </w:t>
      </w:r>
      <w:proofErr w:type="spellStart"/>
      <w:r w:rsidRPr="00952D2A">
        <w:rPr>
          <w:rFonts w:ascii="Arial" w:hAnsi="Arial" w:cs="Arial"/>
          <w:sz w:val="24"/>
        </w:rPr>
        <w:t>Cajape</w:t>
      </w:r>
      <w:proofErr w:type="spellEnd"/>
      <w:r w:rsidRPr="00952D2A">
        <w:rPr>
          <w:rFonts w:ascii="Arial" w:hAnsi="Arial" w:cs="Arial"/>
          <w:sz w:val="24"/>
        </w:rPr>
        <w:t xml:space="preserve">-Quimis, J., </w:t>
      </w:r>
      <w:proofErr w:type="spellStart"/>
      <w:r w:rsidRPr="00952D2A">
        <w:rPr>
          <w:rFonts w:ascii="Arial" w:hAnsi="Arial" w:cs="Arial"/>
          <w:sz w:val="24"/>
        </w:rPr>
        <w:t>Cunalema</w:t>
      </w:r>
      <w:proofErr w:type="spellEnd"/>
      <w:r w:rsidRPr="00952D2A">
        <w:rPr>
          <w:rFonts w:ascii="Arial" w:hAnsi="Arial" w:cs="Arial"/>
          <w:sz w:val="24"/>
        </w:rPr>
        <w:t xml:space="preserve">-Fernández, J. y Vargas-Aguilar, G. (2022). Significado del autocuidado en el adulto mayor desde el modelo de promoción de salud. </w:t>
      </w:r>
      <w:r w:rsidRPr="00952D2A">
        <w:rPr>
          <w:rFonts w:ascii="Arial" w:hAnsi="Arial" w:cs="Arial"/>
          <w:sz w:val="24"/>
          <w:lang w:val="it-IT"/>
        </w:rPr>
        <w:t>Gerokomos, 33(3). https://scielo.isciii.es/scielo.php?script=sci_arttext&amp;pid=S1134-928X2022000300003</w:t>
      </w:r>
    </w:p>
    <w:p w14:paraId="647F414B" w14:textId="77777777" w:rsidR="00AE22CD" w:rsidRPr="00952D2A" w:rsidRDefault="00AE22CD" w:rsidP="00AE22CD">
      <w:pPr>
        <w:spacing w:before="10" w:line="360" w:lineRule="auto"/>
        <w:ind w:left="993" w:right="75" w:hanging="1134"/>
        <w:jc w:val="both"/>
        <w:rPr>
          <w:rFonts w:ascii="Arial" w:hAnsi="Arial" w:cs="Arial"/>
          <w:sz w:val="24"/>
          <w:szCs w:val="24"/>
          <w:lang w:val="it-IT"/>
        </w:rPr>
      </w:pPr>
    </w:p>
    <w:p w14:paraId="5276F4CA" w14:textId="77777777" w:rsidR="000006FB" w:rsidRPr="00952D2A" w:rsidRDefault="000006FB" w:rsidP="00CD3562">
      <w:pPr>
        <w:spacing w:before="10" w:line="360" w:lineRule="auto"/>
        <w:ind w:right="75"/>
        <w:jc w:val="both"/>
        <w:rPr>
          <w:rFonts w:ascii="Arial" w:hAnsi="Arial" w:cs="Arial"/>
          <w:b/>
          <w:bCs/>
          <w:lang w:val="it-IT"/>
        </w:rPr>
        <w:sectPr w:rsidR="000006FB" w:rsidRPr="00952D2A" w:rsidSect="00D2336C">
          <w:pgSz w:w="11910" w:h="16850"/>
          <w:pgMar w:top="1418" w:right="1418" w:bottom="1701" w:left="1701" w:header="0" w:footer="930" w:gutter="0"/>
          <w:cols w:space="720"/>
        </w:sectPr>
      </w:pPr>
    </w:p>
    <w:p w14:paraId="38A41C7C" w14:textId="700C57A5" w:rsidR="00474414" w:rsidRPr="00952D2A" w:rsidRDefault="00AE22CD" w:rsidP="00CB5896">
      <w:pPr>
        <w:pStyle w:val="Ttulo1"/>
        <w:spacing w:line="360" w:lineRule="auto"/>
        <w:rPr>
          <w:rFonts w:ascii="Arial" w:hAnsi="Arial" w:cs="Arial"/>
          <w:b/>
          <w:bCs/>
        </w:rPr>
      </w:pPr>
      <w:bookmarkStart w:id="49" w:name="_Toc185252866"/>
      <w:r w:rsidRPr="00952D2A">
        <w:rPr>
          <w:rFonts w:ascii="Arial" w:hAnsi="Arial" w:cs="Arial"/>
          <w:b/>
          <w:bCs/>
        </w:rPr>
        <w:lastRenderedPageBreak/>
        <w:t>ANEXO</w:t>
      </w:r>
      <w:bookmarkEnd w:id="49"/>
    </w:p>
    <w:p w14:paraId="7F3E4A46" w14:textId="2E1D4078" w:rsidR="00406D5B" w:rsidRPr="00952D2A" w:rsidRDefault="00406D5B" w:rsidP="00665AFE">
      <w:pPr>
        <w:spacing w:line="360" w:lineRule="auto"/>
        <w:jc w:val="center"/>
        <w:rPr>
          <w:rFonts w:ascii="Arial" w:hAnsi="Arial" w:cs="Arial"/>
          <w:b/>
          <w:sz w:val="24"/>
          <w:szCs w:val="24"/>
        </w:rPr>
      </w:pPr>
      <w:r w:rsidRPr="00952D2A">
        <w:rPr>
          <w:rFonts w:ascii="Arial" w:hAnsi="Arial" w:cs="Arial"/>
          <w:b/>
          <w:sz w:val="24"/>
          <w:szCs w:val="24"/>
        </w:rPr>
        <w:t>Anexo 1: Instrumentos</w:t>
      </w:r>
    </w:p>
    <w:p w14:paraId="0AE58922" w14:textId="10A75A42" w:rsidR="00474414" w:rsidRPr="00952D2A" w:rsidRDefault="00474414" w:rsidP="00665AFE">
      <w:pPr>
        <w:spacing w:line="360" w:lineRule="auto"/>
        <w:jc w:val="center"/>
        <w:rPr>
          <w:rFonts w:ascii="Arial" w:hAnsi="Arial" w:cs="Arial"/>
          <w:b/>
          <w:sz w:val="24"/>
          <w:szCs w:val="24"/>
        </w:rPr>
      </w:pPr>
      <w:r w:rsidRPr="00952D2A">
        <w:rPr>
          <w:rFonts w:ascii="Arial" w:hAnsi="Arial" w:cs="Arial"/>
          <w:b/>
          <w:sz w:val="24"/>
          <w:szCs w:val="24"/>
        </w:rPr>
        <w:t xml:space="preserve">CUESTIONARIO DE CALIDAD DE </w:t>
      </w:r>
      <w:r w:rsidR="00CF1DC9" w:rsidRPr="00952D2A">
        <w:rPr>
          <w:rFonts w:ascii="Arial" w:hAnsi="Arial" w:cs="Arial"/>
          <w:b/>
          <w:sz w:val="24"/>
          <w:szCs w:val="24"/>
        </w:rPr>
        <w:t>V</w:t>
      </w:r>
      <w:r w:rsidRPr="00952D2A">
        <w:rPr>
          <w:rFonts w:ascii="Arial" w:hAnsi="Arial" w:cs="Arial"/>
          <w:b/>
          <w:sz w:val="24"/>
          <w:szCs w:val="24"/>
        </w:rPr>
        <w:t>IDA</w:t>
      </w:r>
    </w:p>
    <w:p w14:paraId="22CA86CA" w14:textId="77777777" w:rsidR="00474414" w:rsidRPr="00952D2A" w:rsidRDefault="00474414" w:rsidP="004B46D9">
      <w:pPr>
        <w:pStyle w:val="Textoindependiente"/>
        <w:spacing w:line="360" w:lineRule="auto"/>
        <w:ind w:left="100" w:right="123"/>
        <w:jc w:val="both"/>
        <w:rPr>
          <w:rFonts w:ascii="Arial" w:hAnsi="Arial" w:cs="Arial"/>
          <w:sz w:val="24"/>
          <w:szCs w:val="24"/>
        </w:rPr>
      </w:pPr>
      <w:r w:rsidRPr="00952D2A">
        <w:rPr>
          <w:rFonts w:ascii="Arial" w:hAnsi="Arial" w:cs="Arial"/>
          <w:sz w:val="24"/>
          <w:szCs w:val="24"/>
        </w:rPr>
        <w:t>El propósito de esta encuesta es saber su opinión acerca de su estado de salud. Esta información nos servirá para tener una idea de cómo se siente al desarrollar sus actividades cotidianas. Conteste cada pregunta tal como se indica. No deje preguntas sin responder.</w:t>
      </w:r>
    </w:p>
    <w:p w14:paraId="4EA1B804" w14:textId="77777777" w:rsidR="00474414" w:rsidRPr="00952D2A" w:rsidRDefault="00474414" w:rsidP="00474414">
      <w:pPr>
        <w:pStyle w:val="Textoindependiente"/>
        <w:spacing w:before="6"/>
        <w:rPr>
          <w:rFonts w:ascii="Arial" w:hAnsi="Arial" w:cs="Arial"/>
          <w:sz w:val="17"/>
        </w:rPr>
      </w:pPr>
    </w:p>
    <w:tbl>
      <w:tblPr>
        <w:tblStyle w:val="TableNormal"/>
        <w:tblW w:w="8541"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20"/>
        <w:gridCol w:w="1417"/>
        <w:gridCol w:w="1380"/>
        <w:gridCol w:w="1030"/>
        <w:gridCol w:w="1123"/>
        <w:gridCol w:w="871"/>
      </w:tblGrid>
      <w:tr w:rsidR="00474414" w:rsidRPr="00952D2A" w14:paraId="7EB670D7" w14:textId="77777777" w:rsidTr="00BC2458">
        <w:trPr>
          <w:trHeight w:val="318"/>
        </w:trPr>
        <w:tc>
          <w:tcPr>
            <w:tcW w:w="2720" w:type="dxa"/>
          </w:tcPr>
          <w:p w14:paraId="2D1D59FB" w14:textId="77777777" w:rsidR="00474414" w:rsidRPr="00952D2A" w:rsidRDefault="00474414" w:rsidP="00BC2458">
            <w:pPr>
              <w:pStyle w:val="TableParagraph"/>
            </w:pPr>
          </w:p>
        </w:tc>
        <w:tc>
          <w:tcPr>
            <w:tcW w:w="1417" w:type="dxa"/>
          </w:tcPr>
          <w:p w14:paraId="5A11B492" w14:textId="77777777" w:rsidR="00474414" w:rsidRPr="00952D2A" w:rsidRDefault="00474414" w:rsidP="00BC2458">
            <w:pPr>
              <w:pStyle w:val="TableParagraph"/>
              <w:ind w:left="107"/>
              <w:jc w:val="center"/>
              <w:rPr>
                <w:b/>
                <w:bCs/>
                <w:sz w:val="24"/>
              </w:rPr>
            </w:pPr>
            <w:r w:rsidRPr="00952D2A">
              <w:rPr>
                <w:b/>
                <w:bCs/>
                <w:sz w:val="24"/>
              </w:rPr>
              <w:t>Excelente</w:t>
            </w:r>
          </w:p>
        </w:tc>
        <w:tc>
          <w:tcPr>
            <w:tcW w:w="1380" w:type="dxa"/>
          </w:tcPr>
          <w:p w14:paraId="74491C54" w14:textId="77777777" w:rsidR="00474414" w:rsidRPr="00952D2A" w:rsidRDefault="00474414" w:rsidP="00BC2458">
            <w:pPr>
              <w:pStyle w:val="TableParagraph"/>
              <w:ind w:left="111"/>
              <w:jc w:val="center"/>
              <w:rPr>
                <w:b/>
                <w:bCs/>
                <w:sz w:val="24"/>
              </w:rPr>
            </w:pPr>
            <w:r w:rsidRPr="00952D2A">
              <w:rPr>
                <w:b/>
                <w:bCs/>
                <w:sz w:val="24"/>
              </w:rPr>
              <w:t>Muy</w:t>
            </w:r>
            <w:r w:rsidRPr="00952D2A">
              <w:rPr>
                <w:b/>
                <w:bCs/>
                <w:spacing w:val="-7"/>
                <w:sz w:val="24"/>
              </w:rPr>
              <w:t xml:space="preserve"> </w:t>
            </w:r>
            <w:r w:rsidRPr="00952D2A">
              <w:rPr>
                <w:b/>
                <w:bCs/>
                <w:sz w:val="24"/>
              </w:rPr>
              <w:t>Buena</w:t>
            </w:r>
          </w:p>
        </w:tc>
        <w:tc>
          <w:tcPr>
            <w:tcW w:w="1030" w:type="dxa"/>
          </w:tcPr>
          <w:p w14:paraId="33D0B3CF" w14:textId="77777777" w:rsidR="00474414" w:rsidRPr="00952D2A" w:rsidRDefault="00474414" w:rsidP="00BC2458">
            <w:pPr>
              <w:pStyle w:val="TableParagraph"/>
              <w:ind w:left="108"/>
              <w:jc w:val="center"/>
              <w:rPr>
                <w:b/>
                <w:bCs/>
                <w:sz w:val="24"/>
              </w:rPr>
            </w:pPr>
            <w:r w:rsidRPr="00952D2A">
              <w:rPr>
                <w:b/>
                <w:bCs/>
                <w:sz w:val="24"/>
              </w:rPr>
              <w:t>Buena</w:t>
            </w:r>
          </w:p>
        </w:tc>
        <w:tc>
          <w:tcPr>
            <w:tcW w:w="1123" w:type="dxa"/>
          </w:tcPr>
          <w:p w14:paraId="688ED840" w14:textId="77777777" w:rsidR="00474414" w:rsidRPr="00952D2A" w:rsidRDefault="00474414" w:rsidP="00BC2458">
            <w:pPr>
              <w:pStyle w:val="TableParagraph"/>
              <w:ind w:left="108"/>
              <w:jc w:val="center"/>
              <w:rPr>
                <w:b/>
                <w:bCs/>
                <w:sz w:val="24"/>
              </w:rPr>
            </w:pPr>
            <w:r w:rsidRPr="00952D2A">
              <w:rPr>
                <w:b/>
                <w:bCs/>
                <w:sz w:val="24"/>
              </w:rPr>
              <w:t>Regular</w:t>
            </w:r>
          </w:p>
        </w:tc>
        <w:tc>
          <w:tcPr>
            <w:tcW w:w="871" w:type="dxa"/>
          </w:tcPr>
          <w:p w14:paraId="4B0AF71A" w14:textId="77777777" w:rsidR="00474414" w:rsidRPr="00952D2A" w:rsidRDefault="00474414" w:rsidP="00BC2458">
            <w:pPr>
              <w:pStyle w:val="TableParagraph"/>
              <w:ind w:left="110"/>
              <w:jc w:val="center"/>
              <w:rPr>
                <w:b/>
                <w:bCs/>
                <w:sz w:val="24"/>
              </w:rPr>
            </w:pPr>
            <w:r w:rsidRPr="00952D2A">
              <w:rPr>
                <w:b/>
                <w:bCs/>
                <w:sz w:val="24"/>
              </w:rPr>
              <w:t>Mala</w:t>
            </w:r>
          </w:p>
        </w:tc>
      </w:tr>
      <w:tr w:rsidR="00474414" w:rsidRPr="00952D2A" w14:paraId="04EA64F0" w14:textId="77777777" w:rsidTr="00BC2458">
        <w:trPr>
          <w:trHeight w:val="554"/>
        </w:trPr>
        <w:tc>
          <w:tcPr>
            <w:tcW w:w="2720" w:type="dxa"/>
          </w:tcPr>
          <w:p w14:paraId="6E3156F7" w14:textId="5E24622A" w:rsidR="00474414" w:rsidRPr="00952D2A" w:rsidRDefault="00474414" w:rsidP="00BC2458">
            <w:pPr>
              <w:pStyle w:val="TableParagraph"/>
              <w:numPr>
                <w:ilvl w:val="0"/>
                <w:numId w:val="23"/>
              </w:numPr>
              <w:ind w:right="131"/>
              <w:jc w:val="both"/>
              <w:rPr>
                <w:sz w:val="24"/>
              </w:rPr>
            </w:pPr>
            <w:r w:rsidRPr="00952D2A">
              <w:rPr>
                <w:sz w:val="24"/>
              </w:rPr>
              <w:t>En</w:t>
            </w:r>
            <w:r w:rsidRPr="00952D2A">
              <w:rPr>
                <w:spacing w:val="31"/>
                <w:sz w:val="24"/>
              </w:rPr>
              <w:t xml:space="preserve"> </w:t>
            </w:r>
            <w:r w:rsidRPr="00952D2A">
              <w:rPr>
                <w:sz w:val="24"/>
              </w:rPr>
              <w:t>general</w:t>
            </w:r>
            <w:r w:rsidRPr="00952D2A">
              <w:rPr>
                <w:spacing w:val="29"/>
                <w:sz w:val="24"/>
              </w:rPr>
              <w:t xml:space="preserve"> </w:t>
            </w:r>
            <w:r w:rsidRPr="00952D2A">
              <w:rPr>
                <w:sz w:val="24"/>
              </w:rPr>
              <w:t>usted</w:t>
            </w:r>
            <w:r w:rsidRPr="00952D2A">
              <w:rPr>
                <w:spacing w:val="28"/>
                <w:sz w:val="24"/>
              </w:rPr>
              <w:t xml:space="preserve"> </w:t>
            </w:r>
            <w:r w:rsidRPr="00952D2A">
              <w:rPr>
                <w:sz w:val="24"/>
              </w:rPr>
              <w:t>diría</w:t>
            </w:r>
            <w:r w:rsidRPr="00952D2A">
              <w:rPr>
                <w:spacing w:val="29"/>
                <w:sz w:val="24"/>
              </w:rPr>
              <w:t xml:space="preserve"> </w:t>
            </w:r>
            <w:r w:rsidRPr="00952D2A">
              <w:rPr>
                <w:sz w:val="24"/>
              </w:rPr>
              <w:t>que</w:t>
            </w:r>
            <w:r w:rsidR="00FD6A1C" w:rsidRPr="00952D2A">
              <w:rPr>
                <w:sz w:val="24"/>
              </w:rPr>
              <w:t xml:space="preserve"> </w:t>
            </w:r>
            <w:r w:rsidRPr="00952D2A">
              <w:rPr>
                <w:sz w:val="24"/>
              </w:rPr>
              <w:t>su</w:t>
            </w:r>
            <w:r w:rsidRPr="00952D2A">
              <w:rPr>
                <w:spacing w:val="-1"/>
                <w:sz w:val="24"/>
              </w:rPr>
              <w:t xml:space="preserve"> </w:t>
            </w:r>
            <w:r w:rsidRPr="00952D2A">
              <w:rPr>
                <w:sz w:val="24"/>
              </w:rPr>
              <w:t>salud es:</w:t>
            </w:r>
          </w:p>
        </w:tc>
        <w:tc>
          <w:tcPr>
            <w:tcW w:w="1417" w:type="dxa"/>
          </w:tcPr>
          <w:p w14:paraId="75E22D79" w14:textId="77777777" w:rsidR="00474414" w:rsidRPr="00952D2A" w:rsidRDefault="00474414" w:rsidP="00BC2458">
            <w:pPr>
              <w:pStyle w:val="TableParagraph"/>
            </w:pPr>
          </w:p>
        </w:tc>
        <w:tc>
          <w:tcPr>
            <w:tcW w:w="1380" w:type="dxa"/>
          </w:tcPr>
          <w:p w14:paraId="00F782F5" w14:textId="77777777" w:rsidR="00474414" w:rsidRPr="00952D2A" w:rsidRDefault="00474414" w:rsidP="00BC2458">
            <w:pPr>
              <w:pStyle w:val="TableParagraph"/>
            </w:pPr>
          </w:p>
        </w:tc>
        <w:tc>
          <w:tcPr>
            <w:tcW w:w="1030" w:type="dxa"/>
          </w:tcPr>
          <w:p w14:paraId="32679831" w14:textId="77777777" w:rsidR="00474414" w:rsidRPr="00952D2A" w:rsidRDefault="00474414" w:rsidP="00BC2458">
            <w:pPr>
              <w:pStyle w:val="TableParagraph"/>
            </w:pPr>
          </w:p>
        </w:tc>
        <w:tc>
          <w:tcPr>
            <w:tcW w:w="1123" w:type="dxa"/>
          </w:tcPr>
          <w:p w14:paraId="4B466991" w14:textId="77777777" w:rsidR="00474414" w:rsidRPr="00952D2A" w:rsidRDefault="00474414" w:rsidP="00BC2458">
            <w:pPr>
              <w:pStyle w:val="TableParagraph"/>
            </w:pPr>
          </w:p>
        </w:tc>
        <w:tc>
          <w:tcPr>
            <w:tcW w:w="871" w:type="dxa"/>
          </w:tcPr>
          <w:p w14:paraId="674CB5E1" w14:textId="77777777" w:rsidR="00474414" w:rsidRPr="00952D2A" w:rsidRDefault="00474414" w:rsidP="00BC2458">
            <w:pPr>
              <w:pStyle w:val="TableParagraph"/>
            </w:pPr>
          </w:p>
        </w:tc>
      </w:tr>
      <w:tr w:rsidR="00474414" w:rsidRPr="00952D2A" w14:paraId="2D773FB7" w14:textId="77777777" w:rsidTr="00BC2458">
        <w:trPr>
          <w:trHeight w:val="1102"/>
        </w:trPr>
        <w:tc>
          <w:tcPr>
            <w:tcW w:w="2720" w:type="dxa"/>
          </w:tcPr>
          <w:p w14:paraId="3A95FE4A" w14:textId="53556C62" w:rsidR="00474414" w:rsidRPr="00952D2A" w:rsidRDefault="00474414" w:rsidP="00BC2458">
            <w:pPr>
              <w:pStyle w:val="TableParagraph"/>
              <w:numPr>
                <w:ilvl w:val="0"/>
                <w:numId w:val="23"/>
              </w:numPr>
              <w:ind w:right="131"/>
              <w:jc w:val="both"/>
              <w:rPr>
                <w:sz w:val="24"/>
              </w:rPr>
            </w:pPr>
            <w:r w:rsidRPr="00952D2A">
              <w:rPr>
                <w:sz w:val="24"/>
              </w:rPr>
              <w:t xml:space="preserve">Comparando su salud con </w:t>
            </w:r>
            <w:r w:rsidR="00AA4953" w:rsidRPr="00952D2A">
              <w:rPr>
                <w:sz w:val="24"/>
              </w:rPr>
              <w:t xml:space="preserve">el </w:t>
            </w:r>
            <w:r w:rsidR="00AD4F6B" w:rsidRPr="00952D2A">
              <w:rPr>
                <w:sz w:val="24"/>
              </w:rPr>
              <w:t xml:space="preserve">de </w:t>
            </w:r>
            <w:r w:rsidR="00AA4953" w:rsidRPr="00952D2A">
              <w:rPr>
                <w:sz w:val="24"/>
              </w:rPr>
              <w:t>un año</w:t>
            </w:r>
            <w:r w:rsidRPr="00952D2A">
              <w:rPr>
                <w:sz w:val="24"/>
              </w:rPr>
              <w:t xml:space="preserve"> atrás,</w:t>
            </w:r>
            <w:r w:rsidR="00FD6A1C" w:rsidRPr="00952D2A">
              <w:rPr>
                <w:sz w:val="24"/>
              </w:rPr>
              <w:t xml:space="preserve"> </w:t>
            </w:r>
            <w:r w:rsidRPr="00952D2A">
              <w:rPr>
                <w:sz w:val="24"/>
              </w:rPr>
              <w:t>¿</w:t>
            </w:r>
            <w:r w:rsidR="00FD6A1C" w:rsidRPr="00952D2A">
              <w:rPr>
                <w:sz w:val="24"/>
              </w:rPr>
              <w:t>C</w:t>
            </w:r>
            <w:r w:rsidRPr="00952D2A">
              <w:rPr>
                <w:sz w:val="24"/>
              </w:rPr>
              <w:t>ómo diría</w:t>
            </w:r>
            <w:r w:rsidR="00AD4F6B" w:rsidRPr="00952D2A">
              <w:rPr>
                <w:sz w:val="24"/>
              </w:rPr>
              <w:t xml:space="preserve">, </w:t>
            </w:r>
            <w:r w:rsidR="00FD6A1C" w:rsidRPr="00952D2A">
              <w:rPr>
                <w:sz w:val="24"/>
              </w:rPr>
              <w:t>Ud.</w:t>
            </w:r>
            <w:r w:rsidRPr="00952D2A">
              <w:rPr>
                <w:sz w:val="24"/>
              </w:rPr>
              <w:t xml:space="preserve"> que en general, está su salud ahora?</w:t>
            </w:r>
          </w:p>
        </w:tc>
        <w:tc>
          <w:tcPr>
            <w:tcW w:w="1417" w:type="dxa"/>
          </w:tcPr>
          <w:p w14:paraId="27493A2C" w14:textId="77777777" w:rsidR="00474414" w:rsidRPr="00952D2A" w:rsidRDefault="00474414" w:rsidP="00BC2458">
            <w:pPr>
              <w:pStyle w:val="TableParagraph"/>
            </w:pPr>
          </w:p>
        </w:tc>
        <w:tc>
          <w:tcPr>
            <w:tcW w:w="1380" w:type="dxa"/>
          </w:tcPr>
          <w:p w14:paraId="3F4962EE" w14:textId="77777777" w:rsidR="00474414" w:rsidRPr="00952D2A" w:rsidRDefault="00474414" w:rsidP="00BC2458">
            <w:pPr>
              <w:pStyle w:val="TableParagraph"/>
            </w:pPr>
          </w:p>
        </w:tc>
        <w:tc>
          <w:tcPr>
            <w:tcW w:w="1030" w:type="dxa"/>
          </w:tcPr>
          <w:p w14:paraId="7D652018" w14:textId="77777777" w:rsidR="00474414" w:rsidRPr="00952D2A" w:rsidRDefault="00474414" w:rsidP="00BC2458">
            <w:pPr>
              <w:pStyle w:val="TableParagraph"/>
            </w:pPr>
          </w:p>
        </w:tc>
        <w:tc>
          <w:tcPr>
            <w:tcW w:w="1123" w:type="dxa"/>
          </w:tcPr>
          <w:p w14:paraId="2B8D3E8B" w14:textId="77777777" w:rsidR="00474414" w:rsidRPr="00952D2A" w:rsidRDefault="00474414" w:rsidP="00BC2458">
            <w:pPr>
              <w:pStyle w:val="TableParagraph"/>
            </w:pPr>
          </w:p>
        </w:tc>
        <w:tc>
          <w:tcPr>
            <w:tcW w:w="871" w:type="dxa"/>
          </w:tcPr>
          <w:p w14:paraId="64A51DDB" w14:textId="77777777" w:rsidR="00474414" w:rsidRPr="00952D2A" w:rsidRDefault="00474414" w:rsidP="00BC2458">
            <w:pPr>
              <w:pStyle w:val="TableParagraph"/>
            </w:pPr>
          </w:p>
        </w:tc>
      </w:tr>
    </w:tbl>
    <w:p w14:paraId="2BBE7474" w14:textId="77777777" w:rsidR="00474414" w:rsidRPr="00952D2A" w:rsidRDefault="00474414" w:rsidP="00474414">
      <w:pPr>
        <w:pStyle w:val="Textoindependiente"/>
        <w:rPr>
          <w:rFonts w:ascii="Arial" w:hAnsi="Arial" w:cs="Arial"/>
          <w:sz w:val="26"/>
        </w:rPr>
      </w:pPr>
    </w:p>
    <w:p w14:paraId="44864036" w14:textId="77777777" w:rsidR="00474414" w:rsidRPr="00952D2A" w:rsidRDefault="00474414" w:rsidP="004B46D9">
      <w:pPr>
        <w:pStyle w:val="Textoindependiente"/>
        <w:spacing w:line="360" w:lineRule="auto"/>
        <w:ind w:left="100" w:right="123"/>
        <w:jc w:val="both"/>
        <w:rPr>
          <w:rFonts w:ascii="Arial" w:hAnsi="Arial" w:cs="Arial"/>
          <w:sz w:val="24"/>
          <w:szCs w:val="24"/>
        </w:rPr>
      </w:pPr>
      <w:r w:rsidRPr="00952D2A">
        <w:rPr>
          <w:rFonts w:ascii="Arial" w:hAnsi="Arial" w:cs="Arial"/>
          <w:sz w:val="24"/>
          <w:szCs w:val="24"/>
        </w:rPr>
        <w:t>Las siguientes actividades son las que haría usted en un día normal ¿Su estado de salud actual lo limita para realizar estas actividades? Si es así. ¿Cuánto lo limita?</w:t>
      </w:r>
    </w:p>
    <w:p w14:paraId="11455D9C" w14:textId="77777777" w:rsidR="00474414" w:rsidRPr="00952D2A" w:rsidRDefault="00474414" w:rsidP="00474414">
      <w:pPr>
        <w:pStyle w:val="Textoindependiente"/>
        <w:spacing w:before="2"/>
        <w:rPr>
          <w:rFonts w:ascii="Arial" w:hAnsi="Arial" w:cs="Arial"/>
          <w:sz w:val="26"/>
        </w:rPr>
      </w:pPr>
    </w:p>
    <w:tbl>
      <w:tblPr>
        <w:tblStyle w:val="TableNormal"/>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65"/>
        <w:gridCol w:w="1264"/>
        <w:gridCol w:w="1400"/>
        <w:gridCol w:w="1569"/>
      </w:tblGrid>
      <w:tr w:rsidR="00474414" w:rsidRPr="00952D2A" w14:paraId="0F3289A5" w14:textId="77777777" w:rsidTr="00F41F48">
        <w:trPr>
          <w:trHeight w:val="550"/>
        </w:trPr>
        <w:tc>
          <w:tcPr>
            <w:tcW w:w="4265" w:type="dxa"/>
          </w:tcPr>
          <w:p w14:paraId="2D24D309" w14:textId="77777777" w:rsidR="00474414" w:rsidRPr="00952D2A" w:rsidRDefault="00474414" w:rsidP="00BC2458">
            <w:pPr>
              <w:pStyle w:val="TableParagraph"/>
              <w:ind w:right="-15"/>
              <w:jc w:val="center"/>
              <w:rPr>
                <w:b/>
                <w:bCs/>
                <w:sz w:val="24"/>
              </w:rPr>
            </w:pPr>
            <w:r w:rsidRPr="00952D2A">
              <w:rPr>
                <w:b/>
                <w:bCs/>
                <w:sz w:val="24"/>
              </w:rPr>
              <w:t>Actividades</w:t>
            </w:r>
          </w:p>
        </w:tc>
        <w:tc>
          <w:tcPr>
            <w:tcW w:w="1264" w:type="dxa"/>
          </w:tcPr>
          <w:p w14:paraId="78C0BDEF" w14:textId="77777777" w:rsidR="00474414" w:rsidRPr="00952D2A" w:rsidRDefault="00474414" w:rsidP="00BC2458">
            <w:pPr>
              <w:pStyle w:val="TableParagraph"/>
              <w:ind w:left="259"/>
              <w:rPr>
                <w:b/>
                <w:bCs/>
                <w:sz w:val="24"/>
              </w:rPr>
            </w:pPr>
            <w:r w:rsidRPr="00952D2A">
              <w:rPr>
                <w:b/>
                <w:bCs/>
                <w:sz w:val="24"/>
              </w:rPr>
              <w:t>Sí, muy</w:t>
            </w:r>
          </w:p>
          <w:p w14:paraId="15436679" w14:textId="77777777" w:rsidR="00474414" w:rsidRPr="00952D2A" w:rsidRDefault="00474414" w:rsidP="00BC2458">
            <w:pPr>
              <w:pStyle w:val="TableParagraph"/>
              <w:ind w:left="235"/>
              <w:rPr>
                <w:b/>
                <w:bCs/>
                <w:sz w:val="24"/>
              </w:rPr>
            </w:pPr>
            <w:r w:rsidRPr="00952D2A">
              <w:rPr>
                <w:b/>
                <w:bCs/>
                <w:sz w:val="24"/>
              </w:rPr>
              <w:t>limitada</w:t>
            </w:r>
          </w:p>
        </w:tc>
        <w:tc>
          <w:tcPr>
            <w:tcW w:w="1400" w:type="dxa"/>
          </w:tcPr>
          <w:p w14:paraId="55BEF21E" w14:textId="77777777" w:rsidR="00474414" w:rsidRPr="00952D2A" w:rsidRDefault="00474414" w:rsidP="00BC2458">
            <w:pPr>
              <w:pStyle w:val="TableParagraph"/>
              <w:ind w:left="136" w:right="127"/>
              <w:jc w:val="center"/>
              <w:rPr>
                <w:b/>
                <w:bCs/>
                <w:sz w:val="24"/>
              </w:rPr>
            </w:pPr>
            <w:r w:rsidRPr="00952D2A">
              <w:rPr>
                <w:b/>
                <w:bCs/>
                <w:sz w:val="24"/>
              </w:rPr>
              <w:t>Sí,</w:t>
            </w:r>
            <w:r w:rsidRPr="00952D2A">
              <w:rPr>
                <w:b/>
                <w:bCs/>
                <w:spacing w:val="-1"/>
                <w:sz w:val="24"/>
              </w:rPr>
              <w:t xml:space="preserve"> </w:t>
            </w:r>
            <w:r w:rsidRPr="00952D2A">
              <w:rPr>
                <w:b/>
                <w:bCs/>
                <w:sz w:val="24"/>
              </w:rPr>
              <w:t>un poco</w:t>
            </w:r>
          </w:p>
          <w:p w14:paraId="195B51A7" w14:textId="77777777" w:rsidR="00474414" w:rsidRPr="00952D2A" w:rsidRDefault="00474414" w:rsidP="00BC2458">
            <w:pPr>
              <w:pStyle w:val="TableParagraph"/>
              <w:ind w:left="133" w:right="127"/>
              <w:jc w:val="center"/>
              <w:rPr>
                <w:b/>
                <w:bCs/>
                <w:sz w:val="24"/>
              </w:rPr>
            </w:pPr>
            <w:r w:rsidRPr="00952D2A">
              <w:rPr>
                <w:b/>
                <w:bCs/>
                <w:sz w:val="24"/>
              </w:rPr>
              <w:t>limitada</w:t>
            </w:r>
          </w:p>
        </w:tc>
        <w:tc>
          <w:tcPr>
            <w:tcW w:w="1569" w:type="dxa"/>
          </w:tcPr>
          <w:p w14:paraId="5F582498" w14:textId="77777777" w:rsidR="00474414" w:rsidRPr="00952D2A" w:rsidRDefault="00474414" w:rsidP="00BC2458">
            <w:pPr>
              <w:pStyle w:val="TableParagraph"/>
              <w:ind w:left="456"/>
              <w:rPr>
                <w:b/>
                <w:bCs/>
                <w:sz w:val="24"/>
              </w:rPr>
            </w:pPr>
            <w:r w:rsidRPr="00952D2A">
              <w:rPr>
                <w:b/>
                <w:bCs/>
                <w:sz w:val="24"/>
              </w:rPr>
              <w:t>No,</w:t>
            </w:r>
            <w:r w:rsidRPr="00952D2A">
              <w:rPr>
                <w:b/>
                <w:bCs/>
                <w:spacing w:val="-1"/>
                <w:sz w:val="24"/>
              </w:rPr>
              <w:t xml:space="preserve"> </w:t>
            </w:r>
            <w:r w:rsidRPr="00952D2A">
              <w:rPr>
                <w:b/>
                <w:bCs/>
                <w:sz w:val="24"/>
              </w:rPr>
              <w:t>no</w:t>
            </w:r>
          </w:p>
          <w:p w14:paraId="5380CC82" w14:textId="77777777" w:rsidR="00474414" w:rsidRPr="00952D2A" w:rsidRDefault="00474414" w:rsidP="00BC2458">
            <w:pPr>
              <w:pStyle w:val="TableParagraph"/>
              <w:ind w:left="388"/>
              <w:rPr>
                <w:b/>
                <w:bCs/>
                <w:sz w:val="24"/>
              </w:rPr>
            </w:pPr>
            <w:r w:rsidRPr="00952D2A">
              <w:rPr>
                <w:b/>
                <w:bCs/>
                <w:sz w:val="24"/>
              </w:rPr>
              <w:t>limitada</w:t>
            </w:r>
          </w:p>
        </w:tc>
      </w:tr>
      <w:tr w:rsidR="00474414" w:rsidRPr="00952D2A" w14:paraId="67AAD70E" w14:textId="77777777" w:rsidTr="00F41F48">
        <w:trPr>
          <w:trHeight w:val="934"/>
        </w:trPr>
        <w:tc>
          <w:tcPr>
            <w:tcW w:w="4265" w:type="dxa"/>
          </w:tcPr>
          <w:p w14:paraId="20D7406E" w14:textId="29151C9F" w:rsidR="00474414" w:rsidRPr="00952D2A" w:rsidRDefault="00FD6A1C" w:rsidP="00BC2458">
            <w:pPr>
              <w:pStyle w:val="TableParagraph"/>
              <w:numPr>
                <w:ilvl w:val="0"/>
                <w:numId w:val="23"/>
              </w:numPr>
              <w:ind w:right="127"/>
              <w:jc w:val="both"/>
              <w:rPr>
                <w:sz w:val="24"/>
              </w:rPr>
            </w:pPr>
            <w:r w:rsidRPr="00952D2A">
              <w:rPr>
                <w:sz w:val="24"/>
                <w:lang w:val="es-PE"/>
              </w:rPr>
              <w:t>E</w:t>
            </w:r>
            <w:r w:rsidR="00474414" w:rsidRPr="00952D2A">
              <w:rPr>
                <w:sz w:val="24"/>
              </w:rPr>
              <w:t>sfuerzos intensos; correr, levantar objetos pesados o participación en deportes que requieran gran esfuerzo.</w:t>
            </w:r>
          </w:p>
        </w:tc>
        <w:tc>
          <w:tcPr>
            <w:tcW w:w="1264" w:type="dxa"/>
          </w:tcPr>
          <w:p w14:paraId="7CCF8C5B" w14:textId="77777777" w:rsidR="00474414" w:rsidRPr="00952D2A" w:rsidRDefault="00474414" w:rsidP="00BC2458">
            <w:pPr>
              <w:pStyle w:val="TableParagraph"/>
            </w:pPr>
          </w:p>
        </w:tc>
        <w:tc>
          <w:tcPr>
            <w:tcW w:w="1400" w:type="dxa"/>
          </w:tcPr>
          <w:p w14:paraId="41487B71" w14:textId="77777777" w:rsidR="00474414" w:rsidRPr="00952D2A" w:rsidRDefault="00474414" w:rsidP="00BC2458">
            <w:pPr>
              <w:pStyle w:val="TableParagraph"/>
            </w:pPr>
          </w:p>
        </w:tc>
        <w:tc>
          <w:tcPr>
            <w:tcW w:w="1569" w:type="dxa"/>
          </w:tcPr>
          <w:p w14:paraId="14B4659C" w14:textId="77777777" w:rsidR="00474414" w:rsidRPr="00952D2A" w:rsidRDefault="00474414" w:rsidP="00BC2458">
            <w:pPr>
              <w:pStyle w:val="TableParagraph"/>
            </w:pPr>
          </w:p>
        </w:tc>
      </w:tr>
      <w:tr w:rsidR="00474414" w:rsidRPr="00952D2A" w14:paraId="7C88D7D2" w14:textId="77777777" w:rsidTr="00F41F48">
        <w:trPr>
          <w:trHeight w:val="694"/>
        </w:trPr>
        <w:tc>
          <w:tcPr>
            <w:tcW w:w="4265" w:type="dxa"/>
          </w:tcPr>
          <w:p w14:paraId="20091592" w14:textId="082266DB" w:rsidR="00474414" w:rsidRPr="00952D2A" w:rsidRDefault="00474414" w:rsidP="00BC2458">
            <w:pPr>
              <w:pStyle w:val="TableParagraph"/>
              <w:numPr>
                <w:ilvl w:val="0"/>
                <w:numId w:val="23"/>
              </w:numPr>
              <w:ind w:right="127"/>
              <w:jc w:val="both"/>
              <w:rPr>
                <w:sz w:val="24"/>
              </w:rPr>
            </w:pPr>
            <w:r w:rsidRPr="00952D2A">
              <w:rPr>
                <w:sz w:val="24"/>
              </w:rPr>
              <w:t>Esfuerzos moderados, barrer, usar la aspiradora, caminar más de una hora.</w:t>
            </w:r>
          </w:p>
        </w:tc>
        <w:tc>
          <w:tcPr>
            <w:tcW w:w="1264" w:type="dxa"/>
          </w:tcPr>
          <w:p w14:paraId="178D4195" w14:textId="77777777" w:rsidR="00474414" w:rsidRPr="00952D2A" w:rsidRDefault="00474414" w:rsidP="00BC2458">
            <w:pPr>
              <w:pStyle w:val="TableParagraph"/>
            </w:pPr>
          </w:p>
        </w:tc>
        <w:tc>
          <w:tcPr>
            <w:tcW w:w="1400" w:type="dxa"/>
          </w:tcPr>
          <w:p w14:paraId="2119A5CE" w14:textId="77777777" w:rsidR="00474414" w:rsidRPr="00952D2A" w:rsidRDefault="00474414" w:rsidP="00BC2458">
            <w:pPr>
              <w:pStyle w:val="TableParagraph"/>
            </w:pPr>
          </w:p>
        </w:tc>
        <w:tc>
          <w:tcPr>
            <w:tcW w:w="1569" w:type="dxa"/>
          </w:tcPr>
          <w:p w14:paraId="6FFA9DE9" w14:textId="77777777" w:rsidR="00474414" w:rsidRPr="00952D2A" w:rsidRDefault="00474414" w:rsidP="00BC2458">
            <w:pPr>
              <w:pStyle w:val="TableParagraph"/>
            </w:pPr>
          </w:p>
        </w:tc>
      </w:tr>
      <w:tr w:rsidR="00474414" w:rsidRPr="00952D2A" w14:paraId="563E7976" w14:textId="77777777" w:rsidTr="00F41F48">
        <w:trPr>
          <w:trHeight w:val="417"/>
        </w:trPr>
        <w:tc>
          <w:tcPr>
            <w:tcW w:w="4265" w:type="dxa"/>
          </w:tcPr>
          <w:p w14:paraId="28CC8DF3" w14:textId="6349FFCC" w:rsidR="00474414" w:rsidRPr="00952D2A" w:rsidRDefault="00474414" w:rsidP="00BC2458">
            <w:pPr>
              <w:pStyle w:val="TableParagraph"/>
              <w:numPr>
                <w:ilvl w:val="0"/>
                <w:numId w:val="23"/>
              </w:numPr>
              <w:ind w:right="127"/>
              <w:jc w:val="both"/>
              <w:rPr>
                <w:sz w:val="24"/>
              </w:rPr>
            </w:pPr>
            <w:r w:rsidRPr="00952D2A">
              <w:rPr>
                <w:sz w:val="24"/>
              </w:rPr>
              <w:t>Levantar la bolsa de compras.</w:t>
            </w:r>
          </w:p>
        </w:tc>
        <w:tc>
          <w:tcPr>
            <w:tcW w:w="1264" w:type="dxa"/>
          </w:tcPr>
          <w:p w14:paraId="4A6E6417" w14:textId="77777777" w:rsidR="00474414" w:rsidRPr="00952D2A" w:rsidRDefault="00474414" w:rsidP="00BC2458">
            <w:pPr>
              <w:pStyle w:val="TableParagraph"/>
            </w:pPr>
          </w:p>
        </w:tc>
        <w:tc>
          <w:tcPr>
            <w:tcW w:w="1400" w:type="dxa"/>
          </w:tcPr>
          <w:p w14:paraId="0802A4C5" w14:textId="77777777" w:rsidR="00474414" w:rsidRPr="00952D2A" w:rsidRDefault="00474414" w:rsidP="00BC2458">
            <w:pPr>
              <w:pStyle w:val="TableParagraph"/>
            </w:pPr>
          </w:p>
        </w:tc>
        <w:tc>
          <w:tcPr>
            <w:tcW w:w="1569" w:type="dxa"/>
          </w:tcPr>
          <w:p w14:paraId="6877C7F2" w14:textId="77777777" w:rsidR="00474414" w:rsidRPr="00952D2A" w:rsidRDefault="00474414" w:rsidP="00BC2458">
            <w:pPr>
              <w:pStyle w:val="TableParagraph"/>
            </w:pPr>
          </w:p>
        </w:tc>
      </w:tr>
      <w:tr w:rsidR="00474414" w:rsidRPr="00952D2A" w14:paraId="4F52F3D1" w14:textId="77777777" w:rsidTr="00F41F48">
        <w:trPr>
          <w:trHeight w:val="414"/>
        </w:trPr>
        <w:tc>
          <w:tcPr>
            <w:tcW w:w="4265" w:type="dxa"/>
          </w:tcPr>
          <w:p w14:paraId="35C688F2" w14:textId="4DAC1131" w:rsidR="00474414" w:rsidRPr="00952D2A" w:rsidRDefault="00474414" w:rsidP="00BC2458">
            <w:pPr>
              <w:pStyle w:val="TableParagraph"/>
              <w:numPr>
                <w:ilvl w:val="0"/>
                <w:numId w:val="23"/>
              </w:numPr>
              <w:ind w:right="127"/>
              <w:jc w:val="both"/>
              <w:rPr>
                <w:sz w:val="24"/>
              </w:rPr>
            </w:pPr>
            <w:r w:rsidRPr="00952D2A">
              <w:rPr>
                <w:sz w:val="24"/>
              </w:rPr>
              <w:t>Subir varios pisos por las escaleras.</w:t>
            </w:r>
          </w:p>
        </w:tc>
        <w:tc>
          <w:tcPr>
            <w:tcW w:w="1264" w:type="dxa"/>
          </w:tcPr>
          <w:p w14:paraId="1C808708" w14:textId="77777777" w:rsidR="00474414" w:rsidRPr="00952D2A" w:rsidRDefault="00474414" w:rsidP="00BC2458">
            <w:pPr>
              <w:pStyle w:val="TableParagraph"/>
            </w:pPr>
          </w:p>
        </w:tc>
        <w:tc>
          <w:tcPr>
            <w:tcW w:w="1400" w:type="dxa"/>
          </w:tcPr>
          <w:p w14:paraId="09C8EC97" w14:textId="77777777" w:rsidR="00474414" w:rsidRPr="00952D2A" w:rsidRDefault="00474414" w:rsidP="00BC2458">
            <w:pPr>
              <w:pStyle w:val="TableParagraph"/>
            </w:pPr>
          </w:p>
        </w:tc>
        <w:tc>
          <w:tcPr>
            <w:tcW w:w="1569" w:type="dxa"/>
          </w:tcPr>
          <w:p w14:paraId="7C29168C" w14:textId="77777777" w:rsidR="00474414" w:rsidRPr="00952D2A" w:rsidRDefault="00474414" w:rsidP="00BC2458">
            <w:pPr>
              <w:pStyle w:val="TableParagraph"/>
            </w:pPr>
          </w:p>
        </w:tc>
      </w:tr>
      <w:tr w:rsidR="00474414" w:rsidRPr="00952D2A" w14:paraId="4F9ED4BC" w14:textId="77777777" w:rsidTr="00F41F48">
        <w:trPr>
          <w:trHeight w:val="414"/>
        </w:trPr>
        <w:tc>
          <w:tcPr>
            <w:tcW w:w="4265" w:type="dxa"/>
          </w:tcPr>
          <w:p w14:paraId="3C60759D" w14:textId="2B7C252C" w:rsidR="00474414" w:rsidRPr="00952D2A" w:rsidRDefault="00474414" w:rsidP="00BC2458">
            <w:pPr>
              <w:pStyle w:val="TableParagraph"/>
              <w:numPr>
                <w:ilvl w:val="0"/>
                <w:numId w:val="23"/>
              </w:numPr>
              <w:ind w:right="127"/>
              <w:jc w:val="both"/>
              <w:rPr>
                <w:sz w:val="24"/>
              </w:rPr>
            </w:pPr>
            <w:r w:rsidRPr="00952D2A">
              <w:rPr>
                <w:sz w:val="24"/>
              </w:rPr>
              <w:t>Agacharse, arrodillarse o inclinarse.</w:t>
            </w:r>
          </w:p>
        </w:tc>
        <w:tc>
          <w:tcPr>
            <w:tcW w:w="1264" w:type="dxa"/>
          </w:tcPr>
          <w:p w14:paraId="5B8CD5F6" w14:textId="77777777" w:rsidR="00474414" w:rsidRPr="00952D2A" w:rsidRDefault="00474414" w:rsidP="00BC2458">
            <w:pPr>
              <w:pStyle w:val="TableParagraph"/>
            </w:pPr>
          </w:p>
        </w:tc>
        <w:tc>
          <w:tcPr>
            <w:tcW w:w="1400" w:type="dxa"/>
          </w:tcPr>
          <w:p w14:paraId="44F9149C" w14:textId="77777777" w:rsidR="00474414" w:rsidRPr="00952D2A" w:rsidRDefault="00474414" w:rsidP="00BC2458">
            <w:pPr>
              <w:pStyle w:val="TableParagraph"/>
            </w:pPr>
          </w:p>
        </w:tc>
        <w:tc>
          <w:tcPr>
            <w:tcW w:w="1569" w:type="dxa"/>
          </w:tcPr>
          <w:p w14:paraId="22988123" w14:textId="77777777" w:rsidR="00474414" w:rsidRPr="00952D2A" w:rsidRDefault="00474414" w:rsidP="00BC2458">
            <w:pPr>
              <w:pStyle w:val="TableParagraph"/>
            </w:pPr>
          </w:p>
        </w:tc>
      </w:tr>
      <w:tr w:rsidR="00474414" w:rsidRPr="00952D2A" w14:paraId="65671884" w14:textId="77777777" w:rsidTr="00F41F48">
        <w:trPr>
          <w:trHeight w:val="422"/>
        </w:trPr>
        <w:tc>
          <w:tcPr>
            <w:tcW w:w="4265" w:type="dxa"/>
          </w:tcPr>
          <w:p w14:paraId="1B5412E8" w14:textId="68005A24" w:rsidR="00474414" w:rsidRPr="00952D2A" w:rsidRDefault="00474414" w:rsidP="00BC2458">
            <w:pPr>
              <w:pStyle w:val="TableParagraph"/>
              <w:numPr>
                <w:ilvl w:val="0"/>
                <w:numId w:val="23"/>
              </w:numPr>
              <w:ind w:right="127"/>
              <w:jc w:val="both"/>
              <w:rPr>
                <w:sz w:val="24"/>
              </w:rPr>
            </w:pPr>
            <w:r w:rsidRPr="00952D2A">
              <w:rPr>
                <w:sz w:val="24"/>
              </w:rPr>
              <w:t>Caminar más de 10 cuadras (1 Km).</w:t>
            </w:r>
          </w:p>
        </w:tc>
        <w:tc>
          <w:tcPr>
            <w:tcW w:w="1264" w:type="dxa"/>
          </w:tcPr>
          <w:p w14:paraId="03660342" w14:textId="77777777" w:rsidR="00474414" w:rsidRPr="00952D2A" w:rsidRDefault="00474414" w:rsidP="00BC2458">
            <w:pPr>
              <w:pStyle w:val="TableParagraph"/>
            </w:pPr>
          </w:p>
        </w:tc>
        <w:tc>
          <w:tcPr>
            <w:tcW w:w="1400" w:type="dxa"/>
          </w:tcPr>
          <w:p w14:paraId="7B97BE8F" w14:textId="77777777" w:rsidR="00474414" w:rsidRPr="00952D2A" w:rsidRDefault="00474414" w:rsidP="00BC2458">
            <w:pPr>
              <w:pStyle w:val="TableParagraph"/>
            </w:pPr>
          </w:p>
        </w:tc>
        <w:tc>
          <w:tcPr>
            <w:tcW w:w="1569" w:type="dxa"/>
          </w:tcPr>
          <w:p w14:paraId="07766E03" w14:textId="77777777" w:rsidR="00474414" w:rsidRPr="00952D2A" w:rsidRDefault="00474414" w:rsidP="00BC2458">
            <w:pPr>
              <w:pStyle w:val="TableParagraph"/>
            </w:pPr>
          </w:p>
        </w:tc>
      </w:tr>
      <w:tr w:rsidR="00474414" w:rsidRPr="00952D2A" w14:paraId="6CCD8609" w14:textId="77777777" w:rsidTr="00F41F48">
        <w:trPr>
          <w:trHeight w:val="413"/>
        </w:trPr>
        <w:tc>
          <w:tcPr>
            <w:tcW w:w="4265" w:type="dxa"/>
          </w:tcPr>
          <w:p w14:paraId="3F247F55" w14:textId="5AAC188B" w:rsidR="00474414" w:rsidRPr="00952D2A" w:rsidRDefault="00474414" w:rsidP="00BC2458">
            <w:pPr>
              <w:pStyle w:val="TableParagraph"/>
              <w:numPr>
                <w:ilvl w:val="0"/>
                <w:numId w:val="23"/>
              </w:numPr>
              <w:jc w:val="both"/>
              <w:rPr>
                <w:sz w:val="24"/>
              </w:rPr>
            </w:pPr>
            <w:r w:rsidRPr="00952D2A">
              <w:rPr>
                <w:sz w:val="24"/>
              </w:rPr>
              <w:t>Caminar varias cuadras</w:t>
            </w:r>
          </w:p>
        </w:tc>
        <w:tc>
          <w:tcPr>
            <w:tcW w:w="1264" w:type="dxa"/>
          </w:tcPr>
          <w:p w14:paraId="7635B19F" w14:textId="77777777" w:rsidR="00474414" w:rsidRPr="00952D2A" w:rsidRDefault="00474414" w:rsidP="00BC2458">
            <w:pPr>
              <w:pStyle w:val="TableParagraph"/>
            </w:pPr>
          </w:p>
        </w:tc>
        <w:tc>
          <w:tcPr>
            <w:tcW w:w="1400" w:type="dxa"/>
          </w:tcPr>
          <w:p w14:paraId="04EC277D" w14:textId="77777777" w:rsidR="00474414" w:rsidRPr="00952D2A" w:rsidRDefault="00474414" w:rsidP="00BC2458">
            <w:pPr>
              <w:pStyle w:val="TableParagraph"/>
            </w:pPr>
          </w:p>
        </w:tc>
        <w:tc>
          <w:tcPr>
            <w:tcW w:w="1569" w:type="dxa"/>
          </w:tcPr>
          <w:p w14:paraId="72B38A4C" w14:textId="77777777" w:rsidR="00474414" w:rsidRPr="00952D2A" w:rsidRDefault="00474414" w:rsidP="00BC2458">
            <w:pPr>
              <w:pStyle w:val="TableParagraph"/>
            </w:pPr>
          </w:p>
        </w:tc>
      </w:tr>
      <w:tr w:rsidR="00474414" w:rsidRPr="00952D2A" w14:paraId="33065E4E" w14:textId="77777777" w:rsidTr="00F41F48">
        <w:trPr>
          <w:trHeight w:val="410"/>
        </w:trPr>
        <w:tc>
          <w:tcPr>
            <w:tcW w:w="4265" w:type="dxa"/>
          </w:tcPr>
          <w:p w14:paraId="239BEE00" w14:textId="6AFBE7CF" w:rsidR="00474414" w:rsidRPr="00952D2A" w:rsidRDefault="00474414" w:rsidP="00BC2458">
            <w:pPr>
              <w:pStyle w:val="TableParagraph"/>
              <w:numPr>
                <w:ilvl w:val="0"/>
                <w:numId w:val="23"/>
              </w:numPr>
              <w:jc w:val="both"/>
              <w:rPr>
                <w:sz w:val="24"/>
              </w:rPr>
            </w:pPr>
            <w:r w:rsidRPr="00952D2A">
              <w:rPr>
                <w:sz w:val="24"/>
              </w:rPr>
              <w:lastRenderedPageBreak/>
              <w:t>Caminar una sola cuadra.</w:t>
            </w:r>
          </w:p>
        </w:tc>
        <w:tc>
          <w:tcPr>
            <w:tcW w:w="1264" w:type="dxa"/>
          </w:tcPr>
          <w:p w14:paraId="30062AAD" w14:textId="77777777" w:rsidR="00474414" w:rsidRPr="00952D2A" w:rsidRDefault="00474414" w:rsidP="00BC2458">
            <w:pPr>
              <w:pStyle w:val="TableParagraph"/>
            </w:pPr>
          </w:p>
        </w:tc>
        <w:tc>
          <w:tcPr>
            <w:tcW w:w="1400" w:type="dxa"/>
          </w:tcPr>
          <w:p w14:paraId="779FFCEB" w14:textId="77777777" w:rsidR="00474414" w:rsidRPr="00952D2A" w:rsidRDefault="00474414" w:rsidP="00BC2458">
            <w:pPr>
              <w:pStyle w:val="TableParagraph"/>
            </w:pPr>
          </w:p>
        </w:tc>
        <w:tc>
          <w:tcPr>
            <w:tcW w:w="1569" w:type="dxa"/>
          </w:tcPr>
          <w:p w14:paraId="4FB6CDEA" w14:textId="77777777" w:rsidR="00474414" w:rsidRPr="00952D2A" w:rsidRDefault="00474414" w:rsidP="00BC2458">
            <w:pPr>
              <w:pStyle w:val="TableParagraph"/>
            </w:pPr>
          </w:p>
        </w:tc>
      </w:tr>
      <w:tr w:rsidR="00474414" w:rsidRPr="00952D2A" w14:paraId="548E2990" w14:textId="77777777" w:rsidTr="00F41F48">
        <w:trPr>
          <w:trHeight w:val="458"/>
        </w:trPr>
        <w:tc>
          <w:tcPr>
            <w:tcW w:w="4265" w:type="dxa"/>
          </w:tcPr>
          <w:p w14:paraId="165C9714" w14:textId="5359E950" w:rsidR="00474414" w:rsidRPr="00952D2A" w:rsidRDefault="00474414" w:rsidP="00BC2458">
            <w:pPr>
              <w:pStyle w:val="TableParagraph"/>
              <w:numPr>
                <w:ilvl w:val="0"/>
                <w:numId w:val="23"/>
              </w:numPr>
              <w:jc w:val="both"/>
              <w:rPr>
                <w:sz w:val="24"/>
              </w:rPr>
            </w:pPr>
            <w:r w:rsidRPr="00952D2A">
              <w:rPr>
                <w:sz w:val="24"/>
              </w:rPr>
              <w:t>Bañarse o vestirse.</w:t>
            </w:r>
          </w:p>
        </w:tc>
        <w:tc>
          <w:tcPr>
            <w:tcW w:w="1264" w:type="dxa"/>
          </w:tcPr>
          <w:p w14:paraId="791C8B57" w14:textId="77777777" w:rsidR="00474414" w:rsidRPr="00952D2A" w:rsidRDefault="00474414" w:rsidP="00BC2458">
            <w:pPr>
              <w:pStyle w:val="TableParagraph"/>
            </w:pPr>
          </w:p>
        </w:tc>
        <w:tc>
          <w:tcPr>
            <w:tcW w:w="1400" w:type="dxa"/>
          </w:tcPr>
          <w:p w14:paraId="571A87D5" w14:textId="77777777" w:rsidR="00474414" w:rsidRPr="00952D2A" w:rsidRDefault="00474414" w:rsidP="00BC2458">
            <w:pPr>
              <w:pStyle w:val="TableParagraph"/>
            </w:pPr>
          </w:p>
        </w:tc>
        <w:tc>
          <w:tcPr>
            <w:tcW w:w="1569" w:type="dxa"/>
          </w:tcPr>
          <w:p w14:paraId="2FD9E0B4" w14:textId="77777777" w:rsidR="00474414" w:rsidRPr="00952D2A" w:rsidRDefault="00474414" w:rsidP="00BC2458">
            <w:pPr>
              <w:pStyle w:val="TableParagraph"/>
            </w:pPr>
          </w:p>
        </w:tc>
      </w:tr>
    </w:tbl>
    <w:p w14:paraId="45765331" w14:textId="77777777" w:rsidR="00BC2458" w:rsidRPr="00952D2A" w:rsidRDefault="00BC2458" w:rsidP="004B46D9">
      <w:pPr>
        <w:pStyle w:val="Textoindependiente"/>
        <w:spacing w:line="360" w:lineRule="auto"/>
        <w:ind w:left="100" w:right="123"/>
        <w:jc w:val="both"/>
        <w:rPr>
          <w:rFonts w:ascii="Arial" w:hAnsi="Arial" w:cs="Arial"/>
          <w:sz w:val="24"/>
          <w:szCs w:val="24"/>
        </w:rPr>
      </w:pPr>
    </w:p>
    <w:p w14:paraId="03D6F94E" w14:textId="05BD2D0F" w:rsidR="00474414" w:rsidRPr="00952D2A" w:rsidRDefault="00474414" w:rsidP="004B46D9">
      <w:pPr>
        <w:pStyle w:val="Textoindependiente"/>
        <w:spacing w:line="360" w:lineRule="auto"/>
        <w:ind w:left="100" w:right="123"/>
        <w:jc w:val="both"/>
        <w:rPr>
          <w:rFonts w:ascii="Arial" w:hAnsi="Arial" w:cs="Arial"/>
          <w:sz w:val="24"/>
          <w:szCs w:val="24"/>
        </w:rPr>
      </w:pPr>
      <w:r w:rsidRPr="00952D2A">
        <w:rPr>
          <w:rFonts w:ascii="Arial" w:hAnsi="Arial" w:cs="Arial"/>
          <w:sz w:val="24"/>
          <w:szCs w:val="24"/>
        </w:rPr>
        <w:t>Durante el último mes ¿Ha tenido Ud. alguno de los siguientes problemas en sus actividades diarias a causa de su salud física?</w:t>
      </w:r>
    </w:p>
    <w:p w14:paraId="6926E998" w14:textId="77777777" w:rsidR="00474414" w:rsidRPr="00952D2A" w:rsidRDefault="00474414" w:rsidP="00474414">
      <w:pPr>
        <w:pStyle w:val="Textoindependiente"/>
        <w:spacing w:before="4" w:after="1"/>
        <w:rPr>
          <w:rFonts w:ascii="Arial" w:hAnsi="Arial" w:cs="Arial"/>
          <w:sz w:val="17"/>
        </w:rPr>
      </w:pPr>
    </w:p>
    <w:tbl>
      <w:tblPr>
        <w:tblStyle w:val="TableNormal"/>
        <w:tblW w:w="9171"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90"/>
        <w:gridCol w:w="1099"/>
        <w:gridCol w:w="1392"/>
        <w:gridCol w:w="1275"/>
        <w:gridCol w:w="993"/>
        <w:gridCol w:w="922"/>
      </w:tblGrid>
      <w:tr w:rsidR="00474414" w:rsidRPr="00952D2A" w14:paraId="34149CBB" w14:textId="77777777" w:rsidTr="004B46D9">
        <w:trPr>
          <w:trHeight w:val="829"/>
        </w:trPr>
        <w:tc>
          <w:tcPr>
            <w:tcW w:w="3490" w:type="dxa"/>
          </w:tcPr>
          <w:p w14:paraId="14DC5845" w14:textId="77777777" w:rsidR="00474414" w:rsidRPr="00952D2A" w:rsidRDefault="00474414" w:rsidP="00BC2458">
            <w:pPr>
              <w:pStyle w:val="TableParagraph"/>
              <w:rPr>
                <w:b/>
                <w:bCs/>
                <w:sz w:val="23"/>
              </w:rPr>
            </w:pPr>
          </w:p>
          <w:p w14:paraId="6432FFB1" w14:textId="77777777" w:rsidR="00474414" w:rsidRPr="00952D2A" w:rsidRDefault="00474414" w:rsidP="00BC2458">
            <w:pPr>
              <w:pStyle w:val="TableParagraph"/>
              <w:ind w:left="1131"/>
              <w:rPr>
                <w:b/>
                <w:bCs/>
                <w:sz w:val="24"/>
              </w:rPr>
            </w:pPr>
            <w:r w:rsidRPr="00952D2A">
              <w:rPr>
                <w:b/>
                <w:bCs/>
                <w:sz w:val="24"/>
              </w:rPr>
              <w:t>Actividades</w:t>
            </w:r>
          </w:p>
        </w:tc>
        <w:tc>
          <w:tcPr>
            <w:tcW w:w="1099" w:type="dxa"/>
          </w:tcPr>
          <w:p w14:paraId="13882516" w14:textId="45D1C444" w:rsidR="00474414" w:rsidRPr="00952D2A" w:rsidRDefault="00474414" w:rsidP="00BC2458">
            <w:pPr>
              <w:pStyle w:val="TableParagraph"/>
              <w:ind w:left="111"/>
              <w:jc w:val="both"/>
              <w:rPr>
                <w:b/>
                <w:bCs/>
                <w:sz w:val="24"/>
              </w:rPr>
            </w:pPr>
            <w:r w:rsidRPr="00952D2A">
              <w:rPr>
                <w:b/>
                <w:bCs/>
                <w:sz w:val="24"/>
              </w:rPr>
              <w:t>Siempr</w:t>
            </w:r>
            <w:r w:rsidR="004B46D9" w:rsidRPr="00952D2A">
              <w:rPr>
                <w:b/>
                <w:bCs/>
                <w:sz w:val="24"/>
              </w:rPr>
              <w:t>e</w:t>
            </w:r>
          </w:p>
        </w:tc>
        <w:tc>
          <w:tcPr>
            <w:tcW w:w="1392" w:type="dxa"/>
          </w:tcPr>
          <w:p w14:paraId="6903732A" w14:textId="77777777" w:rsidR="00474414" w:rsidRPr="00952D2A" w:rsidRDefault="00474414" w:rsidP="00BC2458">
            <w:pPr>
              <w:pStyle w:val="TableParagraph"/>
              <w:ind w:left="111"/>
              <w:jc w:val="both"/>
              <w:rPr>
                <w:b/>
                <w:bCs/>
                <w:sz w:val="24"/>
              </w:rPr>
            </w:pPr>
            <w:r w:rsidRPr="00952D2A">
              <w:rPr>
                <w:b/>
                <w:bCs/>
                <w:sz w:val="24"/>
              </w:rPr>
              <w:t>La</w:t>
            </w:r>
            <w:r w:rsidRPr="00952D2A">
              <w:rPr>
                <w:b/>
                <w:bCs/>
                <w:spacing w:val="15"/>
                <w:sz w:val="24"/>
              </w:rPr>
              <w:t xml:space="preserve"> </w:t>
            </w:r>
            <w:r w:rsidRPr="00952D2A">
              <w:rPr>
                <w:b/>
                <w:bCs/>
                <w:sz w:val="24"/>
              </w:rPr>
              <w:t>mayor</w:t>
            </w:r>
          </w:p>
          <w:p w14:paraId="4465F89C" w14:textId="7762DA43" w:rsidR="00474414" w:rsidRPr="00952D2A" w:rsidRDefault="00474414" w:rsidP="00BC2458">
            <w:pPr>
              <w:pStyle w:val="TableParagraph"/>
              <w:tabs>
                <w:tab w:val="left" w:pos="826"/>
              </w:tabs>
              <w:ind w:left="111" w:right="91"/>
              <w:jc w:val="both"/>
              <w:rPr>
                <w:b/>
                <w:bCs/>
                <w:sz w:val="24"/>
              </w:rPr>
            </w:pPr>
            <w:r w:rsidRPr="00952D2A">
              <w:rPr>
                <w:b/>
                <w:bCs/>
                <w:sz w:val="24"/>
              </w:rPr>
              <w:t>parte</w:t>
            </w:r>
            <w:r w:rsidRPr="00952D2A">
              <w:rPr>
                <w:b/>
                <w:bCs/>
                <w:sz w:val="24"/>
              </w:rPr>
              <w:tab/>
            </w:r>
            <w:r w:rsidRPr="00952D2A">
              <w:rPr>
                <w:b/>
                <w:bCs/>
                <w:spacing w:val="-3"/>
                <w:sz w:val="24"/>
              </w:rPr>
              <w:t>del</w:t>
            </w:r>
            <w:r w:rsidRPr="00952D2A">
              <w:rPr>
                <w:b/>
                <w:bCs/>
                <w:spacing w:val="-57"/>
                <w:sz w:val="24"/>
              </w:rPr>
              <w:t xml:space="preserve"> </w:t>
            </w:r>
            <w:r w:rsidRPr="00952D2A">
              <w:rPr>
                <w:b/>
                <w:bCs/>
                <w:sz w:val="24"/>
              </w:rPr>
              <w:t>tiemp</w:t>
            </w:r>
            <w:r w:rsidR="004B46D9" w:rsidRPr="00952D2A">
              <w:rPr>
                <w:b/>
                <w:bCs/>
                <w:sz w:val="24"/>
              </w:rPr>
              <w:t>o</w:t>
            </w:r>
          </w:p>
        </w:tc>
        <w:tc>
          <w:tcPr>
            <w:tcW w:w="1275" w:type="dxa"/>
          </w:tcPr>
          <w:p w14:paraId="16FF5729" w14:textId="43D129B5" w:rsidR="00474414" w:rsidRPr="00952D2A" w:rsidRDefault="00474414" w:rsidP="00BC2458">
            <w:pPr>
              <w:pStyle w:val="TableParagraph"/>
              <w:ind w:left="112" w:right="80"/>
              <w:jc w:val="both"/>
              <w:rPr>
                <w:b/>
                <w:bCs/>
                <w:sz w:val="24"/>
              </w:rPr>
            </w:pPr>
            <w:r w:rsidRPr="00952D2A">
              <w:rPr>
                <w:b/>
                <w:bCs/>
                <w:spacing w:val="-1"/>
                <w:sz w:val="24"/>
              </w:rPr>
              <w:t>Alguna</w:t>
            </w:r>
            <w:r w:rsidR="004B46D9" w:rsidRPr="00952D2A">
              <w:rPr>
                <w:b/>
                <w:bCs/>
                <w:spacing w:val="-1"/>
                <w:sz w:val="24"/>
              </w:rPr>
              <w:t>s v</w:t>
            </w:r>
            <w:r w:rsidRPr="00952D2A">
              <w:rPr>
                <w:b/>
                <w:bCs/>
                <w:sz w:val="24"/>
              </w:rPr>
              <w:t>eces</w:t>
            </w:r>
          </w:p>
        </w:tc>
        <w:tc>
          <w:tcPr>
            <w:tcW w:w="993" w:type="dxa"/>
          </w:tcPr>
          <w:p w14:paraId="5CBF753E" w14:textId="54545F19" w:rsidR="00474414" w:rsidRPr="00952D2A" w:rsidRDefault="00474414" w:rsidP="00BC2458">
            <w:pPr>
              <w:pStyle w:val="TableParagraph"/>
              <w:ind w:left="109" w:right="78"/>
              <w:jc w:val="both"/>
              <w:rPr>
                <w:b/>
                <w:bCs/>
                <w:sz w:val="24"/>
              </w:rPr>
            </w:pPr>
            <w:r w:rsidRPr="00952D2A">
              <w:rPr>
                <w:b/>
                <w:bCs/>
                <w:sz w:val="24"/>
              </w:rPr>
              <w:t>Pocas</w:t>
            </w:r>
            <w:r w:rsidRPr="00952D2A">
              <w:rPr>
                <w:b/>
                <w:bCs/>
                <w:spacing w:val="1"/>
                <w:sz w:val="24"/>
              </w:rPr>
              <w:t xml:space="preserve"> </w:t>
            </w:r>
            <w:r w:rsidRPr="00952D2A">
              <w:rPr>
                <w:b/>
                <w:bCs/>
                <w:sz w:val="24"/>
              </w:rPr>
              <w:t>Veces</w:t>
            </w:r>
          </w:p>
        </w:tc>
        <w:tc>
          <w:tcPr>
            <w:tcW w:w="922" w:type="dxa"/>
          </w:tcPr>
          <w:p w14:paraId="3801B1F4" w14:textId="4A39E69C" w:rsidR="00474414" w:rsidRPr="00952D2A" w:rsidRDefault="00474414" w:rsidP="00BC2458">
            <w:pPr>
              <w:pStyle w:val="TableParagraph"/>
              <w:ind w:left="109"/>
              <w:jc w:val="both"/>
              <w:rPr>
                <w:b/>
                <w:bCs/>
                <w:sz w:val="24"/>
              </w:rPr>
            </w:pPr>
            <w:r w:rsidRPr="00952D2A">
              <w:rPr>
                <w:b/>
                <w:bCs/>
                <w:sz w:val="24"/>
              </w:rPr>
              <w:t>Nunca</w:t>
            </w:r>
          </w:p>
        </w:tc>
      </w:tr>
      <w:tr w:rsidR="00474414" w:rsidRPr="00952D2A" w14:paraId="53F78540" w14:textId="77777777" w:rsidTr="004B46D9">
        <w:trPr>
          <w:trHeight w:val="550"/>
        </w:trPr>
        <w:tc>
          <w:tcPr>
            <w:tcW w:w="3490" w:type="dxa"/>
          </w:tcPr>
          <w:p w14:paraId="0921C07C" w14:textId="4C30B844" w:rsidR="00474414" w:rsidRPr="00952D2A" w:rsidRDefault="00474414" w:rsidP="00BC2458">
            <w:pPr>
              <w:pStyle w:val="TableParagraph"/>
              <w:numPr>
                <w:ilvl w:val="0"/>
                <w:numId w:val="23"/>
              </w:numPr>
              <w:ind w:right="56"/>
              <w:jc w:val="both"/>
              <w:rPr>
                <w:sz w:val="24"/>
              </w:rPr>
            </w:pPr>
            <w:r w:rsidRPr="00952D2A">
              <w:rPr>
                <w:sz w:val="24"/>
              </w:rPr>
              <w:t>Redujo la cantidad de</w:t>
            </w:r>
            <w:r w:rsidR="00FD6A1C" w:rsidRPr="00952D2A">
              <w:rPr>
                <w:sz w:val="24"/>
              </w:rPr>
              <w:t xml:space="preserve"> </w:t>
            </w:r>
            <w:r w:rsidRPr="00952D2A">
              <w:rPr>
                <w:sz w:val="24"/>
              </w:rPr>
              <w:t>tiempo</w:t>
            </w:r>
            <w:r w:rsidR="00FD6A1C" w:rsidRPr="00952D2A">
              <w:rPr>
                <w:sz w:val="24"/>
              </w:rPr>
              <w:t xml:space="preserve"> </w:t>
            </w:r>
            <w:r w:rsidRPr="00952D2A">
              <w:rPr>
                <w:sz w:val="24"/>
              </w:rPr>
              <w:t>dedicada a alguna actividad.</w:t>
            </w:r>
          </w:p>
        </w:tc>
        <w:tc>
          <w:tcPr>
            <w:tcW w:w="1099" w:type="dxa"/>
          </w:tcPr>
          <w:p w14:paraId="6EE2109D" w14:textId="77777777" w:rsidR="00474414" w:rsidRPr="00952D2A" w:rsidRDefault="00474414" w:rsidP="00BC2458">
            <w:pPr>
              <w:pStyle w:val="TableParagraph"/>
              <w:rPr>
                <w:sz w:val="24"/>
              </w:rPr>
            </w:pPr>
          </w:p>
        </w:tc>
        <w:tc>
          <w:tcPr>
            <w:tcW w:w="1392" w:type="dxa"/>
          </w:tcPr>
          <w:p w14:paraId="71A44062" w14:textId="77777777" w:rsidR="00474414" w:rsidRPr="00952D2A" w:rsidRDefault="00474414" w:rsidP="00BC2458">
            <w:pPr>
              <w:pStyle w:val="TableParagraph"/>
              <w:rPr>
                <w:sz w:val="24"/>
              </w:rPr>
            </w:pPr>
          </w:p>
        </w:tc>
        <w:tc>
          <w:tcPr>
            <w:tcW w:w="1275" w:type="dxa"/>
          </w:tcPr>
          <w:p w14:paraId="4546D86D" w14:textId="77777777" w:rsidR="00474414" w:rsidRPr="00952D2A" w:rsidRDefault="00474414" w:rsidP="00BC2458">
            <w:pPr>
              <w:pStyle w:val="TableParagraph"/>
              <w:rPr>
                <w:sz w:val="24"/>
              </w:rPr>
            </w:pPr>
          </w:p>
        </w:tc>
        <w:tc>
          <w:tcPr>
            <w:tcW w:w="993" w:type="dxa"/>
          </w:tcPr>
          <w:p w14:paraId="49E9ABEF" w14:textId="77777777" w:rsidR="00474414" w:rsidRPr="00952D2A" w:rsidRDefault="00474414" w:rsidP="00BC2458">
            <w:pPr>
              <w:pStyle w:val="TableParagraph"/>
              <w:rPr>
                <w:sz w:val="24"/>
              </w:rPr>
            </w:pPr>
          </w:p>
        </w:tc>
        <w:tc>
          <w:tcPr>
            <w:tcW w:w="922" w:type="dxa"/>
          </w:tcPr>
          <w:p w14:paraId="2475BD9A" w14:textId="77777777" w:rsidR="00474414" w:rsidRPr="00952D2A" w:rsidRDefault="00474414" w:rsidP="00BC2458">
            <w:pPr>
              <w:pStyle w:val="TableParagraph"/>
              <w:rPr>
                <w:sz w:val="24"/>
              </w:rPr>
            </w:pPr>
          </w:p>
        </w:tc>
      </w:tr>
      <w:tr w:rsidR="00474414" w:rsidRPr="00952D2A" w14:paraId="21F12425" w14:textId="77777777" w:rsidTr="004B46D9">
        <w:trPr>
          <w:trHeight w:val="554"/>
        </w:trPr>
        <w:tc>
          <w:tcPr>
            <w:tcW w:w="3490" w:type="dxa"/>
          </w:tcPr>
          <w:p w14:paraId="2E268B47" w14:textId="2413F0F7" w:rsidR="00474414" w:rsidRPr="00952D2A" w:rsidRDefault="00474414" w:rsidP="00BC2458">
            <w:pPr>
              <w:pStyle w:val="TableParagraph"/>
              <w:numPr>
                <w:ilvl w:val="0"/>
                <w:numId w:val="23"/>
              </w:numPr>
              <w:ind w:right="56"/>
              <w:jc w:val="both"/>
              <w:rPr>
                <w:sz w:val="24"/>
              </w:rPr>
            </w:pPr>
            <w:r w:rsidRPr="00952D2A">
              <w:rPr>
                <w:sz w:val="24"/>
              </w:rPr>
              <w:t>Hizo menos de lo que le</w:t>
            </w:r>
            <w:r w:rsidR="00556F60" w:rsidRPr="00952D2A">
              <w:rPr>
                <w:sz w:val="24"/>
              </w:rPr>
              <w:t xml:space="preserve"> </w:t>
            </w:r>
            <w:r w:rsidRPr="00952D2A">
              <w:rPr>
                <w:sz w:val="24"/>
              </w:rPr>
              <w:t>hubiese gustado hacer.</w:t>
            </w:r>
          </w:p>
        </w:tc>
        <w:tc>
          <w:tcPr>
            <w:tcW w:w="1099" w:type="dxa"/>
          </w:tcPr>
          <w:p w14:paraId="17B9E615" w14:textId="77777777" w:rsidR="00474414" w:rsidRPr="00952D2A" w:rsidRDefault="00474414" w:rsidP="00BC2458">
            <w:pPr>
              <w:pStyle w:val="TableParagraph"/>
              <w:rPr>
                <w:sz w:val="24"/>
              </w:rPr>
            </w:pPr>
          </w:p>
        </w:tc>
        <w:tc>
          <w:tcPr>
            <w:tcW w:w="1392" w:type="dxa"/>
          </w:tcPr>
          <w:p w14:paraId="51BC6B73" w14:textId="77777777" w:rsidR="00474414" w:rsidRPr="00952D2A" w:rsidRDefault="00474414" w:rsidP="00BC2458">
            <w:pPr>
              <w:pStyle w:val="TableParagraph"/>
              <w:rPr>
                <w:sz w:val="24"/>
              </w:rPr>
            </w:pPr>
          </w:p>
        </w:tc>
        <w:tc>
          <w:tcPr>
            <w:tcW w:w="1275" w:type="dxa"/>
          </w:tcPr>
          <w:p w14:paraId="447300FB" w14:textId="77777777" w:rsidR="00474414" w:rsidRPr="00952D2A" w:rsidRDefault="00474414" w:rsidP="00BC2458">
            <w:pPr>
              <w:pStyle w:val="TableParagraph"/>
              <w:rPr>
                <w:sz w:val="24"/>
              </w:rPr>
            </w:pPr>
          </w:p>
        </w:tc>
        <w:tc>
          <w:tcPr>
            <w:tcW w:w="993" w:type="dxa"/>
          </w:tcPr>
          <w:p w14:paraId="0AF96DBC" w14:textId="77777777" w:rsidR="00474414" w:rsidRPr="00952D2A" w:rsidRDefault="00474414" w:rsidP="00BC2458">
            <w:pPr>
              <w:pStyle w:val="TableParagraph"/>
              <w:rPr>
                <w:sz w:val="24"/>
              </w:rPr>
            </w:pPr>
          </w:p>
        </w:tc>
        <w:tc>
          <w:tcPr>
            <w:tcW w:w="922" w:type="dxa"/>
          </w:tcPr>
          <w:p w14:paraId="1DF382E4" w14:textId="77777777" w:rsidR="00474414" w:rsidRPr="00952D2A" w:rsidRDefault="00474414" w:rsidP="00BC2458">
            <w:pPr>
              <w:pStyle w:val="TableParagraph"/>
              <w:rPr>
                <w:sz w:val="24"/>
              </w:rPr>
            </w:pPr>
          </w:p>
        </w:tc>
      </w:tr>
      <w:tr w:rsidR="00474414" w:rsidRPr="00952D2A" w14:paraId="21A0B18A" w14:textId="77777777" w:rsidTr="004B46D9">
        <w:trPr>
          <w:trHeight w:val="550"/>
        </w:trPr>
        <w:tc>
          <w:tcPr>
            <w:tcW w:w="3490" w:type="dxa"/>
          </w:tcPr>
          <w:p w14:paraId="32B992D8" w14:textId="04EB2BED" w:rsidR="00474414" w:rsidRPr="00952D2A" w:rsidRDefault="00474414" w:rsidP="00BC2458">
            <w:pPr>
              <w:pStyle w:val="TableParagraph"/>
              <w:numPr>
                <w:ilvl w:val="0"/>
                <w:numId w:val="23"/>
              </w:numPr>
              <w:ind w:right="56"/>
              <w:jc w:val="both"/>
              <w:rPr>
                <w:sz w:val="24"/>
              </w:rPr>
            </w:pPr>
            <w:r w:rsidRPr="00952D2A">
              <w:rPr>
                <w:sz w:val="24"/>
              </w:rPr>
              <w:t>Estuvo limitado en alguna</w:t>
            </w:r>
            <w:r w:rsidR="00556F60" w:rsidRPr="00952D2A">
              <w:rPr>
                <w:sz w:val="24"/>
              </w:rPr>
              <w:t xml:space="preserve"> </w:t>
            </w:r>
            <w:r w:rsidRPr="00952D2A">
              <w:rPr>
                <w:sz w:val="24"/>
              </w:rPr>
              <w:t>actividad.</w:t>
            </w:r>
          </w:p>
        </w:tc>
        <w:tc>
          <w:tcPr>
            <w:tcW w:w="1099" w:type="dxa"/>
          </w:tcPr>
          <w:p w14:paraId="1443252A" w14:textId="77777777" w:rsidR="00474414" w:rsidRPr="00952D2A" w:rsidRDefault="00474414" w:rsidP="00BC2458">
            <w:pPr>
              <w:pStyle w:val="TableParagraph"/>
              <w:rPr>
                <w:sz w:val="24"/>
              </w:rPr>
            </w:pPr>
          </w:p>
        </w:tc>
        <w:tc>
          <w:tcPr>
            <w:tcW w:w="1392" w:type="dxa"/>
          </w:tcPr>
          <w:p w14:paraId="6EF574AD" w14:textId="77777777" w:rsidR="00474414" w:rsidRPr="00952D2A" w:rsidRDefault="00474414" w:rsidP="00BC2458">
            <w:pPr>
              <w:pStyle w:val="TableParagraph"/>
              <w:rPr>
                <w:sz w:val="24"/>
              </w:rPr>
            </w:pPr>
          </w:p>
        </w:tc>
        <w:tc>
          <w:tcPr>
            <w:tcW w:w="1275" w:type="dxa"/>
          </w:tcPr>
          <w:p w14:paraId="598A086F" w14:textId="77777777" w:rsidR="00474414" w:rsidRPr="00952D2A" w:rsidRDefault="00474414" w:rsidP="00BC2458">
            <w:pPr>
              <w:pStyle w:val="TableParagraph"/>
              <w:rPr>
                <w:sz w:val="24"/>
              </w:rPr>
            </w:pPr>
          </w:p>
        </w:tc>
        <w:tc>
          <w:tcPr>
            <w:tcW w:w="993" w:type="dxa"/>
          </w:tcPr>
          <w:p w14:paraId="1F726045" w14:textId="77777777" w:rsidR="00474414" w:rsidRPr="00952D2A" w:rsidRDefault="00474414" w:rsidP="00BC2458">
            <w:pPr>
              <w:pStyle w:val="TableParagraph"/>
              <w:rPr>
                <w:sz w:val="24"/>
              </w:rPr>
            </w:pPr>
          </w:p>
        </w:tc>
        <w:tc>
          <w:tcPr>
            <w:tcW w:w="922" w:type="dxa"/>
          </w:tcPr>
          <w:p w14:paraId="01E3F7A9" w14:textId="77777777" w:rsidR="00474414" w:rsidRPr="00952D2A" w:rsidRDefault="00474414" w:rsidP="00BC2458">
            <w:pPr>
              <w:pStyle w:val="TableParagraph"/>
              <w:rPr>
                <w:sz w:val="24"/>
              </w:rPr>
            </w:pPr>
          </w:p>
        </w:tc>
      </w:tr>
      <w:tr w:rsidR="00474414" w:rsidRPr="00952D2A" w14:paraId="684D030D" w14:textId="77777777" w:rsidTr="004B46D9">
        <w:trPr>
          <w:trHeight w:val="550"/>
        </w:trPr>
        <w:tc>
          <w:tcPr>
            <w:tcW w:w="3490" w:type="dxa"/>
          </w:tcPr>
          <w:p w14:paraId="049952CE" w14:textId="0651ADEE" w:rsidR="00474414" w:rsidRPr="00952D2A" w:rsidRDefault="00474414" w:rsidP="00BC2458">
            <w:pPr>
              <w:pStyle w:val="TableParagraph"/>
              <w:numPr>
                <w:ilvl w:val="0"/>
                <w:numId w:val="23"/>
              </w:numPr>
              <w:ind w:right="56"/>
              <w:jc w:val="both"/>
              <w:rPr>
                <w:sz w:val="24"/>
              </w:rPr>
            </w:pPr>
            <w:r w:rsidRPr="00952D2A">
              <w:rPr>
                <w:sz w:val="24"/>
              </w:rPr>
              <w:t>Tuvo dificultad para realizar</w:t>
            </w:r>
            <w:r w:rsidR="00556F60" w:rsidRPr="00952D2A">
              <w:rPr>
                <w:sz w:val="24"/>
              </w:rPr>
              <w:t xml:space="preserve"> </w:t>
            </w:r>
            <w:r w:rsidRPr="00952D2A">
              <w:rPr>
                <w:sz w:val="24"/>
              </w:rPr>
              <w:t>alguna actividad.</w:t>
            </w:r>
          </w:p>
        </w:tc>
        <w:tc>
          <w:tcPr>
            <w:tcW w:w="1099" w:type="dxa"/>
          </w:tcPr>
          <w:p w14:paraId="090A690E" w14:textId="77777777" w:rsidR="00474414" w:rsidRPr="00952D2A" w:rsidRDefault="00474414" w:rsidP="00BC2458">
            <w:pPr>
              <w:pStyle w:val="TableParagraph"/>
              <w:rPr>
                <w:sz w:val="24"/>
              </w:rPr>
            </w:pPr>
          </w:p>
        </w:tc>
        <w:tc>
          <w:tcPr>
            <w:tcW w:w="1392" w:type="dxa"/>
          </w:tcPr>
          <w:p w14:paraId="6F6CE4BF" w14:textId="77777777" w:rsidR="00474414" w:rsidRPr="00952D2A" w:rsidRDefault="00474414" w:rsidP="00BC2458">
            <w:pPr>
              <w:pStyle w:val="TableParagraph"/>
              <w:rPr>
                <w:sz w:val="24"/>
              </w:rPr>
            </w:pPr>
          </w:p>
        </w:tc>
        <w:tc>
          <w:tcPr>
            <w:tcW w:w="1275" w:type="dxa"/>
          </w:tcPr>
          <w:p w14:paraId="3F906919" w14:textId="77777777" w:rsidR="00474414" w:rsidRPr="00952D2A" w:rsidRDefault="00474414" w:rsidP="00BC2458">
            <w:pPr>
              <w:pStyle w:val="TableParagraph"/>
              <w:rPr>
                <w:sz w:val="24"/>
              </w:rPr>
            </w:pPr>
          </w:p>
        </w:tc>
        <w:tc>
          <w:tcPr>
            <w:tcW w:w="993" w:type="dxa"/>
          </w:tcPr>
          <w:p w14:paraId="221CCBB6" w14:textId="77777777" w:rsidR="00474414" w:rsidRPr="00952D2A" w:rsidRDefault="00474414" w:rsidP="00BC2458">
            <w:pPr>
              <w:pStyle w:val="TableParagraph"/>
              <w:rPr>
                <w:sz w:val="24"/>
              </w:rPr>
            </w:pPr>
          </w:p>
        </w:tc>
        <w:tc>
          <w:tcPr>
            <w:tcW w:w="922" w:type="dxa"/>
          </w:tcPr>
          <w:p w14:paraId="45BFC09C" w14:textId="77777777" w:rsidR="00474414" w:rsidRPr="00952D2A" w:rsidRDefault="00474414" w:rsidP="00BC2458">
            <w:pPr>
              <w:pStyle w:val="TableParagraph"/>
              <w:rPr>
                <w:sz w:val="24"/>
              </w:rPr>
            </w:pPr>
          </w:p>
        </w:tc>
      </w:tr>
    </w:tbl>
    <w:p w14:paraId="6D7AF684" w14:textId="77777777" w:rsidR="00474414" w:rsidRPr="00952D2A" w:rsidRDefault="00474414" w:rsidP="00474414">
      <w:pPr>
        <w:pStyle w:val="Textoindependiente"/>
        <w:spacing w:before="2"/>
        <w:rPr>
          <w:rFonts w:ascii="Arial" w:hAnsi="Arial" w:cs="Arial"/>
          <w:sz w:val="24"/>
          <w:szCs w:val="24"/>
        </w:rPr>
      </w:pPr>
    </w:p>
    <w:p w14:paraId="21501C44" w14:textId="77777777" w:rsidR="00474414" w:rsidRPr="00952D2A" w:rsidRDefault="00474414" w:rsidP="004B46D9">
      <w:pPr>
        <w:pStyle w:val="Textoindependiente"/>
        <w:spacing w:line="360" w:lineRule="auto"/>
        <w:ind w:left="100" w:right="123"/>
        <w:jc w:val="both"/>
        <w:rPr>
          <w:rFonts w:ascii="Arial" w:hAnsi="Arial" w:cs="Arial"/>
          <w:sz w:val="24"/>
          <w:szCs w:val="24"/>
        </w:rPr>
      </w:pPr>
      <w:r w:rsidRPr="00952D2A">
        <w:rPr>
          <w:rFonts w:ascii="Arial" w:hAnsi="Arial" w:cs="Arial"/>
          <w:sz w:val="24"/>
          <w:szCs w:val="24"/>
        </w:rPr>
        <w:t>Las siguientes preguntas se refieren a como se ha sentido Ud. durante el último mes.</w:t>
      </w:r>
      <w:r w:rsidRPr="00952D2A">
        <w:rPr>
          <w:rFonts w:ascii="Arial" w:hAnsi="Arial" w:cs="Arial"/>
          <w:spacing w:val="1"/>
          <w:sz w:val="24"/>
          <w:szCs w:val="24"/>
        </w:rPr>
        <w:t xml:space="preserve"> </w:t>
      </w:r>
      <w:r w:rsidRPr="00952D2A">
        <w:rPr>
          <w:rFonts w:ascii="Arial" w:hAnsi="Arial" w:cs="Arial"/>
          <w:sz w:val="24"/>
          <w:szCs w:val="24"/>
        </w:rPr>
        <w:t>Responda todas las preguntas con la repuesta que mejor indique su estado de ánimo.</w:t>
      </w:r>
      <w:r w:rsidRPr="00952D2A">
        <w:rPr>
          <w:rFonts w:ascii="Arial" w:hAnsi="Arial" w:cs="Arial"/>
          <w:spacing w:val="1"/>
          <w:sz w:val="24"/>
          <w:szCs w:val="24"/>
        </w:rPr>
        <w:t xml:space="preserve"> </w:t>
      </w:r>
      <w:r w:rsidRPr="00952D2A">
        <w:rPr>
          <w:rFonts w:ascii="Arial" w:hAnsi="Arial" w:cs="Arial"/>
          <w:sz w:val="24"/>
          <w:szCs w:val="24"/>
        </w:rPr>
        <w:t>Cuánto</w:t>
      </w:r>
      <w:r w:rsidRPr="00952D2A">
        <w:rPr>
          <w:rFonts w:ascii="Arial" w:hAnsi="Arial" w:cs="Arial"/>
          <w:spacing w:val="-1"/>
          <w:sz w:val="24"/>
          <w:szCs w:val="24"/>
        </w:rPr>
        <w:t xml:space="preserve"> </w:t>
      </w:r>
      <w:r w:rsidRPr="00952D2A">
        <w:rPr>
          <w:rFonts w:ascii="Arial" w:hAnsi="Arial" w:cs="Arial"/>
          <w:sz w:val="24"/>
          <w:szCs w:val="24"/>
        </w:rPr>
        <w:t>tiempo durante</w:t>
      </w:r>
      <w:r w:rsidRPr="00952D2A">
        <w:rPr>
          <w:rFonts w:ascii="Arial" w:hAnsi="Arial" w:cs="Arial"/>
          <w:spacing w:val="1"/>
          <w:sz w:val="24"/>
          <w:szCs w:val="24"/>
        </w:rPr>
        <w:t xml:space="preserve"> </w:t>
      </w:r>
      <w:r w:rsidRPr="00952D2A">
        <w:rPr>
          <w:rFonts w:ascii="Arial" w:hAnsi="Arial" w:cs="Arial"/>
          <w:sz w:val="24"/>
          <w:szCs w:val="24"/>
        </w:rPr>
        <w:t>el último mes.</w:t>
      </w:r>
    </w:p>
    <w:p w14:paraId="19592F5A" w14:textId="77777777" w:rsidR="00474414" w:rsidRPr="00952D2A" w:rsidRDefault="00474414" w:rsidP="00474414">
      <w:pPr>
        <w:pStyle w:val="Textoindependiente"/>
        <w:spacing w:before="8"/>
        <w:rPr>
          <w:rFonts w:ascii="Arial" w:hAnsi="Arial" w:cs="Arial"/>
        </w:rPr>
      </w:pPr>
    </w:p>
    <w:tbl>
      <w:tblPr>
        <w:tblStyle w:val="TableNormal"/>
        <w:tblW w:w="9222"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29"/>
        <w:gridCol w:w="1134"/>
        <w:gridCol w:w="1418"/>
        <w:gridCol w:w="992"/>
        <w:gridCol w:w="1249"/>
        <w:gridCol w:w="1000"/>
      </w:tblGrid>
      <w:tr w:rsidR="00474414" w:rsidRPr="00952D2A" w14:paraId="7D473A41" w14:textId="77777777" w:rsidTr="00F1716D">
        <w:trPr>
          <w:trHeight w:val="553"/>
        </w:trPr>
        <w:tc>
          <w:tcPr>
            <w:tcW w:w="3429" w:type="dxa"/>
          </w:tcPr>
          <w:p w14:paraId="0D7A5096" w14:textId="77777777" w:rsidR="00474414" w:rsidRPr="00952D2A" w:rsidRDefault="00474414" w:rsidP="00BC2458">
            <w:pPr>
              <w:pStyle w:val="TableParagraph"/>
              <w:ind w:left="887"/>
              <w:jc w:val="center"/>
              <w:rPr>
                <w:b/>
                <w:bCs/>
                <w:sz w:val="24"/>
              </w:rPr>
            </w:pPr>
            <w:r w:rsidRPr="00952D2A">
              <w:rPr>
                <w:b/>
                <w:bCs/>
                <w:sz w:val="24"/>
              </w:rPr>
              <w:t>Actividades</w:t>
            </w:r>
          </w:p>
        </w:tc>
        <w:tc>
          <w:tcPr>
            <w:tcW w:w="1134" w:type="dxa"/>
          </w:tcPr>
          <w:p w14:paraId="28724982" w14:textId="6FFFA44E" w:rsidR="00474414" w:rsidRPr="00952D2A" w:rsidRDefault="00474414" w:rsidP="00BC2458">
            <w:pPr>
              <w:pStyle w:val="TableParagraph"/>
              <w:ind w:left="107"/>
              <w:jc w:val="center"/>
              <w:rPr>
                <w:b/>
                <w:bCs/>
                <w:sz w:val="24"/>
              </w:rPr>
            </w:pPr>
            <w:r w:rsidRPr="00952D2A">
              <w:rPr>
                <w:b/>
                <w:bCs/>
                <w:sz w:val="24"/>
              </w:rPr>
              <w:t>Siempr</w:t>
            </w:r>
            <w:r w:rsidR="00DA53E6" w:rsidRPr="00952D2A">
              <w:rPr>
                <w:b/>
                <w:bCs/>
                <w:sz w:val="24"/>
              </w:rPr>
              <w:t>e</w:t>
            </w:r>
          </w:p>
        </w:tc>
        <w:tc>
          <w:tcPr>
            <w:tcW w:w="1418" w:type="dxa"/>
          </w:tcPr>
          <w:p w14:paraId="437AD0D9" w14:textId="77777777" w:rsidR="00474414" w:rsidRPr="00952D2A" w:rsidRDefault="00474414" w:rsidP="00BC2458">
            <w:pPr>
              <w:pStyle w:val="TableParagraph"/>
              <w:ind w:left="107"/>
              <w:jc w:val="center"/>
              <w:rPr>
                <w:b/>
                <w:bCs/>
                <w:sz w:val="24"/>
              </w:rPr>
            </w:pPr>
            <w:r w:rsidRPr="00952D2A">
              <w:rPr>
                <w:b/>
                <w:bCs/>
                <w:sz w:val="24"/>
              </w:rPr>
              <w:t>Casi</w:t>
            </w:r>
            <w:r w:rsidRPr="00952D2A">
              <w:rPr>
                <w:b/>
                <w:bCs/>
                <w:spacing w:val="7"/>
                <w:sz w:val="24"/>
              </w:rPr>
              <w:t xml:space="preserve"> </w:t>
            </w:r>
            <w:r w:rsidRPr="00952D2A">
              <w:rPr>
                <w:b/>
                <w:bCs/>
                <w:sz w:val="24"/>
              </w:rPr>
              <w:t>todo</w:t>
            </w:r>
            <w:r w:rsidRPr="00952D2A">
              <w:rPr>
                <w:b/>
                <w:bCs/>
                <w:spacing w:val="3"/>
                <w:sz w:val="24"/>
              </w:rPr>
              <w:t xml:space="preserve"> </w:t>
            </w:r>
            <w:r w:rsidRPr="00952D2A">
              <w:rPr>
                <w:b/>
                <w:bCs/>
                <w:sz w:val="24"/>
              </w:rPr>
              <w:t>el</w:t>
            </w:r>
          </w:p>
          <w:p w14:paraId="59AAFFC1" w14:textId="6B72F232" w:rsidR="00474414" w:rsidRPr="00952D2A" w:rsidRDefault="00474414" w:rsidP="00BC2458">
            <w:pPr>
              <w:pStyle w:val="TableParagraph"/>
              <w:ind w:left="107"/>
              <w:jc w:val="center"/>
              <w:rPr>
                <w:b/>
                <w:bCs/>
                <w:sz w:val="24"/>
              </w:rPr>
            </w:pPr>
            <w:r w:rsidRPr="00952D2A">
              <w:rPr>
                <w:b/>
                <w:bCs/>
                <w:sz w:val="24"/>
              </w:rPr>
              <w:t>Tiempo</w:t>
            </w:r>
          </w:p>
        </w:tc>
        <w:tc>
          <w:tcPr>
            <w:tcW w:w="992" w:type="dxa"/>
          </w:tcPr>
          <w:p w14:paraId="102270AC" w14:textId="77777777" w:rsidR="00474414" w:rsidRPr="00952D2A" w:rsidRDefault="00474414" w:rsidP="00BC2458">
            <w:pPr>
              <w:pStyle w:val="TableParagraph"/>
              <w:ind w:left="108"/>
              <w:jc w:val="center"/>
              <w:rPr>
                <w:b/>
                <w:bCs/>
                <w:sz w:val="24"/>
              </w:rPr>
            </w:pPr>
            <w:r w:rsidRPr="00952D2A">
              <w:rPr>
                <w:b/>
                <w:bCs/>
                <w:sz w:val="24"/>
              </w:rPr>
              <w:t>Un</w:t>
            </w:r>
          </w:p>
          <w:p w14:paraId="14493CFF" w14:textId="500F0656" w:rsidR="00474414" w:rsidRPr="00952D2A" w:rsidRDefault="00474414" w:rsidP="00BC2458">
            <w:pPr>
              <w:pStyle w:val="TableParagraph"/>
              <w:ind w:left="108"/>
              <w:jc w:val="center"/>
              <w:rPr>
                <w:b/>
                <w:bCs/>
                <w:sz w:val="24"/>
              </w:rPr>
            </w:pPr>
            <w:r w:rsidRPr="00952D2A">
              <w:rPr>
                <w:b/>
                <w:bCs/>
                <w:sz w:val="24"/>
              </w:rPr>
              <w:t>Poco</w:t>
            </w:r>
          </w:p>
        </w:tc>
        <w:tc>
          <w:tcPr>
            <w:tcW w:w="1249" w:type="dxa"/>
          </w:tcPr>
          <w:p w14:paraId="58B5B330" w14:textId="77777777" w:rsidR="00474414" w:rsidRPr="00952D2A" w:rsidRDefault="00474414" w:rsidP="00BC2458">
            <w:pPr>
              <w:pStyle w:val="TableParagraph"/>
              <w:ind w:left="107"/>
              <w:jc w:val="center"/>
              <w:rPr>
                <w:b/>
                <w:bCs/>
                <w:sz w:val="24"/>
              </w:rPr>
            </w:pPr>
            <w:r w:rsidRPr="00952D2A">
              <w:rPr>
                <w:b/>
                <w:bCs/>
                <w:sz w:val="24"/>
              </w:rPr>
              <w:t>Muy</w:t>
            </w:r>
            <w:r w:rsidRPr="00952D2A">
              <w:rPr>
                <w:b/>
                <w:bCs/>
                <w:spacing w:val="34"/>
                <w:sz w:val="24"/>
              </w:rPr>
              <w:t xml:space="preserve"> </w:t>
            </w:r>
            <w:r w:rsidRPr="00952D2A">
              <w:rPr>
                <w:b/>
                <w:bCs/>
                <w:sz w:val="24"/>
              </w:rPr>
              <w:t>Poco</w:t>
            </w:r>
          </w:p>
          <w:p w14:paraId="4DA82D40" w14:textId="698936FA" w:rsidR="00474414" w:rsidRPr="00952D2A" w:rsidRDefault="00474414" w:rsidP="00BC2458">
            <w:pPr>
              <w:pStyle w:val="TableParagraph"/>
              <w:ind w:left="107"/>
              <w:jc w:val="center"/>
              <w:rPr>
                <w:b/>
                <w:bCs/>
                <w:sz w:val="24"/>
              </w:rPr>
            </w:pPr>
            <w:r w:rsidRPr="00952D2A">
              <w:rPr>
                <w:b/>
                <w:bCs/>
                <w:sz w:val="24"/>
              </w:rPr>
              <w:t>Tiempo</w:t>
            </w:r>
          </w:p>
        </w:tc>
        <w:tc>
          <w:tcPr>
            <w:tcW w:w="1000" w:type="dxa"/>
          </w:tcPr>
          <w:p w14:paraId="47DCD0E8" w14:textId="0ED0563E" w:rsidR="00474414" w:rsidRPr="00952D2A" w:rsidRDefault="00474414" w:rsidP="00BC2458">
            <w:pPr>
              <w:pStyle w:val="TableParagraph"/>
              <w:ind w:left="106"/>
              <w:jc w:val="center"/>
              <w:rPr>
                <w:b/>
                <w:bCs/>
                <w:sz w:val="24"/>
              </w:rPr>
            </w:pPr>
            <w:r w:rsidRPr="00952D2A">
              <w:rPr>
                <w:b/>
                <w:bCs/>
                <w:sz w:val="24"/>
              </w:rPr>
              <w:t>Nunca</w:t>
            </w:r>
          </w:p>
        </w:tc>
      </w:tr>
      <w:tr w:rsidR="00474414" w:rsidRPr="00952D2A" w14:paraId="0CB73E42" w14:textId="77777777" w:rsidTr="00F1716D">
        <w:trPr>
          <w:trHeight w:val="274"/>
        </w:trPr>
        <w:tc>
          <w:tcPr>
            <w:tcW w:w="3429" w:type="dxa"/>
          </w:tcPr>
          <w:p w14:paraId="3092D7FC" w14:textId="01B1B13F" w:rsidR="00474414" w:rsidRPr="00952D2A" w:rsidRDefault="00474414" w:rsidP="00BC2458">
            <w:pPr>
              <w:pStyle w:val="TableParagraph"/>
              <w:numPr>
                <w:ilvl w:val="0"/>
                <w:numId w:val="23"/>
              </w:numPr>
              <w:ind w:right="59"/>
              <w:jc w:val="both"/>
              <w:rPr>
                <w:sz w:val="24"/>
              </w:rPr>
            </w:pPr>
            <w:r w:rsidRPr="00952D2A">
              <w:rPr>
                <w:sz w:val="24"/>
              </w:rPr>
              <w:t>¿Se sintió muy ansioso?</w:t>
            </w:r>
          </w:p>
        </w:tc>
        <w:tc>
          <w:tcPr>
            <w:tcW w:w="1134" w:type="dxa"/>
          </w:tcPr>
          <w:p w14:paraId="0C74A881" w14:textId="77777777" w:rsidR="00474414" w:rsidRPr="00952D2A" w:rsidRDefault="00474414" w:rsidP="00BC2458">
            <w:pPr>
              <w:pStyle w:val="TableParagraph"/>
              <w:rPr>
                <w:sz w:val="20"/>
              </w:rPr>
            </w:pPr>
          </w:p>
        </w:tc>
        <w:tc>
          <w:tcPr>
            <w:tcW w:w="1418" w:type="dxa"/>
          </w:tcPr>
          <w:p w14:paraId="72711B0D" w14:textId="77777777" w:rsidR="00474414" w:rsidRPr="00952D2A" w:rsidRDefault="00474414" w:rsidP="00BC2458">
            <w:pPr>
              <w:pStyle w:val="TableParagraph"/>
              <w:rPr>
                <w:sz w:val="20"/>
              </w:rPr>
            </w:pPr>
          </w:p>
        </w:tc>
        <w:tc>
          <w:tcPr>
            <w:tcW w:w="992" w:type="dxa"/>
          </w:tcPr>
          <w:p w14:paraId="7827B8C8" w14:textId="77777777" w:rsidR="00474414" w:rsidRPr="00952D2A" w:rsidRDefault="00474414" w:rsidP="00BC2458">
            <w:pPr>
              <w:pStyle w:val="TableParagraph"/>
              <w:rPr>
                <w:sz w:val="20"/>
              </w:rPr>
            </w:pPr>
          </w:p>
        </w:tc>
        <w:tc>
          <w:tcPr>
            <w:tcW w:w="1249" w:type="dxa"/>
          </w:tcPr>
          <w:p w14:paraId="26E8C2A0" w14:textId="77777777" w:rsidR="00474414" w:rsidRPr="00952D2A" w:rsidRDefault="00474414" w:rsidP="00BC2458">
            <w:pPr>
              <w:pStyle w:val="TableParagraph"/>
              <w:rPr>
                <w:sz w:val="20"/>
              </w:rPr>
            </w:pPr>
          </w:p>
        </w:tc>
        <w:tc>
          <w:tcPr>
            <w:tcW w:w="1000" w:type="dxa"/>
          </w:tcPr>
          <w:p w14:paraId="4A7F323E" w14:textId="77777777" w:rsidR="00474414" w:rsidRPr="00952D2A" w:rsidRDefault="00474414" w:rsidP="00BC2458">
            <w:pPr>
              <w:pStyle w:val="TableParagraph"/>
              <w:rPr>
                <w:sz w:val="20"/>
              </w:rPr>
            </w:pPr>
          </w:p>
        </w:tc>
      </w:tr>
      <w:tr w:rsidR="00474414" w:rsidRPr="00952D2A" w14:paraId="694C9616" w14:textId="77777777" w:rsidTr="00F1716D">
        <w:trPr>
          <w:trHeight w:val="278"/>
        </w:trPr>
        <w:tc>
          <w:tcPr>
            <w:tcW w:w="3429" w:type="dxa"/>
          </w:tcPr>
          <w:p w14:paraId="6CDC1342" w14:textId="39FA78A5" w:rsidR="00474414" w:rsidRPr="00952D2A" w:rsidRDefault="00474414" w:rsidP="00BC2458">
            <w:pPr>
              <w:pStyle w:val="TableParagraph"/>
              <w:numPr>
                <w:ilvl w:val="0"/>
                <w:numId w:val="23"/>
              </w:numPr>
              <w:ind w:right="59"/>
              <w:jc w:val="both"/>
              <w:rPr>
                <w:sz w:val="24"/>
              </w:rPr>
            </w:pPr>
            <w:r w:rsidRPr="00952D2A">
              <w:rPr>
                <w:sz w:val="24"/>
              </w:rPr>
              <w:t>¿Estuvo muy nervioso?</w:t>
            </w:r>
          </w:p>
        </w:tc>
        <w:tc>
          <w:tcPr>
            <w:tcW w:w="1134" w:type="dxa"/>
          </w:tcPr>
          <w:p w14:paraId="51DBCE66" w14:textId="77777777" w:rsidR="00474414" w:rsidRPr="00952D2A" w:rsidRDefault="00474414" w:rsidP="00BC2458">
            <w:pPr>
              <w:pStyle w:val="TableParagraph"/>
              <w:rPr>
                <w:sz w:val="20"/>
              </w:rPr>
            </w:pPr>
          </w:p>
        </w:tc>
        <w:tc>
          <w:tcPr>
            <w:tcW w:w="1418" w:type="dxa"/>
          </w:tcPr>
          <w:p w14:paraId="788A0FF8" w14:textId="77777777" w:rsidR="00474414" w:rsidRPr="00952D2A" w:rsidRDefault="00474414" w:rsidP="00BC2458">
            <w:pPr>
              <w:pStyle w:val="TableParagraph"/>
              <w:rPr>
                <w:sz w:val="20"/>
              </w:rPr>
            </w:pPr>
          </w:p>
        </w:tc>
        <w:tc>
          <w:tcPr>
            <w:tcW w:w="992" w:type="dxa"/>
          </w:tcPr>
          <w:p w14:paraId="63939307" w14:textId="77777777" w:rsidR="00474414" w:rsidRPr="00952D2A" w:rsidRDefault="00474414" w:rsidP="00BC2458">
            <w:pPr>
              <w:pStyle w:val="TableParagraph"/>
              <w:rPr>
                <w:sz w:val="20"/>
              </w:rPr>
            </w:pPr>
          </w:p>
        </w:tc>
        <w:tc>
          <w:tcPr>
            <w:tcW w:w="1249" w:type="dxa"/>
          </w:tcPr>
          <w:p w14:paraId="2F7C7026" w14:textId="77777777" w:rsidR="00474414" w:rsidRPr="00952D2A" w:rsidRDefault="00474414" w:rsidP="00BC2458">
            <w:pPr>
              <w:pStyle w:val="TableParagraph"/>
              <w:rPr>
                <w:sz w:val="20"/>
              </w:rPr>
            </w:pPr>
          </w:p>
        </w:tc>
        <w:tc>
          <w:tcPr>
            <w:tcW w:w="1000" w:type="dxa"/>
          </w:tcPr>
          <w:p w14:paraId="53E73E44" w14:textId="77777777" w:rsidR="00474414" w:rsidRPr="00952D2A" w:rsidRDefault="00474414" w:rsidP="00BC2458">
            <w:pPr>
              <w:pStyle w:val="TableParagraph"/>
              <w:rPr>
                <w:sz w:val="20"/>
              </w:rPr>
            </w:pPr>
          </w:p>
        </w:tc>
      </w:tr>
      <w:tr w:rsidR="00474414" w:rsidRPr="00952D2A" w14:paraId="6E960F9E" w14:textId="77777777" w:rsidTr="00F1716D">
        <w:trPr>
          <w:trHeight w:val="550"/>
        </w:trPr>
        <w:tc>
          <w:tcPr>
            <w:tcW w:w="3429" w:type="dxa"/>
          </w:tcPr>
          <w:p w14:paraId="78B844EB" w14:textId="7577C024" w:rsidR="00474414" w:rsidRPr="00952D2A" w:rsidRDefault="00474414" w:rsidP="00BC2458">
            <w:pPr>
              <w:pStyle w:val="TableParagraph"/>
              <w:numPr>
                <w:ilvl w:val="0"/>
                <w:numId w:val="23"/>
              </w:numPr>
              <w:ind w:right="59"/>
              <w:jc w:val="both"/>
              <w:rPr>
                <w:sz w:val="24"/>
              </w:rPr>
            </w:pPr>
            <w:r w:rsidRPr="00952D2A">
              <w:rPr>
                <w:sz w:val="24"/>
              </w:rPr>
              <w:t>¿Estuvo muy decaído</w:t>
            </w:r>
            <w:r w:rsidR="00556F60" w:rsidRPr="00952D2A">
              <w:rPr>
                <w:sz w:val="24"/>
              </w:rPr>
              <w:t xml:space="preserve"> q</w:t>
            </w:r>
            <w:r w:rsidRPr="00952D2A">
              <w:rPr>
                <w:sz w:val="24"/>
              </w:rPr>
              <w:t>ue nada lo anima?</w:t>
            </w:r>
          </w:p>
        </w:tc>
        <w:tc>
          <w:tcPr>
            <w:tcW w:w="1134" w:type="dxa"/>
          </w:tcPr>
          <w:p w14:paraId="5038D552" w14:textId="77777777" w:rsidR="00474414" w:rsidRPr="00952D2A" w:rsidRDefault="00474414" w:rsidP="00BC2458">
            <w:pPr>
              <w:pStyle w:val="TableParagraph"/>
              <w:rPr>
                <w:sz w:val="24"/>
              </w:rPr>
            </w:pPr>
          </w:p>
        </w:tc>
        <w:tc>
          <w:tcPr>
            <w:tcW w:w="1418" w:type="dxa"/>
          </w:tcPr>
          <w:p w14:paraId="2F5C7EA3" w14:textId="77777777" w:rsidR="00474414" w:rsidRPr="00952D2A" w:rsidRDefault="00474414" w:rsidP="00BC2458">
            <w:pPr>
              <w:pStyle w:val="TableParagraph"/>
              <w:rPr>
                <w:sz w:val="24"/>
              </w:rPr>
            </w:pPr>
          </w:p>
        </w:tc>
        <w:tc>
          <w:tcPr>
            <w:tcW w:w="992" w:type="dxa"/>
          </w:tcPr>
          <w:p w14:paraId="0A72F083" w14:textId="77777777" w:rsidR="00474414" w:rsidRPr="00952D2A" w:rsidRDefault="00474414" w:rsidP="00BC2458">
            <w:pPr>
              <w:pStyle w:val="TableParagraph"/>
              <w:rPr>
                <w:sz w:val="24"/>
              </w:rPr>
            </w:pPr>
          </w:p>
        </w:tc>
        <w:tc>
          <w:tcPr>
            <w:tcW w:w="1249" w:type="dxa"/>
          </w:tcPr>
          <w:p w14:paraId="76817507" w14:textId="77777777" w:rsidR="00474414" w:rsidRPr="00952D2A" w:rsidRDefault="00474414" w:rsidP="00BC2458">
            <w:pPr>
              <w:pStyle w:val="TableParagraph"/>
              <w:rPr>
                <w:sz w:val="24"/>
              </w:rPr>
            </w:pPr>
          </w:p>
        </w:tc>
        <w:tc>
          <w:tcPr>
            <w:tcW w:w="1000" w:type="dxa"/>
          </w:tcPr>
          <w:p w14:paraId="5F738A86" w14:textId="77777777" w:rsidR="00474414" w:rsidRPr="00952D2A" w:rsidRDefault="00474414" w:rsidP="00BC2458">
            <w:pPr>
              <w:pStyle w:val="TableParagraph"/>
              <w:rPr>
                <w:sz w:val="24"/>
              </w:rPr>
            </w:pPr>
          </w:p>
        </w:tc>
      </w:tr>
      <w:tr w:rsidR="00474414" w:rsidRPr="00952D2A" w14:paraId="46B36B02" w14:textId="77777777" w:rsidTr="00F1716D">
        <w:trPr>
          <w:trHeight w:val="554"/>
        </w:trPr>
        <w:tc>
          <w:tcPr>
            <w:tcW w:w="3429" w:type="dxa"/>
          </w:tcPr>
          <w:p w14:paraId="34C7BFC3" w14:textId="6C09AD94" w:rsidR="00474414" w:rsidRPr="00952D2A" w:rsidRDefault="00474414" w:rsidP="00BC2458">
            <w:pPr>
              <w:pStyle w:val="TableParagraph"/>
              <w:numPr>
                <w:ilvl w:val="0"/>
                <w:numId w:val="23"/>
              </w:numPr>
              <w:ind w:right="59"/>
              <w:jc w:val="both"/>
              <w:rPr>
                <w:sz w:val="24"/>
              </w:rPr>
            </w:pPr>
            <w:r w:rsidRPr="00952D2A">
              <w:rPr>
                <w:sz w:val="24"/>
              </w:rPr>
              <w:t>¿Se sintió tranquilo y</w:t>
            </w:r>
            <w:r w:rsidR="00556F60" w:rsidRPr="00952D2A">
              <w:rPr>
                <w:sz w:val="24"/>
              </w:rPr>
              <w:t xml:space="preserve"> </w:t>
            </w:r>
            <w:r w:rsidRPr="00952D2A">
              <w:rPr>
                <w:sz w:val="24"/>
              </w:rPr>
              <w:t>calmado?</w:t>
            </w:r>
          </w:p>
        </w:tc>
        <w:tc>
          <w:tcPr>
            <w:tcW w:w="1134" w:type="dxa"/>
          </w:tcPr>
          <w:p w14:paraId="6E147381" w14:textId="77777777" w:rsidR="00474414" w:rsidRPr="00952D2A" w:rsidRDefault="00474414" w:rsidP="00BC2458">
            <w:pPr>
              <w:pStyle w:val="TableParagraph"/>
              <w:rPr>
                <w:sz w:val="24"/>
              </w:rPr>
            </w:pPr>
          </w:p>
        </w:tc>
        <w:tc>
          <w:tcPr>
            <w:tcW w:w="1418" w:type="dxa"/>
          </w:tcPr>
          <w:p w14:paraId="21A009A3" w14:textId="77777777" w:rsidR="00474414" w:rsidRPr="00952D2A" w:rsidRDefault="00474414" w:rsidP="00BC2458">
            <w:pPr>
              <w:pStyle w:val="TableParagraph"/>
              <w:rPr>
                <w:sz w:val="24"/>
              </w:rPr>
            </w:pPr>
          </w:p>
        </w:tc>
        <w:tc>
          <w:tcPr>
            <w:tcW w:w="992" w:type="dxa"/>
          </w:tcPr>
          <w:p w14:paraId="139E69BD" w14:textId="77777777" w:rsidR="00474414" w:rsidRPr="00952D2A" w:rsidRDefault="00474414" w:rsidP="00BC2458">
            <w:pPr>
              <w:pStyle w:val="TableParagraph"/>
              <w:rPr>
                <w:sz w:val="24"/>
              </w:rPr>
            </w:pPr>
          </w:p>
        </w:tc>
        <w:tc>
          <w:tcPr>
            <w:tcW w:w="1249" w:type="dxa"/>
          </w:tcPr>
          <w:p w14:paraId="3F4B41FD" w14:textId="77777777" w:rsidR="00474414" w:rsidRPr="00952D2A" w:rsidRDefault="00474414" w:rsidP="00BC2458">
            <w:pPr>
              <w:pStyle w:val="TableParagraph"/>
              <w:rPr>
                <w:sz w:val="24"/>
              </w:rPr>
            </w:pPr>
          </w:p>
        </w:tc>
        <w:tc>
          <w:tcPr>
            <w:tcW w:w="1000" w:type="dxa"/>
          </w:tcPr>
          <w:p w14:paraId="452F67F1" w14:textId="77777777" w:rsidR="00474414" w:rsidRPr="00952D2A" w:rsidRDefault="00474414" w:rsidP="00BC2458">
            <w:pPr>
              <w:pStyle w:val="TableParagraph"/>
              <w:rPr>
                <w:sz w:val="24"/>
              </w:rPr>
            </w:pPr>
          </w:p>
        </w:tc>
      </w:tr>
      <w:tr w:rsidR="00474414" w:rsidRPr="00952D2A" w14:paraId="025F4025" w14:textId="77777777" w:rsidTr="00F1716D">
        <w:trPr>
          <w:trHeight w:val="550"/>
        </w:trPr>
        <w:tc>
          <w:tcPr>
            <w:tcW w:w="3429" w:type="dxa"/>
          </w:tcPr>
          <w:p w14:paraId="2E8E32D1" w14:textId="231D5229" w:rsidR="00474414" w:rsidRPr="00952D2A" w:rsidRDefault="00474414" w:rsidP="00BC2458">
            <w:pPr>
              <w:pStyle w:val="TableParagraph"/>
              <w:numPr>
                <w:ilvl w:val="0"/>
                <w:numId w:val="23"/>
              </w:numPr>
              <w:ind w:right="59"/>
              <w:jc w:val="both"/>
              <w:rPr>
                <w:sz w:val="24"/>
              </w:rPr>
            </w:pPr>
            <w:r w:rsidRPr="00952D2A">
              <w:rPr>
                <w:sz w:val="24"/>
              </w:rPr>
              <w:t>¿Se sintió con mucha</w:t>
            </w:r>
            <w:r w:rsidR="00556F60" w:rsidRPr="00952D2A">
              <w:rPr>
                <w:sz w:val="24"/>
              </w:rPr>
              <w:t xml:space="preserve"> </w:t>
            </w:r>
            <w:r w:rsidRPr="00952D2A">
              <w:rPr>
                <w:sz w:val="24"/>
              </w:rPr>
              <w:t>energía?</w:t>
            </w:r>
          </w:p>
        </w:tc>
        <w:tc>
          <w:tcPr>
            <w:tcW w:w="1134" w:type="dxa"/>
          </w:tcPr>
          <w:p w14:paraId="20404EE0" w14:textId="77777777" w:rsidR="00474414" w:rsidRPr="00952D2A" w:rsidRDefault="00474414" w:rsidP="00BC2458">
            <w:pPr>
              <w:pStyle w:val="TableParagraph"/>
              <w:rPr>
                <w:sz w:val="24"/>
              </w:rPr>
            </w:pPr>
          </w:p>
        </w:tc>
        <w:tc>
          <w:tcPr>
            <w:tcW w:w="1418" w:type="dxa"/>
          </w:tcPr>
          <w:p w14:paraId="5E1E9DC5" w14:textId="77777777" w:rsidR="00474414" w:rsidRPr="00952D2A" w:rsidRDefault="00474414" w:rsidP="00BC2458">
            <w:pPr>
              <w:pStyle w:val="TableParagraph"/>
              <w:rPr>
                <w:sz w:val="24"/>
              </w:rPr>
            </w:pPr>
          </w:p>
        </w:tc>
        <w:tc>
          <w:tcPr>
            <w:tcW w:w="992" w:type="dxa"/>
          </w:tcPr>
          <w:p w14:paraId="579789D3" w14:textId="77777777" w:rsidR="00474414" w:rsidRPr="00952D2A" w:rsidRDefault="00474414" w:rsidP="00BC2458">
            <w:pPr>
              <w:pStyle w:val="TableParagraph"/>
              <w:rPr>
                <w:sz w:val="24"/>
              </w:rPr>
            </w:pPr>
          </w:p>
        </w:tc>
        <w:tc>
          <w:tcPr>
            <w:tcW w:w="1249" w:type="dxa"/>
          </w:tcPr>
          <w:p w14:paraId="6B8F35C5" w14:textId="77777777" w:rsidR="00474414" w:rsidRPr="00952D2A" w:rsidRDefault="00474414" w:rsidP="00BC2458">
            <w:pPr>
              <w:pStyle w:val="TableParagraph"/>
              <w:rPr>
                <w:sz w:val="24"/>
              </w:rPr>
            </w:pPr>
          </w:p>
        </w:tc>
        <w:tc>
          <w:tcPr>
            <w:tcW w:w="1000" w:type="dxa"/>
          </w:tcPr>
          <w:p w14:paraId="700EC9C3" w14:textId="77777777" w:rsidR="00474414" w:rsidRPr="00952D2A" w:rsidRDefault="00474414" w:rsidP="00BC2458">
            <w:pPr>
              <w:pStyle w:val="TableParagraph"/>
              <w:rPr>
                <w:sz w:val="24"/>
              </w:rPr>
            </w:pPr>
          </w:p>
        </w:tc>
      </w:tr>
      <w:tr w:rsidR="00474414" w:rsidRPr="00952D2A" w14:paraId="5384F0D0" w14:textId="77777777" w:rsidTr="00F1716D">
        <w:trPr>
          <w:trHeight w:val="554"/>
        </w:trPr>
        <w:tc>
          <w:tcPr>
            <w:tcW w:w="3429" w:type="dxa"/>
          </w:tcPr>
          <w:p w14:paraId="1455D753" w14:textId="09734990" w:rsidR="00474414" w:rsidRPr="00952D2A" w:rsidRDefault="00474414" w:rsidP="00BC2458">
            <w:pPr>
              <w:pStyle w:val="TableParagraph"/>
              <w:numPr>
                <w:ilvl w:val="0"/>
                <w:numId w:val="23"/>
              </w:numPr>
              <w:ind w:right="59"/>
              <w:jc w:val="both"/>
              <w:rPr>
                <w:sz w:val="24"/>
              </w:rPr>
            </w:pPr>
            <w:r w:rsidRPr="00952D2A">
              <w:rPr>
                <w:sz w:val="24"/>
              </w:rPr>
              <w:t>¿Se sintió desanimado</w:t>
            </w:r>
            <w:r w:rsidR="00556F60" w:rsidRPr="00952D2A">
              <w:rPr>
                <w:sz w:val="24"/>
              </w:rPr>
              <w:t xml:space="preserve"> </w:t>
            </w:r>
            <w:r w:rsidRPr="00952D2A">
              <w:rPr>
                <w:sz w:val="24"/>
              </w:rPr>
              <w:t>y triste?</w:t>
            </w:r>
          </w:p>
        </w:tc>
        <w:tc>
          <w:tcPr>
            <w:tcW w:w="1134" w:type="dxa"/>
          </w:tcPr>
          <w:p w14:paraId="3C325063" w14:textId="77777777" w:rsidR="00474414" w:rsidRPr="00952D2A" w:rsidRDefault="00474414" w:rsidP="00BC2458">
            <w:pPr>
              <w:pStyle w:val="TableParagraph"/>
              <w:rPr>
                <w:sz w:val="24"/>
              </w:rPr>
            </w:pPr>
          </w:p>
        </w:tc>
        <w:tc>
          <w:tcPr>
            <w:tcW w:w="1418" w:type="dxa"/>
          </w:tcPr>
          <w:p w14:paraId="7142B982" w14:textId="77777777" w:rsidR="00474414" w:rsidRPr="00952D2A" w:rsidRDefault="00474414" w:rsidP="00BC2458">
            <w:pPr>
              <w:pStyle w:val="TableParagraph"/>
              <w:rPr>
                <w:sz w:val="24"/>
              </w:rPr>
            </w:pPr>
          </w:p>
        </w:tc>
        <w:tc>
          <w:tcPr>
            <w:tcW w:w="992" w:type="dxa"/>
          </w:tcPr>
          <w:p w14:paraId="27D39E5F" w14:textId="77777777" w:rsidR="00474414" w:rsidRPr="00952D2A" w:rsidRDefault="00474414" w:rsidP="00BC2458">
            <w:pPr>
              <w:pStyle w:val="TableParagraph"/>
              <w:rPr>
                <w:sz w:val="24"/>
              </w:rPr>
            </w:pPr>
          </w:p>
        </w:tc>
        <w:tc>
          <w:tcPr>
            <w:tcW w:w="1249" w:type="dxa"/>
          </w:tcPr>
          <w:p w14:paraId="7C6F7CF2" w14:textId="77777777" w:rsidR="00474414" w:rsidRPr="00952D2A" w:rsidRDefault="00474414" w:rsidP="00BC2458">
            <w:pPr>
              <w:pStyle w:val="TableParagraph"/>
              <w:rPr>
                <w:sz w:val="24"/>
              </w:rPr>
            </w:pPr>
          </w:p>
        </w:tc>
        <w:tc>
          <w:tcPr>
            <w:tcW w:w="1000" w:type="dxa"/>
          </w:tcPr>
          <w:p w14:paraId="5C195955" w14:textId="77777777" w:rsidR="00474414" w:rsidRPr="00952D2A" w:rsidRDefault="00474414" w:rsidP="00BC2458">
            <w:pPr>
              <w:pStyle w:val="TableParagraph"/>
              <w:rPr>
                <w:sz w:val="24"/>
              </w:rPr>
            </w:pPr>
          </w:p>
        </w:tc>
      </w:tr>
      <w:tr w:rsidR="00474414" w:rsidRPr="00952D2A" w14:paraId="7CBF3A58" w14:textId="77777777" w:rsidTr="00F1716D">
        <w:trPr>
          <w:trHeight w:val="273"/>
        </w:trPr>
        <w:tc>
          <w:tcPr>
            <w:tcW w:w="3429" w:type="dxa"/>
          </w:tcPr>
          <w:p w14:paraId="2E173AB9" w14:textId="7ACAB4E9" w:rsidR="00474414" w:rsidRPr="00952D2A" w:rsidRDefault="00474414" w:rsidP="00BC2458">
            <w:pPr>
              <w:pStyle w:val="TableParagraph"/>
              <w:numPr>
                <w:ilvl w:val="0"/>
                <w:numId w:val="23"/>
              </w:numPr>
              <w:ind w:right="59"/>
              <w:jc w:val="both"/>
              <w:rPr>
                <w:sz w:val="24"/>
              </w:rPr>
            </w:pPr>
            <w:r w:rsidRPr="00952D2A">
              <w:rPr>
                <w:sz w:val="24"/>
              </w:rPr>
              <w:t>¿Se sintió agotado?</w:t>
            </w:r>
          </w:p>
        </w:tc>
        <w:tc>
          <w:tcPr>
            <w:tcW w:w="1134" w:type="dxa"/>
          </w:tcPr>
          <w:p w14:paraId="4C3498E8" w14:textId="77777777" w:rsidR="00474414" w:rsidRPr="00952D2A" w:rsidRDefault="00474414" w:rsidP="00BC2458">
            <w:pPr>
              <w:pStyle w:val="TableParagraph"/>
              <w:rPr>
                <w:sz w:val="20"/>
              </w:rPr>
            </w:pPr>
          </w:p>
        </w:tc>
        <w:tc>
          <w:tcPr>
            <w:tcW w:w="1418" w:type="dxa"/>
          </w:tcPr>
          <w:p w14:paraId="18DAE3FC" w14:textId="77777777" w:rsidR="00474414" w:rsidRPr="00952D2A" w:rsidRDefault="00474414" w:rsidP="00BC2458">
            <w:pPr>
              <w:pStyle w:val="TableParagraph"/>
              <w:rPr>
                <w:sz w:val="20"/>
              </w:rPr>
            </w:pPr>
          </w:p>
        </w:tc>
        <w:tc>
          <w:tcPr>
            <w:tcW w:w="992" w:type="dxa"/>
          </w:tcPr>
          <w:p w14:paraId="2068FD03" w14:textId="77777777" w:rsidR="00474414" w:rsidRPr="00952D2A" w:rsidRDefault="00474414" w:rsidP="00BC2458">
            <w:pPr>
              <w:pStyle w:val="TableParagraph"/>
              <w:rPr>
                <w:sz w:val="20"/>
              </w:rPr>
            </w:pPr>
          </w:p>
        </w:tc>
        <w:tc>
          <w:tcPr>
            <w:tcW w:w="1249" w:type="dxa"/>
          </w:tcPr>
          <w:p w14:paraId="76BF13FC" w14:textId="77777777" w:rsidR="00474414" w:rsidRPr="00952D2A" w:rsidRDefault="00474414" w:rsidP="00BC2458">
            <w:pPr>
              <w:pStyle w:val="TableParagraph"/>
              <w:rPr>
                <w:sz w:val="20"/>
              </w:rPr>
            </w:pPr>
          </w:p>
        </w:tc>
        <w:tc>
          <w:tcPr>
            <w:tcW w:w="1000" w:type="dxa"/>
          </w:tcPr>
          <w:p w14:paraId="1B6E97B8" w14:textId="77777777" w:rsidR="00474414" w:rsidRPr="00952D2A" w:rsidRDefault="00474414" w:rsidP="00BC2458">
            <w:pPr>
              <w:pStyle w:val="TableParagraph"/>
              <w:rPr>
                <w:sz w:val="20"/>
              </w:rPr>
            </w:pPr>
          </w:p>
        </w:tc>
      </w:tr>
      <w:tr w:rsidR="00474414" w:rsidRPr="00952D2A" w14:paraId="7311B977" w14:textId="77777777" w:rsidTr="00F1716D">
        <w:trPr>
          <w:trHeight w:val="554"/>
        </w:trPr>
        <w:tc>
          <w:tcPr>
            <w:tcW w:w="3429" w:type="dxa"/>
          </w:tcPr>
          <w:p w14:paraId="398B67BD" w14:textId="592986D4" w:rsidR="00474414" w:rsidRPr="00952D2A" w:rsidRDefault="00474414" w:rsidP="00BC2458">
            <w:pPr>
              <w:pStyle w:val="TableParagraph"/>
              <w:numPr>
                <w:ilvl w:val="0"/>
                <w:numId w:val="23"/>
              </w:numPr>
              <w:ind w:right="59"/>
              <w:jc w:val="both"/>
              <w:rPr>
                <w:sz w:val="24"/>
              </w:rPr>
            </w:pPr>
            <w:r w:rsidRPr="00952D2A">
              <w:rPr>
                <w:sz w:val="24"/>
              </w:rPr>
              <w:t>¿Se sintió una persona</w:t>
            </w:r>
            <w:r w:rsidR="00556F60" w:rsidRPr="00952D2A">
              <w:rPr>
                <w:sz w:val="24"/>
              </w:rPr>
              <w:t xml:space="preserve"> </w:t>
            </w:r>
            <w:r w:rsidRPr="00952D2A">
              <w:rPr>
                <w:sz w:val="24"/>
              </w:rPr>
              <w:t>feliz?</w:t>
            </w:r>
          </w:p>
        </w:tc>
        <w:tc>
          <w:tcPr>
            <w:tcW w:w="1134" w:type="dxa"/>
          </w:tcPr>
          <w:p w14:paraId="341795ED" w14:textId="77777777" w:rsidR="00474414" w:rsidRPr="00952D2A" w:rsidRDefault="00474414" w:rsidP="00BC2458">
            <w:pPr>
              <w:pStyle w:val="TableParagraph"/>
              <w:rPr>
                <w:sz w:val="24"/>
              </w:rPr>
            </w:pPr>
          </w:p>
        </w:tc>
        <w:tc>
          <w:tcPr>
            <w:tcW w:w="1418" w:type="dxa"/>
          </w:tcPr>
          <w:p w14:paraId="07DF7DE4" w14:textId="77777777" w:rsidR="00474414" w:rsidRPr="00952D2A" w:rsidRDefault="00474414" w:rsidP="00BC2458">
            <w:pPr>
              <w:pStyle w:val="TableParagraph"/>
              <w:rPr>
                <w:sz w:val="24"/>
              </w:rPr>
            </w:pPr>
          </w:p>
        </w:tc>
        <w:tc>
          <w:tcPr>
            <w:tcW w:w="992" w:type="dxa"/>
          </w:tcPr>
          <w:p w14:paraId="23ED50AC" w14:textId="77777777" w:rsidR="00474414" w:rsidRPr="00952D2A" w:rsidRDefault="00474414" w:rsidP="00BC2458">
            <w:pPr>
              <w:pStyle w:val="TableParagraph"/>
              <w:rPr>
                <w:sz w:val="24"/>
              </w:rPr>
            </w:pPr>
          </w:p>
        </w:tc>
        <w:tc>
          <w:tcPr>
            <w:tcW w:w="1249" w:type="dxa"/>
          </w:tcPr>
          <w:p w14:paraId="623C9CD7" w14:textId="77777777" w:rsidR="00474414" w:rsidRPr="00952D2A" w:rsidRDefault="00474414" w:rsidP="00BC2458">
            <w:pPr>
              <w:pStyle w:val="TableParagraph"/>
              <w:rPr>
                <w:sz w:val="24"/>
              </w:rPr>
            </w:pPr>
          </w:p>
        </w:tc>
        <w:tc>
          <w:tcPr>
            <w:tcW w:w="1000" w:type="dxa"/>
          </w:tcPr>
          <w:p w14:paraId="4A59D373" w14:textId="77777777" w:rsidR="00474414" w:rsidRPr="00952D2A" w:rsidRDefault="00474414" w:rsidP="00BC2458">
            <w:pPr>
              <w:pStyle w:val="TableParagraph"/>
              <w:rPr>
                <w:sz w:val="24"/>
              </w:rPr>
            </w:pPr>
          </w:p>
        </w:tc>
      </w:tr>
      <w:tr w:rsidR="00474414" w:rsidRPr="00952D2A" w14:paraId="169FAA01" w14:textId="77777777" w:rsidTr="00F1716D">
        <w:trPr>
          <w:trHeight w:val="274"/>
        </w:trPr>
        <w:tc>
          <w:tcPr>
            <w:tcW w:w="3429" w:type="dxa"/>
          </w:tcPr>
          <w:p w14:paraId="0A051081" w14:textId="59B96B4D" w:rsidR="00474414" w:rsidRPr="00952D2A" w:rsidRDefault="00474414" w:rsidP="00BC2458">
            <w:pPr>
              <w:pStyle w:val="TableParagraph"/>
              <w:numPr>
                <w:ilvl w:val="0"/>
                <w:numId w:val="23"/>
              </w:numPr>
              <w:ind w:right="59"/>
              <w:jc w:val="both"/>
              <w:rPr>
                <w:sz w:val="24"/>
              </w:rPr>
            </w:pPr>
            <w:r w:rsidRPr="00952D2A">
              <w:rPr>
                <w:sz w:val="24"/>
              </w:rPr>
              <w:t>¿Se sintió cansado?</w:t>
            </w:r>
          </w:p>
        </w:tc>
        <w:tc>
          <w:tcPr>
            <w:tcW w:w="1134" w:type="dxa"/>
          </w:tcPr>
          <w:p w14:paraId="7F56EB84" w14:textId="77777777" w:rsidR="00474414" w:rsidRPr="00952D2A" w:rsidRDefault="00474414" w:rsidP="00BC2458">
            <w:pPr>
              <w:pStyle w:val="TableParagraph"/>
              <w:rPr>
                <w:sz w:val="20"/>
              </w:rPr>
            </w:pPr>
          </w:p>
        </w:tc>
        <w:tc>
          <w:tcPr>
            <w:tcW w:w="1418" w:type="dxa"/>
          </w:tcPr>
          <w:p w14:paraId="4496322C" w14:textId="77777777" w:rsidR="00474414" w:rsidRPr="00952D2A" w:rsidRDefault="00474414" w:rsidP="00BC2458">
            <w:pPr>
              <w:pStyle w:val="TableParagraph"/>
              <w:rPr>
                <w:sz w:val="20"/>
              </w:rPr>
            </w:pPr>
          </w:p>
        </w:tc>
        <w:tc>
          <w:tcPr>
            <w:tcW w:w="992" w:type="dxa"/>
          </w:tcPr>
          <w:p w14:paraId="510F8857" w14:textId="77777777" w:rsidR="00474414" w:rsidRPr="00952D2A" w:rsidRDefault="00474414" w:rsidP="00BC2458">
            <w:pPr>
              <w:pStyle w:val="TableParagraph"/>
              <w:rPr>
                <w:sz w:val="20"/>
              </w:rPr>
            </w:pPr>
          </w:p>
        </w:tc>
        <w:tc>
          <w:tcPr>
            <w:tcW w:w="1249" w:type="dxa"/>
          </w:tcPr>
          <w:p w14:paraId="5BEE60F3" w14:textId="77777777" w:rsidR="00474414" w:rsidRPr="00952D2A" w:rsidRDefault="00474414" w:rsidP="00BC2458">
            <w:pPr>
              <w:pStyle w:val="TableParagraph"/>
              <w:rPr>
                <w:sz w:val="20"/>
              </w:rPr>
            </w:pPr>
          </w:p>
        </w:tc>
        <w:tc>
          <w:tcPr>
            <w:tcW w:w="1000" w:type="dxa"/>
          </w:tcPr>
          <w:p w14:paraId="630A20F8" w14:textId="77777777" w:rsidR="00474414" w:rsidRPr="00952D2A" w:rsidRDefault="00474414" w:rsidP="00BC2458">
            <w:pPr>
              <w:pStyle w:val="TableParagraph"/>
              <w:rPr>
                <w:sz w:val="20"/>
              </w:rPr>
            </w:pPr>
          </w:p>
        </w:tc>
      </w:tr>
    </w:tbl>
    <w:p w14:paraId="5B14F53D" w14:textId="77777777" w:rsidR="00BC2458" w:rsidRPr="00952D2A" w:rsidRDefault="00BC2458" w:rsidP="00BC2458">
      <w:pPr>
        <w:spacing w:line="360" w:lineRule="auto"/>
        <w:rPr>
          <w:rFonts w:ascii="Arial" w:hAnsi="Arial" w:cs="Arial"/>
          <w:b/>
          <w:sz w:val="24"/>
          <w:szCs w:val="24"/>
        </w:rPr>
      </w:pPr>
    </w:p>
    <w:p w14:paraId="49E272B5" w14:textId="3680F619" w:rsidR="00474414" w:rsidRPr="00952D2A" w:rsidRDefault="00474414" w:rsidP="00BC2458">
      <w:pPr>
        <w:spacing w:after="0" w:line="360" w:lineRule="auto"/>
        <w:jc w:val="center"/>
        <w:rPr>
          <w:rFonts w:ascii="Arial" w:hAnsi="Arial" w:cs="Arial"/>
          <w:b/>
          <w:sz w:val="24"/>
          <w:szCs w:val="24"/>
          <w:u w:val="single"/>
        </w:rPr>
      </w:pPr>
      <w:r w:rsidRPr="00952D2A">
        <w:rPr>
          <w:rFonts w:ascii="Arial" w:hAnsi="Arial" w:cs="Arial"/>
          <w:b/>
          <w:sz w:val="24"/>
          <w:szCs w:val="24"/>
          <w:u w:val="single"/>
        </w:rPr>
        <w:t>CUESTIONARIO DE AUTOCUIDADO</w:t>
      </w:r>
    </w:p>
    <w:p w14:paraId="0F5768B1" w14:textId="77777777" w:rsidR="00474414" w:rsidRPr="00952D2A" w:rsidRDefault="00474414" w:rsidP="00BC2458">
      <w:pPr>
        <w:spacing w:after="0" w:line="360" w:lineRule="auto"/>
        <w:ind w:left="100"/>
        <w:jc w:val="both"/>
        <w:rPr>
          <w:rFonts w:ascii="Arial" w:hAnsi="Arial" w:cs="Arial"/>
          <w:sz w:val="24"/>
          <w:szCs w:val="24"/>
        </w:rPr>
      </w:pPr>
      <w:r w:rsidRPr="00952D2A">
        <w:rPr>
          <w:rFonts w:ascii="Arial" w:hAnsi="Arial" w:cs="Arial"/>
          <w:b/>
          <w:sz w:val="24"/>
          <w:szCs w:val="24"/>
        </w:rPr>
        <w:t>INSTRUCCIONES:</w:t>
      </w:r>
      <w:r w:rsidRPr="00952D2A">
        <w:rPr>
          <w:rFonts w:ascii="Arial" w:hAnsi="Arial" w:cs="Arial"/>
          <w:b/>
          <w:spacing w:val="-2"/>
          <w:sz w:val="24"/>
          <w:szCs w:val="24"/>
        </w:rPr>
        <w:t xml:space="preserve"> </w:t>
      </w:r>
      <w:r w:rsidRPr="00952D2A">
        <w:rPr>
          <w:rFonts w:ascii="Arial" w:hAnsi="Arial" w:cs="Arial"/>
          <w:sz w:val="24"/>
          <w:szCs w:val="24"/>
        </w:rPr>
        <w:t>Presentamos</w:t>
      </w:r>
      <w:r w:rsidRPr="00952D2A">
        <w:rPr>
          <w:rFonts w:ascii="Arial" w:hAnsi="Arial" w:cs="Arial"/>
          <w:spacing w:val="-5"/>
          <w:sz w:val="24"/>
          <w:szCs w:val="24"/>
        </w:rPr>
        <w:t xml:space="preserve"> </w:t>
      </w:r>
      <w:r w:rsidRPr="00952D2A">
        <w:rPr>
          <w:rFonts w:ascii="Arial" w:hAnsi="Arial" w:cs="Arial"/>
          <w:sz w:val="24"/>
          <w:szCs w:val="24"/>
        </w:rPr>
        <w:t>el</w:t>
      </w:r>
      <w:r w:rsidRPr="00952D2A">
        <w:rPr>
          <w:rFonts w:ascii="Arial" w:hAnsi="Arial" w:cs="Arial"/>
          <w:spacing w:val="-2"/>
          <w:sz w:val="24"/>
          <w:szCs w:val="24"/>
        </w:rPr>
        <w:t xml:space="preserve"> </w:t>
      </w:r>
      <w:r w:rsidRPr="00952D2A">
        <w:rPr>
          <w:rFonts w:ascii="Arial" w:hAnsi="Arial" w:cs="Arial"/>
          <w:sz w:val="24"/>
          <w:szCs w:val="24"/>
        </w:rPr>
        <w:t>Instrumento</w:t>
      </w:r>
      <w:r w:rsidRPr="00952D2A">
        <w:rPr>
          <w:rFonts w:ascii="Arial" w:hAnsi="Arial" w:cs="Arial"/>
          <w:spacing w:val="-3"/>
          <w:sz w:val="24"/>
          <w:szCs w:val="24"/>
        </w:rPr>
        <w:t xml:space="preserve"> </w:t>
      </w:r>
      <w:r w:rsidRPr="00952D2A">
        <w:rPr>
          <w:rFonts w:ascii="Arial" w:hAnsi="Arial" w:cs="Arial"/>
          <w:sz w:val="24"/>
          <w:szCs w:val="24"/>
        </w:rPr>
        <w:t>de</w:t>
      </w:r>
      <w:r w:rsidRPr="00952D2A">
        <w:rPr>
          <w:rFonts w:ascii="Arial" w:hAnsi="Arial" w:cs="Arial"/>
          <w:spacing w:val="-2"/>
          <w:sz w:val="24"/>
          <w:szCs w:val="24"/>
        </w:rPr>
        <w:t xml:space="preserve"> </w:t>
      </w:r>
      <w:r w:rsidRPr="00952D2A">
        <w:rPr>
          <w:rFonts w:ascii="Arial" w:hAnsi="Arial" w:cs="Arial"/>
          <w:sz w:val="24"/>
          <w:szCs w:val="24"/>
        </w:rPr>
        <w:t>Valoración</w:t>
      </w:r>
      <w:r w:rsidRPr="00952D2A">
        <w:rPr>
          <w:rFonts w:ascii="Arial" w:hAnsi="Arial" w:cs="Arial"/>
          <w:spacing w:val="-2"/>
          <w:sz w:val="24"/>
          <w:szCs w:val="24"/>
        </w:rPr>
        <w:t xml:space="preserve"> </w:t>
      </w:r>
      <w:r w:rsidRPr="00952D2A">
        <w:rPr>
          <w:rFonts w:ascii="Arial" w:hAnsi="Arial" w:cs="Arial"/>
          <w:sz w:val="24"/>
          <w:szCs w:val="24"/>
        </w:rPr>
        <w:t>que</w:t>
      </w:r>
      <w:r w:rsidRPr="00952D2A">
        <w:rPr>
          <w:rFonts w:ascii="Arial" w:hAnsi="Arial" w:cs="Arial"/>
          <w:spacing w:val="-6"/>
          <w:sz w:val="24"/>
          <w:szCs w:val="24"/>
        </w:rPr>
        <w:t xml:space="preserve"> </w:t>
      </w:r>
      <w:r w:rsidRPr="00952D2A">
        <w:rPr>
          <w:rFonts w:ascii="Arial" w:hAnsi="Arial" w:cs="Arial"/>
          <w:sz w:val="24"/>
          <w:szCs w:val="24"/>
        </w:rPr>
        <w:t>contiene:</w:t>
      </w:r>
    </w:p>
    <w:p w14:paraId="771517C8" w14:textId="77777777" w:rsidR="00474414" w:rsidRPr="00952D2A" w:rsidRDefault="00474414" w:rsidP="00BC2458">
      <w:pPr>
        <w:pStyle w:val="Prrafodelista"/>
        <w:numPr>
          <w:ilvl w:val="0"/>
          <w:numId w:val="6"/>
        </w:numPr>
        <w:tabs>
          <w:tab w:val="left" w:pos="341"/>
        </w:tabs>
        <w:spacing w:line="360" w:lineRule="auto"/>
        <w:ind w:right="139" w:firstLine="0"/>
        <w:jc w:val="both"/>
        <w:rPr>
          <w:rFonts w:ascii="Arial" w:hAnsi="Arial" w:cs="Arial"/>
          <w:sz w:val="24"/>
          <w:szCs w:val="24"/>
        </w:rPr>
      </w:pPr>
      <w:r w:rsidRPr="00952D2A">
        <w:rPr>
          <w:rFonts w:ascii="Arial" w:hAnsi="Arial" w:cs="Arial"/>
          <w:sz w:val="24"/>
          <w:szCs w:val="24"/>
        </w:rPr>
        <w:lastRenderedPageBreak/>
        <w:t>Valoración de Habilidades al realizar actividades de la vida cotidiana que evalúa 5</w:t>
      </w:r>
      <w:r w:rsidRPr="00952D2A">
        <w:rPr>
          <w:rFonts w:ascii="Arial" w:hAnsi="Arial" w:cs="Arial"/>
          <w:spacing w:val="1"/>
          <w:sz w:val="24"/>
          <w:szCs w:val="24"/>
        </w:rPr>
        <w:t xml:space="preserve"> </w:t>
      </w:r>
      <w:r w:rsidRPr="00952D2A">
        <w:rPr>
          <w:rFonts w:ascii="Arial" w:hAnsi="Arial" w:cs="Arial"/>
          <w:sz w:val="24"/>
          <w:szCs w:val="24"/>
        </w:rPr>
        <w:t>actividades</w:t>
      </w:r>
      <w:r w:rsidRPr="00952D2A">
        <w:rPr>
          <w:rFonts w:ascii="Arial" w:hAnsi="Arial" w:cs="Arial"/>
          <w:spacing w:val="-6"/>
          <w:sz w:val="24"/>
          <w:szCs w:val="24"/>
        </w:rPr>
        <w:t xml:space="preserve"> </w:t>
      </w:r>
      <w:r w:rsidRPr="00952D2A">
        <w:rPr>
          <w:rFonts w:ascii="Arial" w:hAnsi="Arial" w:cs="Arial"/>
          <w:sz w:val="24"/>
          <w:szCs w:val="24"/>
        </w:rPr>
        <w:t>básicas</w:t>
      </w:r>
      <w:r w:rsidRPr="00952D2A">
        <w:rPr>
          <w:rFonts w:ascii="Arial" w:hAnsi="Arial" w:cs="Arial"/>
          <w:spacing w:val="-5"/>
          <w:sz w:val="24"/>
          <w:szCs w:val="24"/>
        </w:rPr>
        <w:t xml:space="preserve"> </w:t>
      </w:r>
      <w:r w:rsidRPr="00952D2A">
        <w:rPr>
          <w:rFonts w:ascii="Arial" w:hAnsi="Arial" w:cs="Arial"/>
          <w:sz w:val="24"/>
          <w:szCs w:val="24"/>
        </w:rPr>
        <w:t>de</w:t>
      </w:r>
      <w:r w:rsidRPr="00952D2A">
        <w:rPr>
          <w:rFonts w:ascii="Arial" w:hAnsi="Arial" w:cs="Arial"/>
          <w:spacing w:val="-7"/>
          <w:sz w:val="24"/>
          <w:szCs w:val="24"/>
        </w:rPr>
        <w:t xml:space="preserve"> </w:t>
      </w:r>
      <w:r w:rsidRPr="00952D2A">
        <w:rPr>
          <w:rFonts w:ascii="Arial" w:hAnsi="Arial" w:cs="Arial"/>
          <w:sz w:val="24"/>
          <w:szCs w:val="24"/>
        </w:rPr>
        <w:t>la</w:t>
      </w:r>
      <w:r w:rsidRPr="00952D2A">
        <w:rPr>
          <w:rFonts w:ascii="Arial" w:hAnsi="Arial" w:cs="Arial"/>
          <w:spacing w:val="-2"/>
          <w:sz w:val="24"/>
          <w:szCs w:val="24"/>
        </w:rPr>
        <w:t xml:space="preserve"> </w:t>
      </w:r>
      <w:r w:rsidRPr="00952D2A">
        <w:rPr>
          <w:rFonts w:ascii="Arial" w:hAnsi="Arial" w:cs="Arial"/>
          <w:sz w:val="24"/>
          <w:szCs w:val="24"/>
        </w:rPr>
        <w:t>vida</w:t>
      </w:r>
      <w:r w:rsidRPr="00952D2A">
        <w:rPr>
          <w:rFonts w:ascii="Arial" w:hAnsi="Arial" w:cs="Arial"/>
          <w:spacing w:val="-3"/>
          <w:sz w:val="24"/>
          <w:szCs w:val="24"/>
        </w:rPr>
        <w:t xml:space="preserve"> </w:t>
      </w:r>
      <w:r w:rsidRPr="00952D2A">
        <w:rPr>
          <w:rFonts w:ascii="Arial" w:hAnsi="Arial" w:cs="Arial"/>
          <w:sz w:val="24"/>
          <w:szCs w:val="24"/>
        </w:rPr>
        <w:t>diaria:</w:t>
      </w:r>
      <w:r w:rsidRPr="00952D2A">
        <w:rPr>
          <w:rFonts w:ascii="Arial" w:hAnsi="Arial" w:cs="Arial"/>
          <w:spacing w:val="-6"/>
          <w:sz w:val="24"/>
          <w:szCs w:val="24"/>
        </w:rPr>
        <w:t xml:space="preserve"> </w:t>
      </w:r>
      <w:r w:rsidRPr="00952D2A">
        <w:rPr>
          <w:rFonts w:ascii="Arial" w:hAnsi="Arial" w:cs="Arial"/>
          <w:sz w:val="24"/>
          <w:szCs w:val="24"/>
        </w:rPr>
        <w:t>Alimentación,</w:t>
      </w:r>
      <w:r w:rsidRPr="00952D2A">
        <w:rPr>
          <w:rFonts w:ascii="Arial" w:hAnsi="Arial" w:cs="Arial"/>
          <w:spacing w:val="-4"/>
          <w:sz w:val="24"/>
          <w:szCs w:val="24"/>
        </w:rPr>
        <w:t xml:space="preserve"> </w:t>
      </w:r>
      <w:r w:rsidRPr="00952D2A">
        <w:rPr>
          <w:rFonts w:ascii="Arial" w:hAnsi="Arial" w:cs="Arial"/>
          <w:sz w:val="24"/>
          <w:szCs w:val="24"/>
        </w:rPr>
        <w:t>higiene,</w:t>
      </w:r>
      <w:r w:rsidRPr="00952D2A">
        <w:rPr>
          <w:rFonts w:ascii="Arial" w:hAnsi="Arial" w:cs="Arial"/>
          <w:spacing w:val="-8"/>
          <w:sz w:val="24"/>
          <w:szCs w:val="24"/>
        </w:rPr>
        <w:t xml:space="preserve"> </w:t>
      </w:r>
      <w:r w:rsidRPr="00952D2A">
        <w:rPr>
          <w:rFonts w:ascii="Arial" w:hAnsi="Arial" w:cs="Arial"/>
          <w:sz w:val="24"/>
          <w:szCs w:val="24"/>
        </w:rPr>
        <w:t>eliminación,</w:t>
      </w:r>
      <w:r w:rsidRPr="00952D2A">
        <w:rPr>
          <w:rFonts w:ascii="Arial" w:hAnsi="Arial" w:cs="Arial"/>
          <w:spacing w:val="-4"/>
          <w:sz w:val="24"/>
          <w:szCs w:val="24"/>
        </w:rPr>
        <w:t xml:space="preserve"> </w:t>
      </w:r>
      <w:r w:rsidRPr="00952D2A">
        <w:rPr>
          <w:rFonts w:ascii="Arial" w:hAnsi="Arial" w:cs="Arial"/>
          <w:sz w:val="24"/>
          <w:szCs w:val="24"/>
        </w:rPr>
        <w:t>movilización y</w:t>
      </w:r>
      <w:r w:rsidRPr="00952D2A">
        <w:rPr>
          <w:rFonts w:ascii="Arial" w:hAnsi="Arial" w:cs="Arial"/>
          <w:spacing w:val="-57"/>
          <w:sz w:val="24"/>
          <w:szCs w:val="24"/>
        </w:rPr>
        <w:t xml:space="preserve"> </w:t>
      </w:r>
      <w:r w:rsidRPr="00952D2A">
        <w:rPr>
          <w:rFonts w:ascii="Arial" w:hAnsi="Arial" w:cs="Arial"/>
          <w:sz w:val="24"/>
          <w:szCs w:val="24"/>
        </w:rPr>
        <w:t>vestido.</w:t>
      </w:r>
    </w:p>
    <w:p w14:paraId="7F3E3B5A" w14:textId="37D955ED" w:rsidR="00474414" w:rsidRPr="00952D2A" w:rsidRDefault="00474414" w:rsidP="00BC2458">
      <w:pPr>
        <w:pStyle w:val="Prrafodelista"/>
        <w:numPr>
          <w:ilvl w:val="0"/>
          <w:numId w:val="6"/>
        </w:numPr>
        <w:tabs>
          <w:tab w:val="left" w:pos="341"/>
        </w:tabs>
        <w:spacing w:before="1" w:line="360" w:lineRule="auto"/>
        <w:ind w:right="312" w:firstLine="0"/>
        <w:jc w:val="both"/>
        <w:rPr>
          <w:rFonts w:ascii="Arial" w:hAnsi="Arial" w:cs="Arial"/>
          <w:sz w:val="24"/>
          <w:szCs w:val="24"/>
        </w:rPr>
      </w:pPr>
      <w:r w:rsidRPr="00952D2A">
        <w:rPr>
          <w:rFonts w:ascii="Arial" w:hAnsi="Arial" w:cs="Arial"/>
          <w:sz w:val="24"/>
          <w:szCs w:val="24"/>
        </w:rPr>
        <w:t>Valoración</w:t>
      </w:r>
      <w:r w:rsidRPr="00952D2A">
        <w:rPr>
          <w:rFonts w:ascii="Arial" w:hAnsi="Arial" w:cs="Arial"/>
          <w:spacing w:val="-3"/>
          <w:sz w:val="24"/>
          <w:szCs w:val="24"/>
        </w:rPr>
        <w:t xml:space="preserve"> </w:t>
      </w:r>
      <w:r w:rsidRPr="00952D2A">
        <w:rPr>
          <w:rFonts w:ascii="Arial" w:hAnsi="Arial" w:cs="Arial"/>
          <w:sz w:val="24"/>
          <w:szCs w:val="24"/>
        </w:rPr>
        <w:t>del</w:t>
      </w:r>
      <w:r w:rsidRPr="00952D2A">
        <w:rPr>
          <w:rFonts w:ascii="Arial" w:hAnsi="Arial" w:cs="Arial"/>
          <w:spacing w:val="-3"/>
          <w:sz w:val="24"/>
          <w:szCs w:val="24"/>
        </w:rPr>
        <w:t xml:space="preserve"> </w:t>
      </w:r>
      <w:r w:rsidRPr="00952D2A">
        <w:rPr>
          <w:rFonts w:ascii="Arial" w:hAnsi="Arial" w:cs="Arial"/>
          <w:sz w:val="24"/>
          <w:szCs w:val="24"/>
        </w:rPr>
        <w:t>nivel</w:t>
      </w:r>
      <w:r w:rsidRPr="00952D2A">
        <w:rPr>
          <w:rFonts w:ascii="Arial" w:hAnsi="Arial" w:cs="Arial"/>
          <w:spacing w:val="-2"/>
          <w:sz w:val="24"/>
          <w:szCs w:val="24"/>
        </w:rPr>
        <w:t xml:space="preserve"> </w:t>
      </w:r>
      <w:r w:rsidRPr="00952D2A">
        <w:rPr>
          <w:rFonts w:ascii="Arial" w:hAnsi="Arial" w:cs="Arial"/>
          <w:sz w:val="24"/>
          <w:szCs w:val="24"/>
        </w:rPr>
        <w:t>de</w:t>
      </w:r>
      <w:r w:rsidRPr="00952D2A">
        <w:rPr>
          <w:rFonts w:ascii="Arial" w:hAnsi="Arial" w:cs="Arial"/>
          <w:spacing w:val="-2"/>
          <w:sz w:val="24"/>
          <w:szCs w:val="24"/>
        </w:rPr>
        <w:t xml:space="preserve"> </w:t>
      </w:r>
      <w:r w:rsidRPr="00952D2A">
        <w:rPr>
          <w:rFonts w:ascii="Arial" w:hAnsi="Arial" w:cs="Arial"/>
          <w:sz w:val="24"/>
          <w:szCs w:val="24"/>
        </w:rPr>
        <w:t>conocimiento</w:t>
      </w:r>
      <w:r w:rsidRPr="00952D2A">
        <w:rPr>
          <w:rFonts w:ascii="Arial" w:hAnsi="Arial" w:cs="Arial"/>
          <w:spacing w:val="-3"/>
          <w:sz w:val="24"/>
          <w:szCs w:val="24"/>
        </w:rPr>
        <w:t xml:space="preserve"> </w:t>
      </w:r>
      <w:r w:rsidRPr="00952D2A">
        <w:rPr>
          <w:rFonts w:ascii="Arial" w:hAnsi="Arial" w:cs="Arial"/>
          <w:sz w:val="24"/>
          <w:szCs w:val="24"/>
        </w:rPr>
        <w:t>al</w:t>
      </w:r>
      <w:r w:rsidRPr="00952D2A">
        <w:rPr>
          <w:rFonts w:ascii="Arial" w:hAnsi="Arial" w:cs="Arial"/>
          <w:spacing w:val="-5"/>
          <w:sz w:val="24"/>
          <w:szCs w:val="24"/>
        </w:rPr>
        <w:t xml:space="preserve"> </w:t>
      </w:r>
      <w:r w:rsidRPr="00952D2A">
        <w:rPr>
          <w:rFonts w:ascii="Arial" w:hAnsi="Arial" w:cs="Arial"/>
          <w:sz w:val="24"/>
          <w:szCs w:val="24"/>
        </w:rPr>
        <w:t>realizar</w:t>
      </w:r>
      <w:r w:rsidRPr="00952D2A">
        <w:rPr>
          <w:rFonts w:ascii="Arial" w:hAnsi="Arial" w:cs="Arial"/>
          <w:spacing w:val="-7"/>
          <w:sz w:val="24"/>
          <w:szCs w:val="24"/>
        </w:rPr>
        <w:t xml:space="preserve"> </w:t>
      </w:r>
      <w:r w:rsidRPr="00952D2A">
        <w:rPr>
          <w:rFonts w:ascii="Arial" w:hAnsi="Arial" w:cs="Arial"/>
          <w:sz w:val="24"/>
          <w:szCs w:val="24"/>
        </w:rPr>
        <w:t>acciones</w:t>
      </w:r>
      <w:r w:rsidRPr="00952D2A">
        <w:rPr>
          <w:rFonts w:ascii="Arial" w:hAnsi="Arial" w:cs="Arial"/>
          <w:spacing w:val="-4"/>
          <w:sz w:val="24"/>
          <w:szCs w:val="24"/>
        </w:rPr>
        <w:t xml:space="preserve"> </w:t>
      </w:r>
      <w:r w:rsidRPr="00952D2A">
        <w:rPr>
          <w:rFonts w:ascii="Arial" w:hAnsi="Arial" w:cs="Arial"/>
          <w:sz w:val="24"/>
          <w:szCs w:val="24"/>
        </w:rPr>
        <w:t>de</w:t>
      </w:r>
      <w:r w:rsidRPr="00952D2A">
        <w:rPr>
          <w:rFonts w:ascii="Arial" w:hAnsi="Arial" w:cs="Arial"/>
          <w:spacing w:val="-2"/>
          <w:sz w:val="24"/>
          <w:szCs w:val="24"/>
        </w:rPr>
        <w:t xml:space="preserve"> </w:t>
      </w:r>
      <w:r w:rsidRPr="00952D2A">
        <w:rPr>
          <w:rFonts w:ascii="Arial" w:hAnsi="Arial" w:cs="Arial"/>
          <w:sz w:val="24"/>
          <w:szCs w:val="24"/>
        </w:rPr>
        <w:t>autocuidado</w:t>
      </w:r>
      <w:r w:rsidRPr="00952D2A">
        <w:rPr>
          <w:rFonts w:ascii="Arial" w:hAnsi="Arial" w:cs="Arial"/>
          <w:spacing w:val="-3"/>
          <w:sz w:val="24"/>
          <w:szCs w:val="24"/>
        </w:rPr>
        <w:t xml:space="preserve"> </w:t>
      </w:r>
      <w:r w:rsidRPr="00952D2A">
        <w:rPr>
          <w:rFonts w:ascii="Arial" w:hAnsi="Arial" w:cs="Arial"/>
          <w:sz w:val="24"/>
          <w:szCs w:val="24"/>
        </w:rPr>
        <w:t>para</w:t>
      </w:r>
      <w:r w:rsidRPr="00952D2A">
        <w:rPr>
          <w:rFonts w:ascii="Arial" w:hAnsi="Arial" w:cs="Arial"/>
          <w:spacing w:val="-1"/>
          <w:sz w:val="24"/>
          <w:szCs w:val="24"/>
        </w:rPr>
        <w:t xml:space="preserve"> </w:t>
      </w:r>
      <w:r w:rsidRPr="00952D2A">
        <w:rPr>
          <w:rFonts w:ascii="Arial" w:hAnsi="Arial" w:cs="Arial"/>
          <w:sz w:val="24"/>
          <w:szCs w:val="24"/>
        </w:rPr>
        <w:t>hacer</w:t>
      </w:r>
      <w:r w:rsidRPr="00952D2A">
        <w:rPr>
          <w:rFonts w:ascii="Arial" w:hAnsi="Arial" w:cs="Arial"/>
          <w:spacing w:val="-57"/>
          <w:sz w:val="24"/>
          <w:szCs w:val="24"/>
        </w:rPr>
        <w:t xml:space="preserve"> </w:t>
      </w:r>
      <w:r w:rsidRPr="00952D2A">
        <w:rPr>
          <w:rFonts w:ascii="Arial" w:hAnsi="Arial" w:cs="Arial"/>
          <w:sz w:val="24"/>
          <w:szCs w:val="24"/>
        </w:rPr>
        <w:t>frente a la enfermedad. Se considera 3 indicadores: Frente al conocimiento sobre la</w:t>
      </w:r>
      <w:r w:rsidRPr="00952D2A">
        <w:rPr>
          <w:rFonts w:ascii="Arial" w:hAnsi="Arial" w:cs="Arial"/>
          <w:spacing w:val="1"/>
          <w:sz w:val="24"/>
          <w:szCs w:val="24"/>
        </w:rPr>
        <w:t xml:space="preserve"> </w:t>
      </w:r>
      <w:r w:rsidRPr="00952D2A">
        <w:rPr>
          <w:rFonts w:ascii="Arial" w:hAnsi="Arial" w:cs="Arial"/>
          <w:sz w:val="24"/>
          <w:szCs w:val="24"/>
        </w:rPr>
        <w:t>dieta, en la administración de medicación prescrita, en la asistencia al control de</w:t>
      </w:r>
      <w:r w:rsidRPr="00952D2A">
        <w:rPr>
          <w:rFonts w:ascii="Arial" w:hAnsi="Arial" w:cs="Arial"/>
          <w:spacing w:val="1"/>
          <w:sz w:val="24"/>
          <w:szCs w:val="24"/>
        </w:rPr>
        <w:t xml:space="preserve"> </w:t>
      </w:r>
      <w:r w:rsidRPr="00952D2A">
        <w:rPr>
          <w:rFonts w:ascii="Arial" w:hAnsi="Arial" w:cs="Arial"/>
          <w:sz w:val="24"/>
          <w:szCs w:val="24"/>
        </w:rPr>
        <w:t>enfermería.</w:t>
      </w:r>
    </w:p>
    <w:p w14:paraId="42CED0DF" w14:textId="77777777" w:rsidR="004B46D9" w:rsidRPr="00952D2A" w:rsidRDefault="004B46D9" w:rsidP="004B46D9">
      <w:pPr>
        <w:tabs>
          <w:tab w:val="left" w:pos="341"/>
        </w:tabs>
        <w:spacing w:before="1" w:after="0" w:line="360" w:lineRule="auto"/>
        <w:ind w:right="312"/>
        <w:jc w:val="both"/>
        <w:rPr>
          <w:rFonts w:ascii="Arial" w:hAnsi="Arial" w:cs="Arial"/>
          <w:sz w:val="24"/>
          <w:szCs w:val="24"/>
        </w:rPr>
      </w:pPr>
    </w:p>
    <w:p w14:paraId="42E08E70" w14:textId="4E35D72E" w:rsidR="00474414" w:rsidRPr="00952D2A" w:rsidRDefault="00474414" w:rsidP="004B46D9">
      <w:pPr>
        <w:pStyle w:val="Textoindependiente"/>
        <w:spacing w:line="360" w:lineRule="auto"/>
        <w:ind w:left="100"/>
        <w:jc w:val="both"/>
        <w:rPr>
          <w:rFonts w:ascii="Arial" w:hAnsi="Arial" w:cs="Arial"/>
          <w:sz w:val="24"/>
          <w:szCs w:val="24"/>
        </w:rPr>
      </w:pPr>
      <w:r w:rsidRPr="00952D2A">
        <w:rPr>
          <w:rFonts w:ascii="Arial" w:hAnsi="Arial" w:cs="Arial"/>
          <w:sz w:val="24"/>
          <w:szCs w:val="24"/>
        </w:rPr>
        <w:t>A</w:t>
      </w:r>
      <w:r w:rsidRPr="00952D2A">
        <w:rPr>
          <w:rFonts w:ascii="Arial" w:hAnsi="Arial" w:cs="Arial"/>
          <w:spacing w:val="-9"/>
          <w:sz w:val="24"/>
          <w:szCs w:val="24"/>
        </w:rPr>
        <w:t xml:space="preserve"> </w:t>
      </w:r>
      <w:r w:rsidR="00DA53E6" w:rsidRPr="00952D2A">
        <w:rPr>
          <w:rFonts w:ascii="Arial" w:hAnsi="Arial" w:cs="Arial"/>
          <w:sz w:val="24"/>
          <w:szCs w:val="24"/>
        </w:rPr>
        <w:t>c</w:t>
      </w:r>
      <w:r w:rsidR="004D38E4" w:rsidRPr="00952D2A">
        <w:rPr>
          <w:rFonts w:ascii="Arial" w:hAnsi="Arial" w:cs="Arial"/>
          <w:sz w:val="24"/>
          <w:szCs w:val="24"/>
        </w:rPr>
        <w:t>ontinuación,</w:t>
      </w:r>
      <w:r w:rsidRPr="00952D2A">
        <w:rPr>
          <w:rFonts w:ascii="Arial" w:hAnsi="Arial" w:cs="Arial"/>
          <w:spacing w:val="-2"/>
          <w:sz w:val="24"/>
          <w:szCs w:val="24"/>
        </w:rPr>
        <w:t xml:space="preserve"> </w:t>
      </w:r>
      <w:r w:rsidRPr="00952D2A">
        <w:rPr>
          <w:rFonts w:ascii="Arial" w:hAnsi="Arial" w:cs="Arial"/>
          <w:sz w:val="24"/>
          <w:szCs w:val="24"/>
        </w:rPr>
        <w:t>se</w:t>
      </w:r>
      <w:r w:rsidRPr="00952D2A">
        <w:rPr>
          <w:rFonts w:ascii="Arial" w:hAnsi="Arial" w:cs="Arial"/>
          <w:spacing w:val="-1"/>
          <w:sz w:val="24"/>
          <w:szCs w:val="24"/>
        </w:rPr>
        <w:t xml:space="preserve"> </w:t>
      </w:r>
      <w:r w:rsidRPr="00952D2A">
        <w:rPr>
          <w:rFonts w:ascii="Arial" w:hAnsi="Arial" w:cs="Arial"/>
          <w:sz w:val="24"/>
          <w:szCs w:val="24"/>
        </w:rPr>
        <w:t>presenta</w:t>
      </w:r>
      <w:r w:rsidRPr="00952D2A">
        <w:rPr>
          <w:rFonts w:ascii="Arial" w:hAnsi="Arial" w:cs="Arial"/>
          <w:spacing w:val="-1"/>
          <w:sz w:val="24"/>
          <w:szCs w:val="24"/>
        </w:rPr>
        <w:t xml:space="preserve"> </w:t>
      </w:r>
      <w:r w:rsidRPr="00952D2A">
        <w:rPr>
          <w:rFonts w:ascii="Arial" w:hAnsi="Arial" w:cs="Arial"/>
          <w:sz w:val="24"/>
          <w:szCs w:val="24"/>
        </w:rPr>
        <w:t>la</w:t>
      </w:r>
      <w:r w:rsidRPr="00952D2A">
        <w:rPr>
          <w:rFonts w:ascii="Arial" w:hAnsi="Arial" w:cs="Arial"/>
          <w:spacing w:val="-2"/>
          <w:sz w:val="24"/>
          <w:szCs w:val="24"/>
        </w:rPr>
        <w:t xml:space="preserve"> </w:t>
      </w:r>
      <w:r w:rsidRPr="00952D2A">
        <w:rPr>
          <w:rFonts w:ascii="Arial" w:hAnsi="Arial" w:cs="Arial"/>
          <w:sz w:val="24"/>
          <w:szCs w:val="24"/>
        </w:rPr>
        <w:t>definición</w:t>
      </w:r>
      <w:r w:rsidRPr="00952D2A">
        <w:rPr>
          <w:rFonts w:ascii="Arial" w:hAnsi="Arial" w:cs="Arial"/>
          <w:spacing w:val="-2"/>
          <w:sz w:val="24"/>
          <w:szCs w:val="24"/>
        </w:rPr>
        <w:t xml:space="preserve"> </w:t>
      </w:r>
      <w:r w:rsidRPr="00952D2A">
        <w:rPr>
          <w:rFonts w:ascii="Arial" w:hAnsi="Arial" w:cs="Arial"/>
          <w:sz w:val="24"/>
          <w:szCs w:val="24"/>
        </w:rPr>
        <w:t>de</w:t>
      </w:r>
      <w:r w:rsidRPr="00952D2A">
        <w:rPr>
          <w:rFonts w:ascii="Arial" w:hAnsi="Arial" w:cs="Arial"/>
          <w:spacing w:val="-1"/>
          <w:sz w:val="24"/>
          <w:szCs w:val="24"/>
        </w:rPr>
        <w:t xml:space="preserve"> </w:t>
      </w:r>
      <w:r w:rsidRPr="00952D2A">
        <w:rPr>
          <w:rFonts w:ascii="Arial" w:hAnsi="Arial" w:cs="Arial"/>
          <w:sz w:val="24"/>
          <w:szCs w:val="24"/>
        </w:rPr>
        <w:t>términos</w:t>
      </w:r>
      <w:r w:rsidRPr="00952D2A">
        <w:rPr>
          <w:rFonts w:ascii="Arial" w:hAnsi="Arial" w:cs="Arial"/>
          <w:spacing w:val="-4"/>
          <w:sz w:val="24"/>
          <w:szCs w:val="24"/>
        </w:rPr>
        <w:t xml:space="preserve"> </w:t>
      </w:r>
      <w:r w:rsidRPr="00952D2A">
        <w:rPr>
          <w:rFonts w:ascii="Arial" w:hAnsi="Arial" w:cs="Arial"/>
          <w:sz w:val="24"/>
          <w:szCs w:val="24"/>
        </w:rPr>
        <w:t>que</w:t>
      </w:r>
      <w:r w:rsidRPr="00952D2A">
        <w:rPr>
          <w:rFonts w:ascii="Arial" w:hAnsi="Arial" w:cs="Arial"/>
          <w:spacing w:val="-2"/>
          <w:sz w:val="24"/>
          <w:szCs w:val="24"/>
        </w:rPr>
        <w:t xml:space="preserve"> </w:t>
      </w:r>
      <w:r w:rsidRPr="00952D2A">
        <w:rPr>
          <w:rFonts w:ascii="Arial" w:hAnsi="Arial" w:cs="Arial"/>
          <w:sz w:val="24"/>
          <w:szCs w:val="24"/>
        </w:rPr>
        <w:t>se</w:t>
      </w:r>
      <w:r w:rsidRPr="00952D2A">
        <w:rPr>
          <w:rFonts w:ascii="Arial" w:hAnsi="Arial" w:cs="Arial"/>
          <w:spacing w:val="-1"/>
          <w:sz w:val="24"/>
          <w:szCs w:val="24"/>
        </w:rPr>
        <w:t xml:space="preserve"> </w:t>
      </w:r>
      <w:r w:rsidRPr="00952D2A">
        <w:rPr>
          <w:rFonts w:ascii="Arial" w:hAnsi="Arial" w:cs="Arial"/>
          <w:sz w:val="24"/>
          <w:szCs w:val="24"/>
        </w:rPr>
        <w:t>utilizarán</w:t>
      </w:r>
      <w:r w:rsidRPr="00952D2A">
        <w:rPr>
          <w:rFonts w:ascii="Arial" w:hAnsi="Arial" w:cs="Arial"/>
          <w:spacing w:val="-2"/>
          <w:sz w:val="24"/>
          <w:szCs w:val="24"/>
        </w:rPr>
        <w:t xml:space="preserve"> </w:t>
      </w:r>
      <w:r w:rsidRPr="00952D2A">
        <w:rPr>
          <w:rFonts w:ascii="Arial" w:hAnsi="Arial" w:cs="Arial"/>
          <w:sz w:val="24"/>
          <w:szCs w:val="24"/>
        </w:rPr>
        <w:t>para</w:t>
      </w:r>
      <w:r w:rsidRPr="00952D2A">
        <w:rPr>
          <w:rFonts w:ascii="Arial" w:hAnsi="Arial" w:cs="Arial"/>
          <w:spacing w:val="-1"/>
          <w:sz w:val="24"/>
          <w:szCs w:val="24"/>
        </w:rPr>
        <w:t xml:space="preserve"> </w:t>
      </w:r>
      <w:r w:rsidRPr="00952D2A">
        <w:rPr>
          <w:rFonts w:ascii="Arial" w:hAnsi="Arial" w:cs="Arial"/>
          <w:sz w:val="24"/>
          <w:szCs w:val="24"/>
        </w:rPr>
        <w:t>clasificar</w:t>
      </w:r>
      <w:r w:rsidRPr="00952D2A">
        <w:rPr>
          <w:rFonts w:ascii="Arial" w:hAnsi="Arial" w:cs="Arial"/>
          <w:spacing w:val="-7"/>
          <w:sz w:val="24"/>
          <w:szCs w:val="24"/>
        </w:rPr>
        <w:t xml:space="preserve"> </w:t>
      </w:r>
      <w:r w:rsidRPr="00952D2A">
        <w:rPr>
          <w:rFonts w:ascii="Arial" w:hAnsi="Arial" w:cs="Arial"/>
          <w:sz w:val="24"/>
          <w:szCs w:val="24"/>
        </w:rPr>
        <w:t>la</w:t>
      </w:r>
      <w:r w:rsidRPr="00952D2A">
        <w:rPr>
          <w:rFonts w:ascii="Arial" w:hAnsi="Arial" w:cs="Arial"/>
          <w:spacing w:val="-57"/>
          <w:sz w:val="24"/>
          <w:szCs w:val="24"/>
        </w:rPr>
        <w:t xml:space="preserve"> </w:t>
      </w:r>
      <w:r w:rsidRPr="00952D2A">
        <w:rPr>
          <w:rFonts w:ascii="Arial" w:hAnsi="Arial" w:cs="Arial"/>
          <w:sz w:val="24"/>
          <w:szCs w:val="24"/>
        </w:rPr>
        <w:t>capacidad</w:t>
      </w:r>
      <w:r w:rsidRPr="00952D2A">
        <w:rPr>
          <w:rFonts w:ascii="Arial" w:hAnsi="Arial" w:cs="Arial"/>
          <w:spacing w:val="-1"/>
          <w:sz w:val="24"/>
          <w:szCs w:val="24"/>
        </w:rPr>
        <w:t xml:space="preserve"> </w:t>
      </w:r>
      <w:r w:rsidRPr="00952D2A">
        <w:rPr>
          <w:rFonts w:ascii="Arial" w:hAnsi="Arial" w:cs="Arial"/>
          <w:sz w:val="24"/>
          <w:szCs w:val="24"/>
        </w:rPr>
        <w:t>de</w:t>
      </w:r>
      <w:r w:rsidRPr="00952D2A">
        <w:rPr>
          <w:rFonts w:ascii="Arial" w:hAnsi="Arial" w:cs="Arial"/>
          <w:spacing w:val="1"/>
          <w:sz w:val="24"/>
          <w:szCs w:val="24"/>
        </w:rPr>
        <w:t xml:space="preserve"> </w:t>
      </w:r>
      <w:r w:rsidRPr="00952D2A">
        <w:rPr>
          <w:rFonts w:ascii="Arial" w:hAnsi="Arial" w:cs="Arial"/>
          <w:sz w:val="24"/>
          <w:szCs w:val="24"/>
        </w:rPr>
        <w:t>autocuidado del paciente:</w:t>
      </w:r>
    </w:p>
    <w:p w14:paraId="7E8C4E37" w14:textId="77777777" w:rsidR="004B46D9" w:rsidRPr="00952D2A" w:rsidRDefault="004B46D9" w:rsidP="004B46D9">
      <w:pPr>
        <w:pStyle w:val="Textoindependiente"/>
        <w:spacing w:line="360" w:lineRule="auto"/>
        <w:ind w:left="100"/>
        <w:jc w:val="both"/>
        <w:rPr>
          <w:rFonts w:ascii="Arial" w:hAnsi="Arial" w:cs="Arial"/>
          <w:sz w:val="24"/>
          <w:szCs w:val="24"/>
        </w:rPr>
      </w:pPr>
    </w:p>
    <w:p w14:paraId="1647998A" w14:textId="77777777" w:rsidR="00474414" w:rsidRPr="00952D2A" w:rsidRDefault="00474414" w:rsidP="004B46D9">
      <w:pPr>
        <w:pStyle w:val="Prrafodelista"/>
        <w:numPr>
          <w:ilvl w:val="0"/>
          <w:numId w:val="5"/>
        </w:numPr>
        <w:tabs>
          <w:tab w:val="left" w:pos="349"/>
        </w:tabs>
        <w:spacing w:line="360" w:lineRule="auto"/>
        <w:ind w:right="2" w:firstLine="0"/>
        <w:jc w:val="both"/>
        <w:rPr>
          <w:rFonts w:ascii="Arial" w:hAnsi="Arial" w:cs="Arial"/>
          <w:sz w:val="24"/>
          <w:szCs w:val="24"/>
        </w:rPr>
      </w:pPr>
      <w:r w:rsidRPr="00952D2A">
        <w:rPr>
          <w:rFonts w:ascii="Arial" w:hAnsi="Arial" w:cs="Arial"/>
          <w:b/>
          <w:sz w:val="24"/>
          <w:szCs w:val="24"/>
        </w:rPr>
        <w:t>SI.</w:t>
      </w:r>
      <w:r w:rsidRPr="00952D2A">
        <w:rPr>
          <w:rFonts w:ascii="Arial" w:hAnsi="Arial" w:cs="Arial"/>
          <w:b/>
          <w:spacing w:val="-3"/>
          <w:sz w:val="24"/>
          <w:szCs w:val="24"/>
        </w:rPr>
        <w:t xml:space="preserve"> </w:t>
      </w:r>
      <w:r w:rsidRPr="00952D2A">
        <w:rPr>
          <w:rFonts w:ascii="Arial" w:hAnsi="Arial" w:cs="Arial"/>
          <w:sz w:val="24"/>
          <w:szCs w:val="24"/>
        </w:rPr>
        <w:t>No</w:t>
      </w:r>
      <w:r w:rsidRPr="00952D2A">
        <w:rPr>
          <w:rFonts w:ascii="Arial" w:hAnsi="Arial" w:cs="Arial"/>
          <w:spacing w:val="-3"/>
          <w:sz w:val="24"/>
          <w:szCs w:val="24"/>
        </w:rPr>
        <w:t xml:space="preserve"> </w:t>
      </w:r>
      <w:r w:rsidRPr="00952D2A">
        <w:rPr>
          <w:rFonts w:ascii="Arial" w:hAnsi="Arial" w:cs="Arial"/>
          <w:sz w:val="24"/>
          <w:szCs w:val="24"/>
        </w:rPr>
        <w:t>necesita</w:t>
      </w:r>
      <w:r w:rsidRPr="00952D2A">
        <w:rPr>
          <w:rFonts w:ascii="Arial" w:hAnsi="Arial" w:cs="Arial"/>
          <w:spacing w:val="-1"/>
          <w:sz w:val="24"/>
          <w:szCs w:val="24"/>
        </w:rPr>
        <w:t xml:space="preserve"> </w:t>
      </w:r>
      <w:r w:rsidRPr="00952D2A">
        <w:rPr>
          <w:rFonts w:ascii="Arial" w:hAnsi="Arial" w:cs="Arial"/>
          <w:sz w:val="24"/>
          <w:szCs w:val="24"/>
        </w:rPr>
        <w:t>ayuda,</w:t>
      </w:r>
      <w:r w:rsidRPr="00952D2A">
        <w:rPr>
          <w:rFonts w:ascii="Arial" w:hAnsi="Arial" w:cs="Arial"/>
          <w:spacing w:val="-2"/>
          <w:sz w:val="24"/>
          <w:szCs w:val="24"/>
        </w:rPr>
        <w:t xml:space="preserve"> </w:t>
      </w:r>
      <w:r w:rsidRPr="00952D2A">
        <w:rPr>
          <w:rFonts w:ascii="Arial" w:hAnsi="Arial" w:cs="Arial"/>
          <w:sz w:val="24"/>
          <w:szCs w:val="24"/>
        </w:rPr>
        <w:t>humana,</w:t>
      </w:r>
      <w:r w:rsidRPr="00952D2A">
        <w:rPr>
          <w:rFonts w:ascii="Arial" w:hAnsi="Arial" w:cs="Arial"/>
          <w:spacing w:val="-2"/>
          <w:sz w:val="24"/>
          <w:szCs w:val="24"/>
        </w:rPr>
        <w:t xml:space="preserve"> </w:t>
      </w:r>
      <w:r w:rsidRPr="00952D2A">
        <w:rPr>
          <w:rFonts w:ascii="Arial" w:hAnsi="Arial" w:cs="Arial"/>
          <w:sz w:val="24"/>
          <w:szCs w:val="24"/>
        </w:rPr>
        <w:t>ni</w:t>
      </w:r>
      <w:r w:rsidRPr="00952D2A">
        <w:rPr>
          <w:rFonts w:ascii="Arial" w:hAnsi="Arial" w:cs="Arial"/>
          <w:spacing w:val="-2"/>
          <w:sz w:val="24"/>
          <w:szCs w:val="24"/>
        </w:rPr>
        <w:t xml:space="preserve"> </w:t>
      </w:r>
      <w:r w:rsidRPr="00952D2A">
        <w:rPr>
          <w:rFonts w:ascii="Arial" w:hAnsi="Arial" w:cs="Arial"/>
          <w:sz w:val="24"/>
          <w:szCs w:val="24"/>
        </w:rPr>
        <w:t>vigilancia:</w:t>
      </w:r>
      <w:r w:rsidRPr="00952D2A">
        <w:rPr>
          <w:rFonts w:ascii="Arial" w:hAnsi="Arial" w:cs="Arial"/>
          <w:spacing w:val="-9"/>
          <w:sz w:val="24"/>
          <w:szCs w:val="24"/>
        </w:rPr>
        <w:t xml:space="preserve"> </w:t>
      </w:r>
      <w:r w:rsidRPr="00952D2A">
        <w:rPr>
          <w:rFonts w:ascii="Arial" w:hAnsi="Arial" w:cs="Arial"/>
          <w:sz w:val="24"/>
          <w:szCs w:val="24"/>
        </w:rPr>
        <w:t>Cuando</w:t>
      </w:r>
      <w:r w:rsidRPr="00952D2A">
        <w:rPr>
          <w:rFonts w:ascii="Arial" w:hAnsi="Arial" w:cs="Arial"/>
          <w:spacing w:val="-2"/>
          <w:sz w:val="24"/>
          <w:szCs w:val="24"/>
        </w:rPr>
        <w:t xml:space="preserve"> </w:t>
      </w:r>
      <w:r w:rsidRPr="00952D2A">
        <w:rPr>
          <w:rFonts w:ascii="Arial" w:hAnsi="Arial" w:cs="Arial"/>
          <w:sz w:val="24"/>
          <w:szCs w:val="24"/>
        </w:rPr>
        <w:t>el</w:t>
      </w:r>
      <w:r w:rsidRPr="00952D2A">
        <w:rPr>
          <w:rFonts w:ascii="Arial" w:hAnsi="Arial" w:cs="Arial"/>
          <w:spacing w:val="-2"/>
          <w:sz w:val="24"/>
          <w:szCs w:val="24"/>
        </w:rPr>
        <w:t xml:space="preserve"> </w:t>
      </w:r>
      <w:r w:rsidRPr="00952D2A">
        <w:rPr>
          <w:rFonts w:ascii="Arial" w:hAnsi="Arial" w:cs="Arial"/>
          <w:sz w:val="24"/>
          <w:szCs w:val="24"/>
        </w:rPr>
        <w:t>paciente</w:t>
      </w:r>
      <w:r w:rsidRPr="00952D2A">
        <w:rPr>
          <w:rFonts w:ascii="Arial" w:hAnsi="Arial" w:cs="Arial"/>
          <w:spacing w:val="-1"/>
          <w:sz w:val="24"/>
          <w:szCs w:val="24"/>
        </w:rPr>
        <w:t xml:space="preserve"> </w:t>
      </w:r>
      <w:r w:rsidRPr="00952D2A">
        <w:rPr>
          <w:rFonts w:ascii="Arial" w:hAnsi="Arial" w:cs="Arial"/>
          <w:sz w:val="24"/>
          <w:szCs w:val="24"/>
        </w:rPr>
        <w:t>no</w:t>
      </w:r>
      <w:r w:rsidRPr="00952D2A">
        <w:rPr>
          <w:rFonts w:ascii="Arial" w:hAnsi="Arial" w:cs="Arial"/>
          <w:spacing w:val="-2"/>
          <w:sz w:val="24"/>
          <w:szCs w:val="24"/>
        </w:rPr>
        <w:t xml:space="preserve"> </w:t>
      </w:r>
      <w:r w:rsidRPr="00952D2A">
        <w:rPr>
          <w:rFonts w:ascii="Arial" w:hAnsi="Arial" w:cs="Arial"/>
          <w:sz w:val="24"/>
          <w:szCs w:val="24"/>
        </w:rPr>
        <w:t>requiere</w:t>
      </w:r>
      <w:r w:rsidRPr="00952D2A">
        <w:rPr>
          <w:rFonts w:ascii="Arial" w:hAnsi="Arial" w:cs="Arial"/>
          <w:spacing w:val="-57"/>
          <w:sz w:val="24"/>
          <w:szCs w:val="24"/>
        </w:rPr>
        <w:t xml:space="preserve"> </w:t>
      </w:r>
      <w:r w:rsidRPr="00952D2A">
        <w:rPr>
          <w:rFonts w:ascii="Arial" w:hAnsi="Arial" w:cs="Arial"/>
          <w:sz w:val="24"/>
          <w:szCs w:val="24"/>
        </w:rPr>
        <w:t>intervención,</w:t>
      </w:r>
      <w:r w:rsidRPr="00952D2A">
        <w:rPr>
          <w:rFonts w:ascii="Arial" w:hAnsi="Arial" w:cs="Arial"/>
          <w:spacing w:val="-2"/>
          <w:sz w:val="24"/>
          <w:szCs w:val="24"/>
        </w:rPr>
        <w:t xml:space="preserve"> </w:t>
      </w:r>
      <w:r w:rsidRPr="00952D2A">
        <w:rPr>
          <w:rFonts w:ascii="Arial" w:hAnsi="Arial" w:cs="Arial"/>
          <w:sz w:val="24"/>
          <w:szCs w:val="24"/>
        </w:rPr>
        <w:t>ayuda</w:t>
      </w:r>
      <w:r w:rsidRPr="00952D2A">
        <w:rPr>
          <w:rFonts w:ascii="Arial" w:hAnsi="Arial" w:cs="Arial"/>
          <w:spacing w:val="-1"/>
          <w:sz w:val="24"/>
          <w:szCs w:val="24"/>
        </w:rPr>
        <w:t xml:space="preserve"> </w:t>
      </w:r>
      <w:r w:rsidRPr="00952D2A">
        <w:rPr>
          <w:rFonts w:ascii="Arial" w:hAnsi="Arial" w:cs="Arial"/>
          <w:sz w:val="24"/>
          <w:szCs w:val="24"/>
        </w:rPr>
        <w:t>de otra</w:t>
      </w:r>
      <w:r w:rsidRPr="00952D2A">
        <w:rPr>
          <w:rFonts w:ascii="Arial" w:hAnsi="Arial" w:cs="Arial"/>
          <w:spacing w:val="-1"/>
          <w:sz w:val="24"/>
          <w:szCs w:val="24"/>
        </w:rPr>
        <w:t xml:space="preserve"> </w:t>
      </w:r>
      <w:r w:rsidRPr="00952D2A">
        <w:rPr>
          <w:rFonts w:ascii="Arial" w:hAnsi="Arial" w:cs="Arial"/>
          <w:sz w:val="24"/>
          <w:szCs w:val="24"/>
        </w:rPr>
        <w:t>persona,</w:t>
      </w:r>
      <w:r w:rsidRPr="00952D2A">
        <w:rPr>
          <w:rFonts w:ascii="Arial" w:hAnsi="Arial" w:cs="Arial"/>
          <w:spacing w:val="-2"/>
          <w:sz w:val="24"/>
          <w:szCs w:val="24"/>
        </w:rPr>
        <w:t xml:space="preserve"> </w:t>
      </w:r>
      <w:r w:rsidRPr="00952D2A">
        <w:rPr>
          <w:rFonts w:ascii="Arial" w:hAnsi="Arial" w:cs="Arial"/>
          <w:sz w:val="24"/>
          <w:szCs w:val="24"/>
        </w:rPr>
        <w:t>ni</w:t>
      </w:r>
      <w:r w:rsidRPr="00952D2A">
        <w:rPr>
          <w:rFonts w:ascii="Arial" w:hAnsi="Arial" w:cs="Arial"/>
          <w:spacing w:val="-1"/>
          <w:sz w:val="24"/>
          <w:szCs w:val="24"/>
        </w:rPr>
        <w:t xml:space="preserve"> </w:t>
      </w:r>
      <w:r w:rsidRPr="00952D2A">
        <w:rPr>
          <w:rFonts w:ascii="Arial" w:hAnsi="Arial" w:cs="Arial"/>
          <w:sz w:val="24"/>
          <w:szCs w:val="24"/>
        </w:rPr>
        <w:t>vigilancia</w:t>
      </w:r>
      <w:r w:rsidRPr="00952D2A">
        <w:rPr>
          <w:rFonts w:ascii="Arial" w:hAnsi="Arial" w:cs="Arial"/>
          <w:spacing w:val="-1"/>
          <w:sz w:val="24"/>
          <w:szCs w:val="24"/>
        </w:rPr>
        <w:t xml:space="preserve"> </w:t>
      </w:r>
      <w:r w:rsidRPr="00952D2A">
        <w:rPr>
          <w:rFonts w:ascii="Arial" w:hAnsi="Arial" w:cs="Arial"/>
          <w:sz w:val="24"/>
          <w:szCs w:val="24"/>
        </w:rPr>
        <w:t>para</w:t>
      </w:r>
      <w:r w:rsidRPr="00952D2A">
        <w:rPr>
          <w:rFonts w:ascii="Arial" w:hAnsi="Arial" w:cs="Arial"/>
          <w:spacing w:val="-1"/>
          <w:sz w:val="24"/>
          <w:szCs w:val="24"/>
        </w:rPr>
        <w:t xml:space="preserve"> </w:t>
      </w:r>
      <w:r w:rsidRPr="00952D2A">
        <w:rPr>
          <w:rFonts w:ascii="Arial" w:hAnsi="Arial" w:cs="Arial"/>
          <w:sz w:val="24"/>
          <w:szCs w:val="24"/>
        </w:rPr>
        <w:t>realizar</w:t>
      </w:r>
      <w:r w:rsidRPr="00952D2A">
        <w:rPr>
          <w:rFonts w:ascii="Arial" w:hAnsi="Arial" w:cs="Arial"/>
          <w:spacing w:val="-1"/>
          <w:sz w:val="24"/>
          <w:szCs w:val="24"/>
        </w:rPr>
        <w:t xml:space="preserve"> </w:t>
      </w:r>
      <w:r w:rsidRPr="00952D2A">
        <w:rPr>
          <w:rFonts w:ascii="Arial" w:hAnsi="Arial" w:cs="Arial"/>
          <w:sz w:val="24"/>
          <w:szCs w:val="24"/>
        </w:rPr>
        <w:t>la</w:t>
      </w:r>
      <w:r w:rsidRPr="00952D2A">
        <w:rPr>
          <w:rFonts w:ascii="Arial" w:hAnsi="Arial" w:cs="Arial"/>
          <w:spacing w:val="-1"/>
          <w:sz w:val="24"/>
          <w:szCs w:val="24"/>
        </w:rPr>
        <w:t xml:space="preserve"> </w:t>
      </w:r>
      <w:r w:rsidRPr="00952D2A">
        <w:rPr>
          <w:rFonts w:ascii="Arial" w:hAnsi="Arial" w:cs="Arial"/>
          <w:sz w:val="24"/>
          <w:szCs w:val="24"/>
        </w:rPr>
        <w:t>actividad.</w:t>
      </w:r>
    </w:p>
    <w:p w14:paraId="53DA0179" w14:textId="77777777" w:rsidR="00474414" w:rsidRPr="00952D2A" w:rsidRDefault="00474414" w:rsidP="004B46D9">
      <w:pPr>
        <w:pStyle w:val="Prrafodelista"/>
        <w:numPr>
          <w:ilvl w:val="0"/>
          <w:numId w:val="5"/>
        </w:numPr>
        <w:tabs>
          <w:tab w:val="left" w:pos="361"/>
        </w:tabs>
        <w:spacing w:line="360" w:lineRule="auto"/>
        <w:ind w:right="2" w:firstLine="0"/>
        <w:jc w:val="both"/>
        <w:rPr>
          <w:rFonts w:ascii="Arial" w:hAnsi="Arial" w:cs="Arial"/>
          <w:sz w:val="24"/>
          <w:szCs w:val="24"/>
        </w:rPr>
      </w:pPr>
      <w:r w:rsidRPr="00952D2A">
        <w:rPr>
          <w:rFonts w:ascii="Arial" w:hAnsi="Arial" w:cs="Arial"/>
          <w:b/>
          <w:sz w:val="24"/>
          <w:szCs w:val="24"/>
        </w:rPr>
        <w:t>CON</w:t>
      </w:r>
      <w:r w:rsidRPr="00952D2A">
        <w:rPr>
          <w:rFonts w:ascii="Arial" w:hAnsi="Arial" w:cs="Arial"/>
          <w:b/>
          <w:spacing w:val="-4"/>
          <w:sz w:val="24"/>
          <w:szCs w:val="24"/>
        </w:rPr>
        <w:t xml:space="preserve"> </w:t>
      </w:r>
      <w:r w:rsidRPr="00952D2A">
        <w:rPr>
          <w:rFonts w:ascii="Arial" w:hAnsi="Arial" w:cs="Arial"/>
          <w:b/>
          <w:sz w:val="24"/>
          <w:szCs w:val="24"/>
        </w:rPr>
        <w:t>AYUDA</w:t>
      </w:r>
      <w:r w:rsidRPr="00952D2A">
        <w:rPr>
          <w:rFonts w:ascii="Arial" w:hAnsi="Arial" w:cs="Arial"/>
          <w:sz w:val="24"/>
          <w:szCs w:val="24"/>
        </w:rPr>
        <w:t>.</w:t>
      </w:r>
      <w:r w:rsidRPr="00952D2A">
        <w:rPr>
          <w:rFonts w:ascii="Arial" w:hAnsi="Arial" w:cs="Arial"/>
          <w:spacing w:val="-2"/>
          <w:sz w:val="24"/>
          <w:szCs w:val="24"/>
        </w:rPr>
        <w:t xml:space="preserve"> </w:t>
      </w:r>
      <w:r w:rsidRPr="00952D2A">
        <w:rPr>
          <w:rFonts w:ascii="Arial" w:hAnsi="Arial" w:cs="Arial"/>
          <w:sz w:val="24"/>
          <w:szCs w:val="24"/>
        </w:rPr>
        <w:t>Necesita</w:t>
      </w:r>
      <w:r w:rsidRPr="00952D2A">
        <w:rPr>
          <w:rFonts w:ascii="Arial" w:hAnsi="Arial" w:cs="Arial"/>
          <w:spacing w:val="-1"/>
          <w:sz w:val="24"/>
          <w:szCs w:val="24"/>
        </w:rPr>
        <w:t xml:space="preserve"> </w:t>
      </w:r>
      <w:r w:rsidRPr="00952D2A">
        <w:rPr>
          <w:rFonts w:ascii="Arial" w:hAnsi="Arial" w:cs="Arial"/>
          <w:sz w:val="24"/>
          <w:szCs w:val="24"/>
        </w:rPr>
        <w:t>ayuda</w:t>
      </w:r>
      <w:r w:rsidRPr="00952D2A">
        <w:rPr>
          <w:rFonts w:ascii="Arial" w:hAnsi="Arial" w:cs="Arial"/>
          <w:spacing w:val="-1"/>
          <w:sz w:val="24"/>
          <w:szCs w:val="24"/>
        </w:rPr>
        <w:t xml:space="preserve"> </w:t>
      </w:r>
      <w:r w:rsidRPr="00952D2A">
        <w:rPr>
          <w:rFonts w:ascii="Arial" w:hAnsi="Arial" w:cs="Arial"/>
          <w:sz w:val="24"/>
          <w:szCs w:val="24"/>
        </w:rPr>
        <w:t>parcial,</w:t>
      </w:r>
      <w:r w:rsidRPr="00952D2A">
        <w:rPr>
          <w:rFonts w:ascii="Arial" w:hAnsi="Arial" w:cs="Arial"/>
          <w:spacing w:val="-6"/>
          <w:sz w:val="24"/>
          <w:szCs w:val="24"/>
        </w:rPr>
        <w:t xml:space="preserve"> </w:t>
      </w:r>
      <w:r w:rsidRPr="00952D2A">
        <w:rPr>
          <w:rFonts w:ascii="Arial" w:hAnsi="Arial" w:cs="Arial"/>
          <w:sz w:val="24"/>
          <w:szCs w:val="24"/>
        </w:rPr>
        <w:t>requiere</w:t>
      </w:r>
      <w:r w:rsidRPr="00952D2A">
        <w:rPr>
          <w:rFonts w:ascii="Arial" w:hAnsi="Arial" w:cs="Arial"/>
          <w:spacing w:val="-5"/>
          <w:sz w:val="24"/>
          <w:szCs w:val="24"/>
        </w:rPr>
        <w:t xml:space="preserve"> </w:t>
      </w:r>
      <w:r w:rsidRPr="00952D2A">
        <w:rPr>
          <w:rFonts w:ascii="Arial" w:hAnsi="Arial" w:cs="Arial"/>
          <w:sz w:val="24"/>
          <w:szCs w:val="24"/>
        </w:rPr>
        <w:t>ayuda</w:t>
      </w:r>
      <w:r w:rsidRPr="00952D2A">
        <w:rPr>
          <w:rFonts w:ascii="Arial" w:hAnsi="Arial" w:cs="Arial"/>
          <w:spacing w:val="-1"/>
          <w:sz w:val="24"/>
          <w:szCs w:val="24"/>
        </w:rPr>
        <w:t xml:space="preserve"> </w:t>
      </w:r>
      <w:r w:rsidRPr="00952D2A">
        <w:rPr>
          <w:rFonts w:ascii="Arial" w:hAnsi="Arial" w:cs="Arial"/>
          <w:sz w:val="24"/>
          <w:szCs w:val="24"/>
        </w:rPr>
        <w:t>o</w:t>
      </w:r>
      <w:r w:rsidRPr="00952D2A">
        <w:rPr>
          <w:rFonts w:ascii="Arial" w:hAnsi="Arial" w:cs="Arial"/>
          <w:spacing w:val="-1"/>
          <w:sz w:val="24"/>
          <w:szCs w:val="24"/>
        </w:rPr>
        <w:t xml:space="preserve"> </w:t>
      </w:r>
      <w:r w:rsidRPr="00952D2A">
        <w:rPr>
          <w:rFonts w:ascii="Arial" w:hAnsi="Arial" w:cs="Arial"/>
          <w:sz w:val="24"/>
          <w:szCs w:val="24"/>
        </w:rPr>
        <w:t>intervención</w:t>
      </w:r>
      <w:r w:rsidRPr="00952D2A">
        <w:rPr>
          <w:rFonts w:ascii="Arial" w:hAnsi="Arial" w:cs="Arial"/>
          <w:spacing w:val="-2"/>
          <w:sz w:val="24"/>
          <w:szCs w:val="24"/>
        </w:rPr>
        <w:t xml:space="preserve"> </w:t>
      </w:r>
      <w:r w:rsidRPr="00952D2A">
        <w:rPr>
          <w:rFonts w:ascii="Arial" w:hAnsi="Arial" w:cs="Arial"/>
          <w:sz w:val="24"/>
          <w:szCs w:val="24"/>
        </w:rPr>
        <w:t>de</w:t>
      </w:r>
      <w:r w:rsidRPr="00952D2A">
        <w:rPr>
          <w:rFonts w:ascii="Arial" w:hAnsi="Arial" w:cs="Arial"/>
          <w:spacing w:val="-1"/>
          <w:sz w:val="24"/>
          <w:szCs w:val="24"/>
        </w:rPr>
        <w:t xml:space="preserve"> </w:t>
      </w:r>
      <w:r w:rsidRPr="00952D2A">
        <w:rPr>
          <w:rFonts w:ascii="Arial" w:hAnsi="Arial" w:cs="Arial"/>
          <w:sz w:val="24"/>
          <w:szCs w:val="24"/>
        </w:rPr>
        <w:t>otra</w:t>
      </w:r>
      <w:r w:rsidRPr="00952D2A">
        <w:rPr>
          <w:rFonts w:ascii="Arial" w:hAnsi="Arial" w:cs="Arial"/>
          <w:spacing w:val="-57"/>
          <w:sz w:val="24"/>
          <w:szCs w:val="24"/>
        </w:rPr>
        <w:t xml:space="preserve"> </w:t>
      </w:r>
      <w:r w:rsidRPr="00952D2A">
        <w:rPr>
          <w:rFonts w:ascii="Arial" w:hAnsi="Arial" w:cs="Arial"/>
          <w:sz w:val="24"/>
          <w:szCs w:val="24"/>
        </w:rPr>
        <w:t>persona para</w:t>
      </w:r>
      <w:r w:rsidRPr="00952D2A">
        <w:rPr>
          <w:rFonts w:ascii="Arial" w:hAnsi="Arial" w:cs="Arial"/>
          <w:spacing w:val="1"/>
          <w:sz w:val="24"/>
          <w:szCs w:val="24"/>
        </w:rPr>
        <w:t xml:space="preserve"> </w:t>
      </w:r>
      <w:r w:rsidRPr="00952D2A">
        <w:rPr>
          <w:rFonts w:ascii="Arial" w:hAnsi="Arial" w:cs="Arial"/>
          <w:sz w:val="24"/>
          <w:szCs w:val="24"/>
        </w:rPr>
        <w:t>realizar alguna acción o solo</w:t>
      </w:r>
      <w:r w:rsidRPr="00952D2A">
        <w:rPr>
          <w:rFonts w:ascii="Arial" w:hAnsi="Arial" w:cs="Arial"/>
          <w:spacing w:val="-6"/>
          <w:sz w:val="24"/>
          <w:szCs w:val="24"/>
        </w:rPr>
        <w:t xml:space="preserve"> </w:t>
      </w:r>
      <w:r w:rsidRPr="00952D2A">
        <w:rPr>
          <w:rFonts w:ascii="Arial" w:hAnsi="Arial" w:cs="Arial"/>
          <w:sz w:val="24"/>
          <w:szCs w:val="24"/>
        </w:rPr>
        <w:t>vigilancia</w:t>
      </w:r>
    </w:p>
    <w:p w14:paraId="174E5382" w14:textId="6CDB61BC" w:rsidR="00474414" w:rsidRPr="00952D2A" w:rsidRDefault="00474414" w:rsidP="004B46D9">
      <w:pPr>
        <w:pStyle w:val="Prrafodelista"/>
        <w:numPr>
          <w:ilvl w:val="0"/>
          <w:numId w:val="5"/>
        </w:numPr>
        <w:tabs>
          <w:tab w:val="left" w:pos="349"/>
        </w:tabs>
        <w:spacing w:line="360" w:lineRule="auto"/>
        <w:ind w:right="2" w:firstLine="0"/>
        <w:jc w:val="both"/>
        <w:rPr>
          <w:rFonts w:ascii="Arial" w:hAnsi="Arial" w:cs="Arial"/>
          <w:sz w:val="24"/>
          <w:szCs w:val="24"/>
        </w:rPr>
      </w:pPr>
      <w:r w:rsidRPr="00952D2A">
        <w:rPr>
          <w:rFonts w:ascii="Arial" w:hAnsi="Arial" w:cs="Arial"/>
          <w:b/>
          <w:sz w:val="24"/>
          <w:szCs w:val="24"/>
        </w:rPr>
        <w:t>NO.</w:t>
      </w:r>
      <w:r w:rsidRPr="00952D2A">
        <w:rPr>
          <w:rFonts w:ascii="Arial" w:hAnsi="Arial" w:cs="Arial"/>
          <w:b/>
          <w:spacing w:val="-3"/>
          <w:sz w:val="24"/>
          <w:szCs w:val="24"/>
        </w:rPr>
        <w:t xml:space="preserve"> </w:t>
      </w:r>
      <w:r w:rsidRPr="00952D2A">
        <w:rPr>
          <w:rFonts w:ascii="Arial" w:hAnsi="Arial" w:cs="Arial"/>
          <w:sz w:val="24"/>
          <w:szCs w:val="24"/>
        </w:rPr>
        <w:t>Necesita</w:t>
      </w:r>
      <w:r w:rsidRPr="00952D2A">
        <w:rPr>
          <w:rFonts w:ascii="Arial" w:hAnsi="Arial" w:cs="Arial"/>
          <w:spacing w:val="-2"/>
          <w:sz w:val="24"/>
          <w:szCs w:val="24"/>
        </w:rPr>
        <w:t xml:space="preserve"> </w:t>
      </w:r>
      <w:r w:rsidRPr="00952D2A">
        <w:rPr>
          <w:rFonts w:ascii="Arial" w:hAnsi="Arial" w:cs="Arial"/>
          <w:sz w:val="24"/>
          <w:szCs w:val="24"/>
        </w:rPr>
        <w:t>ayuda</w:t>
      </w:r>
      <w:r w:rsidRPr="00952D2A">
        <w:rPr>
          <w:rFonts w:ascii="Arial" w:hAnsi="Arial" w:cs="Arial"/>
          <w:spacing w:val="-2"/>
          <w:sz w:val="24"/>
          <w:szCs w:val="24"/>
        </w:rPr>
        <w:t xml:space="preserve"> </w:t>
      </w:r>
      <w:r w:rsidRPr="00952D2A">
        <w:rPr>
          <w:rFonts w:ascii="Arial" w:hAnsi="Arial" w:cs="Arial"/>
          <w:sz w:val="24"/>
          <w:szCs w:val="24"/>
        </w:rPr>
        <w:t>total,</w:t>
      </w:r>
      <w:r w:rsidRPr="00952D2A">
        <w:rPr>
          <w:rFonts w:ascii="Arial" w:hAnsi="Arial" w:cs="Arial"/>
          <w:spacing w:val="-3"/>
          <w:sz w:val="24"/>
          <w:szCs w:val="24"/>
        </w:rPr>
        <w:t xml:space="preserve"> </w:t>
      </w:r>
      <w:r w:rsidRPr="00952D2A">
        <w:rPr>
          <w:rFonts w:ascii="Arial" w:hAnsi="Arial" w:cs="Arial"/>
          <w:sz w:val="24"/>
          <w:szCs w:val="24"/>
        </w:rPr>
        <w:t>requiere</w:t>
      </w:r>
      <w:r w:rsidRPr="00952D2A">
        <w:rPr>
          <w:rFonts w:ascii="Arial" w:hAnsi="Arial" w:cs="Arial"/>
          <w:spacing w:val="-6"/>
          <w:sz w:val="24"/>
          <w:szCs w:val="24"/>
        </w:rPr>
        <w:t xml:space="preserve"> </w:t>
      </w:r>
      <w:r w:rsidRPr="00952D2A">
        <w:rPr>
          <w:rFonts w:ascii="Arial" w:hAnsi="Arial" w:cs="Arial"/>
          <w:sz w:val="24"/>
          <w:szCs w:val="24"/>
        </w:rPr>
        <w:t>ayuda</w:t>
      </w:r>
      <w:r w:rsidRPr="00952D2A">
        <w:rPr>
          <w:rFonts w:ascii="Arial" w:hAnsi="Arial" w:cs="Arial"/>
          <w:spacing w:val="-2"/>
          <w:sz w:val="24"/>
          <w:szCs w:val="24"/>
        </w:rPr>
        <w:t xml:space="preserve"> </w:t>
      </w:r>
      <w:r w:rsidRPr="00952D2A">
        <w:rPr>
          <w:rFonts w:ascii="Arial" w:hAnsi="Arial" w:cs="Arial"/>
          <w:sz w:val="24"/>
          <w:szCs w:val="24"/>
        </w:rPr>
        <w:t>total</w:t>
      </w:r>
      <w:r w:rsidRPr="00952D2A">
        <w:rPr>
          <w:rFonts w:ascii="Arial" w:hAnsi="Arial" w:cs="Arial"/>
          <w:spacing w:val="-3"/>
          <w:sz w:val="24"/>
          <w:szCs w:val="24"/>
        </w:rPr>
        <w:t xml:space="preserve"> </w:t>
      </w:r>
      <w:r w:rsidRPr="00952D2A">
        <w:rPr>
          <w:rFonts w:ascii="Arial" w:hAnsi="Arial" w:cs="Arial"/>
          <w:sz w:val="24"/>
          <w:szCs w:val="24"/>
        </w:rPr>
        <w:t>de</w:t>
      </w:r>
      <w:r w:rsidRPr="00952D2A">
        <w:rPr>
          <w:rFonts w:ascii="Arial" w:hAnsi="Arial" w:cs="Arial"/>
          <w:spacing w:val="-2"/>
          <w:sz w:val="24"/>
          <w:szCs w:val="24"/>
        </w:rPr>
        <w:t xml:space="preserve"> </w:t>
      </w:r>
      <w:r w:rsidRPr="00952D2A">
        <w:rPr>
          <w:rFonts w:ascii="Arial" w:hAnsi="Arial" w:cs="Arial"/>
          <w:sz w:val="24"/>
          <w:szCs w:val="24"/>
        </w:rPr>
        <w:t>otra</w:t>
      </w:r>
      <w:r w:rsidRPr="00952D2A">
        <w:rPr>
          <w:rFonts w:ascii="Arial" w:hAnsi="Arial" w:cs="Arial"/>
          <w:spacing w:val="-2"/>
          <w:sz w:val="24"/>
          <w:szCs w:val="24"/>
        </w:rPr>
        <w:t xml:space="preserve"> </w:t>
      </w:r>
      <w:r w:rsidRPr="00952D2A">
        <w:rPr>
          <w:rFonts w:ascii="Arial" w:hAnsi="Arial" w:cs="Arial"/>
          <w:sz w:val="24"/>
          <w:szCs w:val="24"/>
        </w:rPr>
        <w:t>persona,</w:t>
      </w:r>
      <w:r w:rsidRPr="00952D2A">
        <w:rPr>
          <w:rFonts w:ascii="Arial" w:hAnsi="Arial" w:cs="Arial"/>
          <w:spacing w:val="-3"/>
          <w:sz w:val="24"/>
          <w:szCs w:val="24"/>
        </w:rPr>
        <w:t xml:space="preserve"> </w:t>
      </w:r>
      <w:r w:rsidRPr="00952D2A">
        <w:rPr>
          <w:rFonts w:ascii="Arial" w:hAnsi="Arial" w:cs="Arial"/>
          <w:sz w:val="24"/>
          <w:szCs w:val="24"/>
        </w:rPr>
        <w:t>para</w:t>
      </w:r>
      <w:r w:rsidRPr="00952D2A">
        <w:rPr>
          <w:rFonts w:ascii="Arial" w:hAnsi="Arial" w:cs="Arial"/>
          <w:spacing w:val="-2"/>
          <w:sz w:val="24"/>
          <w:szCs w:val="24"/>
        </w:rPr>
        <w:t xml:space="preserve"> </w:t>
      </w:r>
      <w:r w:rsidRPr="00952D2A">
        <w:rPr>
          <w:rFonts w:ascii="Arial" w:hAnsi="Arial" w:cs="Arial"/>
          <w:sz w:val="24"/>
          <w:szCs w:val="24"/>
        </w:rPr>
        <w:t>realizar</w:t>
      </w:r>
      <w:r w:rsidRPr="00952D2A">
        <w:rPr>
          <w:rFonts w:ascii="Arial" w:hAnsi="Arial" w:cs="Arial"/>
          <w:spacing w:val="-3"/>
          <w:sz w:val="24"/>
          <w:szCs w:val="24"/>
        </w:rPr>
        <w:t xml:space="preserve"> </w:t>
      </w:r>
      <w:r w:rsidRPr="00952D2A">
        <w:rPr>
          <w:rFonts w:ascii="Arial" w:hAnsi="Arial" w:cs="Arial"/>
          <w:sz w:val="24"/>
          <w:szCs w:val="24"/>
        </w:rPr>
        <w:t>la</w:t>
      </w:r>
      <w:r w:rsidRPr="00952D2A">
        <w:rPr>
          <w:rFonts w:ascii="Arial" w:hAnsi="Arial" w:cs="Arial"/>
          <w:spacing w:val="-57"/>
          <w:sz w:val="24"/>
          <w:szCs w:val="24"/>
        </w:rPr>
        <w:t xml:space="preserve"> </w:t>
      </w:r>
      <w:r w:rsidRPr="00952D2A">
        <w:rPr>
          <w:rFonts w:ascii="Arial" w:hAnsi="Arial" w:cs="Arial"/>
          <w:sz w:val="24"/>
          <w:szCs w:val="24"/>
        </w:rPr>
        <w:t>actividad,</w:t>
      </w:r>
      <w:r w:rsidRPr="00952D2A">
        <w:rPr>
          <w:rFonts w:ascii="Arial" w:hAnsi="Arial" w:cs="Arial"/>
          <w:spacing w:val="-1"/>
          <w:sz w:val="24"/>
          <w:szCs w:val="24"/>
        </w:rPr>
        <w:t xml:space="preserve"> </w:t>
      </w:r>
      <w:r w:rsidRPr="00952D2A">
        <w:rPr>
          <w:rFonts w:ascii="Arial" w:hAnsi="Arial" w:cs="Arial"/>
          <w:sz w:val="24"/>
          <w:szCs w:val="24"/>
        </w:rPr>
        <w:t>su colaboración es</w:t>
      </w:r>
      <w:r w:rsidRPr="00952D2A">
        <w:rPr>
          <w:rFonts w:ascii="Arial" w:hAnsi="Arial" w:cs="Arial"/>
          <w:spacing w:val="-2"/>
          <w:sz w:val="24"/>
          <w:szCs w:val="24"/>
        </w:rPr>
        <w:t xml:space="preserve"> </w:t>
      </w:r>
      <w:r w:rsidRPr="00952D2A">
        <w:rPr>
          <w:rFonts w:ascii="Arial" w:hAnsi="Arial" w:cs="Arial"/>
          <w:sz w:val="24"/>
          <w:szCs w:val="24"/>
        </w:rPr>
        <w:t>mínima</w:t>
      </w:r>
      <w:r w:rsidR="00924D25" w:rsidRPr="00952D2A">
        <w:rPr>
          <w:rFonts w:ascii="Arial" w:hAnsi="Arial" w:cs="Arial"/>
          <w:sz w:val="24"/>
          <w:szCs w:val="24"/>
        </w:rPr>
        <w:t>.</w:t>
      </w:r>
    </w:p>
    <w:p w14:paraId="32E65A33" w14:textId="77777777" w:rsidR="00474414" w:rsidRPr="00952D2A" w:rsidRDefault="00474414" w:rsidP="00474414">
      <w:pPr>
        <w:pStyle w:val="Textoindependiente"/>
        <w:spacing w:before="9"/>
        <w:rPr>
          <w:rFonts w:ascii="Arial" w:hAnsi="Arial" w:cs="Arial"/>
          <w:sz w:val="28"/>
        </w:rPr>
      </w:pPr>
    </w:p>
    <w:tbl>
      <w:tblPr>
        <w:tblStyle w:val="TableNormal"/>
        <w:tblW w:w="962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60"/>
        <w:gridCol w:w="992"/>
        <w:gridCol w:w="1248"/>
        <w:gridCol w:w="1128"/>
      </w:tblGrid>
      <w:tr w:rsidR="00474414" w:rsidRPr="00952D2A" w14:paraId="1954B018" w14:textId="77777777" w:rsidTr="00F1716D">
        <w:trPr>
          <w:trHeight w:val="549"/>
          <w:jc w:val="center"/>
        </w:trPr>
        <w:tc>
          <w:tcPr>
            <w:tcW w:w="6260" w:type="dxa"/>
          </w:tcPr>
          <w:p w14:paraId="4A1F244D" w14:textId="77777777" w:rsidR="00474414" w:rsidRPr="00952D2A" w:rsidRDefault="00474414" w:rsidP="00BC2458">
            <w:pPr>
              <w:pStyle w:val="TableParagraph"/>
              <w:ind w:left="2238" w:right="2229"/>
              <w:jc w:val="center"/>
              <w:rPr>
                <w:b/>
                <w:bCs/>
                <w:sz w:val="24"/>
              </w:rPr>
            </w:pPr>
            <w:r w:rsidRPr="00952D2A">
              <w:rPr>
                <w:b/>
                <w:bCs/>
                <w:sz w:val="24"/>
              </w:rPr>
              <w:t>ITEMS</w:t>
            </w:r>
          </w:p>
        </w:tc>
        <w:tc>
          <w:tcPr>
            <w:tcW w:w="992" w:type="dxa"/>
          </w:tcPr>
          <w:p w14:paraId="27C08CA5" w14:textId="77777777" w:rsidR="00474414" w:rsidRPr="00952D2A" w:rsidRDefault="00474414" w:rsidP="00BC2458">
            <w:pPr>
              <w:pStyle w:val="TableParagraph"/>
              <w:ind w:left="107"/>
              <w:jc w:val="center"/>
              <w:rPr>
                <w:b/>
                <w:bCs/>
                <w:sz w:val="24"/>
              </w:rPr>
            </w:pPr>
            <w:r w:rsidRPr="00952D2A">
              <w:rPr>
                <w:b/>
                <w:bCs/>
                <w:sz w:val="24"/>
              </w:rPr>
              <w:t>SI</w:t>
            </w:r>
          </w:p>
        </w:tc>
        <w:tc>
          <w:tcPr>
            <w:tcW w:w="1248" w:type="dxa"/>
          </w:tcPr>
          <w:p w14:paraId="20E05449" w14:textId="77777777" w:rsidR="00474414" w:rsidRPr="00952D2A" w:rsidRDefault="00474414" w:rsidP="00BC2458">
            <w:pPr>
              <w:pStyle w:val="TableParagraph"/>
              <w:ind w:left="111"/>
              <w:jc w:val="center"/>
              <w:rPr>
                <w:b/>
                <w:bCs/>
                <w:sz w:val="24"/>
              </w:rPr>
            </w:pPr>
            <w:r w:rsidRPr="00952D2A">
              <w:rPr>
                <w:b/>
                <w:bCs/>
                <w:sz w:val="24"/>
              </w:rPr>
              <w:t>CON</w:t>
            </w:r>
          </w:p>
          <w:p w14:paraId="590E2CCA" w14:textId="77777777" w:rsidR="00474414" w:rsidRPr="00952D2A" w:rsidRDefault="00474414" w:rsidP="00BC2458">
            <w:pPr>
              <w:pStyle w:val="TableParagraph"/>
              <w:ind w:left="111"/>
              <w:jc w:val="center"/>
              <w:rPr>
                <w:b/>
                <w:bCs/>
                <w:sz w:val="24"/>
              </w:rPr>
            </w:pPr>
            <w:r w:rsidRPr="00952D2A">
              <w:rPr>
                <w:b/>
                <w:bCs/>
                <w:sz w:val="24"/>
              </w:rPr>
              <w:t>AYUDA</w:t>
            </w:r>
          </w:p>
        </w:tc>
        <w:tc>
          <w:tcPr>
            <w:tcW w:w="1128" w:type="dxa"/>
          </w:tcPr>
          <w:p w14:paraId="0FD92B09" w14:textId="77777777" w:rsidR="00474414" w:rsidRPr="00952D2A" w:rsidRDefault="00474414" w:rsidP="00BC2458">
            <w:pPr>
              <w:pStyle w:val="TableParagraph"/>
              <w:ind w:left="108"/>
              <w:jc w:val="center"/>
              <w:rPr>
                <w:b/>
                <w:bCs/>
                <w:sz w:val="24"/>
              </w:rPr>
            </w:pPr>
            <w:r w:rsidRPr="00952D2A">
              <w:rPr>
                <w:b/>
                <w:bCs/>
                <w:sz w:val="24"/>
              </w:rPr>
              <w:t>NO</w:t>
            </w:r>
          </w:p>
        </w:tc>
      </w:tr>
      <w:tr w:rsidR="00474414" w:rsidRPr="00952D2A" w14:paraId="20DC6168" w14:textId="77777777" w:rsidTr="00F1716D">
        <w:trPr>
          <w:trHeight w:val="278"/>
          <w:jc w:val="center"/>
        </w:trPr>
        <w:tc>
          <w:tcPr>
            <w:tcW w:w="6260" w:type="dxa"/>
          </w:tcPr>
          <w:p w14:paraId="60F4488E" w14:textId="77777777" w:rsidR="00474414" w:rsidRPr="00952D2A" w:rsidRDefault="00474414" w:rsidP="00BC2458">
            <w:pPr>
              <w:pStyle w:val="TableParagraph"/>
              <w:ind w:left="107"/>
              <w:rPr>
                <w:b/>
                <w:sz w:val="24"/>
              </w:rPr>
            </w:pPr>
            <w:r w:rsidRPr="00952D2A">
              <w:rPr>
                <w:b/>
                <w:sz w:val="24"/>
              </w:rPr>
              <w:t>Higiene</w:t>
            </w:r>
          </w:p>
        </w:tc>
        <w:tc>
          <w:tcPr>
            <w:tcW w:w="992" w:type="dxa"/>
          </w:tcPr>
          <w:p w14:paraId="16906680" w14:textId="77777777" w:rsidR="00474414" w:rsidRPr="00952D2A" w:rsidRDefault="00474414" w:rsidP="00BC2458">
            <w:pPr>
              <w:pStyle w:val="TableParagraph"/>
              <w:rPr>
                <w:sz w:val="20"/>
              </w:rPr>
            </w:pPr>
          </w:p>
        </w:tc>
        <w:tc>
          <w:tcPr>
            <w:tcW w:w="1248" w:type="dxa"/>
          </w:tcPr>
          <w:p w14:paraId="3CB8FA17" w14:textId="77777777" w:rsidR="00474414" w:rsidRPr="00952D2A" w:rsidRDefault="00474414" w:rsidP="00BC2458">
            <w:pPr>
              <w:pStyle w:val="TableParagraph"/>
              <w:rPr>
                <w:sz w:val="20"/>
              </w:rPr>
            </w:pPr>
          </w:p>
        </w:tc>
        <w:tc>
          <w:tcPr>
            <w:tcW w:w="1128" w:type="dxa"/>
          </w:tcPr>
          <w:p w14:paraId="1F5F2A09" w14:textId="77777777" w:rsidR="00474414" w:rsidRPr="00952D2A" w:rsidRDefault="00474414" w:rsidP="00BC2458">
            <w:pPr>
              <w:pStyle w:val="TableParagraph"/>
              <w:rPr>
                <w:sz w:val="20"/>
              </w:rPr>
            </w:pPr>
          </w:p>
        </w:tc>
      </w:tr>
      <w:tr w:rsidR="00474414" w:rsidRPr="00952D2A" w14:paraId="036E3389" w14:textId="77777777" w:rsidTr="00F1716D">
        <w:trPr>
          <w:trHeight w:val="273"/>
          <w:jc w:val="center"/>
        </w:trPr>
        <w:tc>
          <w:tcPr>
            <w:tcW w:w="6260" w:type="dxa"/>
          </w:tcPr>
          <w:p w14:paraId="419186DB" w14:textId="77777777" w:rsidR="00474414" w:rsidRPr="00952D2A" w:rsidRDefault="00474414" w:rsidP="00BC2458">
            <w:pPr>
              <w:pStyle w:val="TableParagraph"/>
              <w:ind w:left="107"/>
              <w:rPr>
                <w:sz w:val="24"/>
              </w:rPr>
            </w:pPr>
            <w:r w:rsidRPr="00952D2A">
              <w:rPr>
                <w:sz w:val="24"/>
              </w:rPr>
              <w:t>1. ¿Puede</w:t>
            </w:r>
            <w:r w:rsidRPr="00952D2A">
              <w:rPr>
                <w:spacing w:val="-2"/>
                <w:sz w:val="24"/>
              </w:rPr>
              <w:t xml:space="preserve"> </w:t>
            </w:r>
            <w:r w:rsidRPr="00952D2A">
              <w:rPr>
                <w:sz w:val="24"/>
              </w:rPr>
              <w:t>mantener</w:t>
            </w:r>
            <w:r w:rsidRPr="00952D2A">
              <w:rPr>
                <w:spacing w:val="-3"/>
                <w:sz w:val="24"/>
              </w:rPr>
              <w:t xml:space="preserve"> </w:t>
            </w:r>
            <w:r w:rsidRPr="00952D2A">
              <w:rPr>
                <w:sz w:val="24"/>
              </w:rPr>
              <w:t>su</w:t>
            </w:r>
            <w:r w:rsidRPr="00952D2A">
              <w:rPr>
                <w:spacing w:val="-3"/>
                <w:sz w:val="24"/>
              </w:rPr>
              <w:t xml:space="preserve"> </w:t>
            </w:r>
            <w:r w:rsidRPr="00952D2A">
              <w:rPr>
                <w:sz w:val="24"/>
              </w:rPr>
              <w:t>higiene</w:t>
            </w:r>
            <w:r w:rsidRPr="00952D2A">
              <w:rPr>
                <w:spacing w:val="-2"/>
                <w:sz w:val="24"/>
              </w:rPr>
              <w:t xml:space="preserve"> </w:t>
            </w:r>
            <w:r w:rsidRPr="00952D2A">
              <w:rPr>
                <w:sz w:val="24"/>
              </w:rPr>
              <w:t>solo?</w:t>
            </w:r>
          </w:p>
        </w:tc>
        <w:tc>
          <w:tcPr>
            <w:tcW w:w="992" w:type="dxa"/>
          </w:tcPr>
          <w:p w14:paraId="06EF629E" w14:textId="77777777" w:rsidR="00474414" w:rsidRPr="00952D2A" w:rsidRDefault="00474414" w:rsidP="00BC2458">
            <w:pPr>
              <w:pStyle w:val="TableParagraph"/>
              <w:rPr>
                <w:sz w:val="20"/>
              </w:rPr>
            </w:pPr>
          </w:p>
        </w:tc>
        <w:tc>
          <w:tcPr>
            <w:tcW w:w="1248" w:type="dxa"/>
          </w:tcPr>
          <w:p w14:paraId="28A6FFD2" w14:textId="77777777" w:rsidR="00474414" w:rsidRPr="00952D2A" w:rsidRDefault="00474414" w:rsidP="00BC2458">
            <w:pPr>
              <w:pStyle w:val="TableParagraph"/>
              <w:rPr>
                <w:sz w:val="20"/>
              </w:rPr>
            </w:pPr>
          </w:p>
        </w:tc>
        <w:tc>
          <w:tcPr>
            <w:tcW w:w="1128" w:type="dxa"/>
          </w:tcPr>
          <w:p w14:paraId="29B0EC83" w14:textId="77777777" w:rsidR="00474414" w:rsidRPr="00952D2A" w:rsidRDefault="00474414" w:rsidP="00BC2458">
            <w:pPr>
              <w:pStyle w:val="TableParagraph"/>
              <w:rPr>
                <w:sz w:val="20"/>
              </w:rPr>
            </w:pPr>
          </w:p>
        </w:tc>
      </w:tr>
      <w:tr w:rsidR="00474414" w:rsidRPr="00952D2A" w14:paraId="04480612" w14:textId="77777777" w:rsidTr="00F1716D">
        <w:trPr>
          <w:trHeight w:val="285"/>
          <w:jc w:val="center"/>
        </w:trPr>
        <w:tc>
          <w:tcPr>
            <w:tcW w:w="6260" w:type="dxa"/>
          </w:tcPr>
          <w:p w14:paraId="010EC5EE" w14:textId="45A6907A" w:rsidR="00474414" w:rsidRPr="00952D2A" w:rsidRDefault="00474414" w:rsidP="00BC2458">
            <w:pPr>
              <w:pStyle w:val="TableParagraph"/>
              <w:ind w:left="107"/>
              <w:rPr>
                <w:sz w:val="24"/>
              </w:rPr>
            </w:pPr>
            <w:r w:rsidRPr="00952D2A">
              <w:rPr>
                <w:sz w:val="24"/>
              </w:rPr>
              <w:t>2. ¿Puede</w:t>
            </w:r>
            <w:r w:rsidRPr="00952D2A">
              <w:rPr>
                <w:spacing w:val="-1"/>
                <w:sz w:val="24"/>
              </w:rPr>
              <w:t xml:space="preserve"> </w:t>
            </w:r>
            <w:r w:rsidRPr="00952D2A">
              <w:rPr>
                <w:sz w:val="24"/>
              </w:rPr>
              <w:t>proporcionarse</w:t>
            </w:r>
            <w:r w:rsidRPr="00952D2A">
              <w:rPr>
                <w:spacing w:val="-2"/>
                <w:sz w:val="24"/>
              </w:rPr>
              <w:t xml:space="preserve"> </w:t>
            </w:r>
            <w:r w:rsidRPr="00952D2A">
              <w:rPr>
                <w:sz w:val="24"/>
              </w:rPr>
              <w:t>los</w:t>
            </w:r>
            <w:r w:rsidRPr="00952D2A">
              <w:rPr>
                <w:spacing w:val="-4"/>
                <w:sz w:val="24"/>
              </w:rPr>
              <w:t xml:space="preserve"> </w:t>
            </w:r>
            <w:r w:rsidRPr="00952D2A">
              <w:rPr>
                <w:sz w:val="24"/>
              </w:rPr>
              <w:t>utensilios</w:t>
            </w:r>
            <w:r w:rsidRPr="00952D2A">
              <w:rPr>
                <w:spacing w:val="-4"/>
                <w:sz w:val="24"/>
              </w:rPr>
              <w:t xml:space="preserve"> </w:t>
            </w:r>
            <w:r w:rsidRPr="00952D2A">
              <w:rPr>
                <w:sz w:val="24"/>
              </w:rPr>
              <w:t>para</w:t>
            </w:r>
            <w:r w:rsidRPr="00952D2A">
              <w:rPr>
                <w:spacing w:val="-2"/>
                <w:sz w:val="24"/>
              </w:rPr>
              <w:t xml:space="preserve"> </w:t>
            </w:r>
            <w:r w:rsidRPr="00952D2A">
              <w:rPr>
                <w:sz w:val="24"/>
              </w:rPr>
              <w:t>su</w:t>
            </w:r>
            <w:r w:rsidR="004D38E4" w:rsidRPr="00952D2A">
              <w:rPr>
                <w:sz w:val="24"/>
              </w:rPr>
              <w:t xml:space="preserve"> </w:t>
            </w:r>
            <w:r w:rsidRPr="00952D2A">
              <w:rPr>
                <w:sz w:val="24"/>
              </w:rPr>
              <w:t>higiene?</w:t>
            </w:r>
          </w:p>
        </w:tc>
        <w:tc>
          <w:tcPr>
            <w:tcW w:w="992" w:type="dxa"/>
          </w:tcPr>
          <w:p w14:paraId="2ECBF635" w14:textId="77777777" w:rsidR="00474414" w:rsidRPr="00952D2A" w:rsidRDefault="00474414" w:rsidP="00BC2458">
            <w:pPr>
              <w:pStyle w:val="TableParagraph"/>
              <w:rPr>
                <w:sz w:val="24"/>
              </w:rPr>
            </w:pPr>
          </w:p>
        </w:tc>
        <w:tc>
          <w:tcPr>
            <w:tcW w:w="1248" w:type="dxa"/>
          </w:tcPr>
          <w:p w14:paraId="61B11250" w14:textId="77777777" w:rsidR="00474414" w:rsidRPr="00952D2A" w:rsidRDefault="00474414" w:rsidP="00BC2458">
            <w:pPr>
              <w:pStyle w:val="TableParagraph"/>
              <w:rPr>
                <w:sz w:val="24"/>
              </w:rPr>
            </w:pPr>
          </w:p>
        </w:tc>
        <w:tc>
          <w:tcPr>
            <w:tcW w:w="1128" w:type="dxa"/>
          </w:tcPr>
          <w:p w14:paraId="61188235" w14:textId="77777777" w:rsidR="00474414" w:rsidRPr="00952D2A" w:rsidRDefault="00474414" w:rsidP="00BC2458">
            <w:pPr>
              <w:pStyle w:val="TableParagraph"/>
              <w:rPr>
                <w:sz w:val="24"/>
              </w:rPr>
            </w:pPr>
          </w:p>
        </w:tc>
      </w:tr>
      <w:tr w:rsidR="00474414" w:rsidRPr="00952D2A" w14:paraId="7347B201" w14:textId="77777777" w:rsidTr="00F1716D">
        <w:trPr>
          <w:trHeight w:val="273"/>
          <w:jc w:val="center"/>
        </w:trPr>
        <w:tc>
          <w:tcPr>
            <w:tcW w:w="6260" w:type="dxa"/>
          </w:tcPr>
          <w:p w14:paraId="5A1D99B5" w14:textId="77777777" w:rsidR="00474414" w:rsidRPr="00952D2A" w:rsidRDefault="00474414" w:rsidP="00BC2458">
            <w:pPr>
              <w:pStyle w:val="TableParagraph"/>
              <w:ind w:left="107"/>
              <w:rPr>
                <w:b/>
                <w:sz w:val="24"/>
              </w:rPr>
            </w:pPr>
            <w:r w:rsidRPr="00952D2A">
              <w:rPr>
                <w:b/>
                <w:sz w:val="24"/>
              </w:rPr>
              <w:t>Alimentación</w:t>
            </w:r>
          </w:p>
        </w:tc>
        <w:tc>
          <w:tcPr>
            <w:tcW w:w="992" w:type="dxa"/>
          </w:tcPr>
          <w:p w14:paraId="3C9EA54C" w14:textId="77777777" w:rsidR="00474414" w:rsidRPr="00952D2A" w:rsidRDefault="00474414" w:rsidP="00BC2458">
            <w:pPr>
              <w:pStyle w:val="TableParagraph"/>
              <w:rPr>
                <w:sz w:val="20"/>
              </w:rPr>
            </w:pPr>
          </w:p>
        </w:tc>
        <w:tc>
          <w:tcPr>
            <w:tcW w:w="1248" w:type="dxa"/>
          </w:tcPr>
          <w:p w14:paraId="2D3827B5" w14:textId="77777777" w:rsidR="00474414" w:rsidRPr="00952D2A" w:rsidRDefault="00474414" w:rsidP="00BC2458">
            <w:pPr>
              <w:pStyle w:val="TableParagraph"/>
              <w:rPr>
                <w:sz w:val="20"/>
              </w:rPr>
            </w:pPr>
          </w:p>
        </w:tc>
        <w:tc>
          <w:tcPr>
            <w:tcW w:w="1128" w:type="dxa"/>
          </w:tcPr>
          <w:p w14:paraId="5E580F16" w14:textId="77777777" w:rsidR="00474414" w:rsidRPr="00952D2A" w:rsidRDefault="00474414" w:rsidP="00BC2458">
            <w:pPr>
              <w:pStyle w:val="TableParagraph"/>
              <w:rPr>
                <w:sz w:val="20"/>
              </w:rPr>
            </w:pPr>
          </w:p>
        </w:tc>
      </w:tr>
      <w:tr w:rsidR="00474414" w:rsidRPr="00952D2A" w14:paraId="2D774F2B" w14:textId="77777777" w:rsidTr="00F1716D">
        <w:trPr>
          <w:trHeight w:val="278"/>
          <w:jc w:val="center"/>
        </w:trPr>
        <w:tc>
          <w:tcPr>
            <w:tcW w:w="6260" w:type="dxa"/>
          </w:tcPr>
          <w:p w14:paraId="2084C999" w14:textId="77777777" w:rsidR="00474414" w:rsidRPr="00952D2A" w:rsidRDefault="00474414" w:rsidP="00BC2458">
            <w:pPr>
              <w:pStyle w:val="TableParagraph"/>
              <w:ind w:left="107"/>
              <w:rPr>
                <w:sz w:val="24"/>
              </w:rPr>
            </w:pPr>
            <w:r w:rsidRPr="00952D2A">
              <w:rPr>
                <w:sz w:val="24"/>
              </w:rPr>
              <w:t>3.</w:t>
            </w:r>
            <w:r w:rsidRPr="00952D2A">
              <w:rPr>
                <w:spacing w:val="-1"/>
                <w:sz w:val="24"/>
              </w:rPr>
              <w:t xml:space="preserve"> </w:t>
            </w:r>
            <w:r w:rsidRPr="00952D2A">
              <w:rPr>
                <w:sz w:val="24"/>
              </w:rPr>
              <w:t>¿Prepara</w:t>
            </w:r>
            <w:r w:rsidRPr="00952D2A">
              <w:rPr>
                <w:spacing w:val="-2"/>
                <w:sz w:val="24"/>
              </w:rPr>
              <w:t xml:space="preserve"> </w:t>
            </w:r>
            <w:r w:rsidRPr="00952D2A">
              <w:rPr>
                <w:sz w:val="24"/>
              </w:rPr>
              <w:t>sus</w:t>
            </w:r>
            <w:r w:rsidRPr="00952D2A">
              <w:rPr>
                <w:spacing w:val="-5"/>
                <w:sz w:val="24"/>
              </w:rPr>
              <w:t xml:space="preserve"> </w:t>
            </w:r>
            <w:r w:rsidRPr="00952D2A">
              <w:rPr>
                <w:sz w:val="24"/>
              </w:rPr>
              <w:t>alimentos</w:t>
            </w:r>
            <w:r w:rsidRPr="00952D2A">
              <w:rPr>
                <w:spacing w:val="-2"/>
                <w:sz w:val="24"/>
              </w:rPr>
              <w:t xml:space="preserve"> </w:t>
            </w:r>
            <w:r w:rsidRPr="00952D2A">
              <w:rPr>
                <w:sz w:val="24"/>
              </w:rPr>
              <w:t>y/o</w:t>
            </w:r>
            <w:r w:rsidRPr="00952D2A">
              <w:rPr>
                <w:spacing w:val="-3"/>
                <w:sz w:val="24"/>
              </w:rPr>
              <w:t xml:space="preserve"> </w:t>
            </w:r>
            <w:r w:rsidRPr="00952D2A">
              <w:rPr>
                <w:sz w:val="24"/>
              </w:rPr>
              <w:t>se</w:t>
            </w:r>
            <w:r w:rsidRPr="00952D2A">
              <w:rPr>
                <w:spacing w:val="-2"/>
                <w:sz w:val="24"/>
              </w:rPr>
              <w:t xml:space="preserve"> </w:t>
            </w:r>
            <w:r w:rsidRPr="00952D2A">
              <w:rPr>
                <w:sz w:val="24"/>
              </w:rPr>
              <w:t>alimenta</w:t>
            </w:r>
            <w:r w:rsidRPr="00952D2A">
              <w:rPr>
                <w:spacing w:val="-6"/>
                <w:sz w:val="24"/>
              </w:rPr>
              <w:t xml:space="preserve"> </w:t>
            </w:r>
            <w:r w:rsidRPr="00952D2A">
              <w:rPr>
                <w:sz w:val="24"/>
              </w:rPr>
              <w:t>solo?</w:t>
            </w:r>
          </w:p>
        </w:tc>
        <w:tc>
          <w:tcPr>
            <w:tcW w:w="992" w:type="dxa"/>
          </w:tcPr>
          <w:p w14:paraId="2136C887" w14:textId="77777777" w:rsidR="00474414" w:rsidRPr="00952D2A" w:rsidRDefault="00474414" w:rsidP="00BC2458">
            <w:pPr>
              <w:pStyle w:val="TableParagraph"/>
              <w:rPr>
                <w:sz w:val="20"/>
              </w:rPr>
            </w:pPr>
          </w:p>
        </w:tc>
        <w:tc>
          <w:tcPr>
            <w:tcW w:w="1248" w:type="dxa"/>
          </w:tcPr>
          <w:p w14:paraId="4DB7A3A1" w14:textId="77777777" w:rsidR="00474414" w:rsidRPr="00952D2A" w:rsidRDefault="00474414" w:rsidP="00BC2458">
            <w:pPr>
              <w:pStyle w:val="TableParagraph"/>
              <w:rPr>
                <w:sz w:val="20"/>
              </w:rPr>
            </w:pPr>
          </w:p>
        </w:tc>
        <w:tc>
          <w:tcPr>
            <w:tcW w:w="1128" w:type="dxa"/>
          </w:tcPr>
          <w:p w14:paraId="190D475C" w14:textId="77777777" w:rsidR="00474414" w:rsidRPr="00952D2A" w:rsidRDefault="00474414" w:rsidP="00BC2458">
            <w:pPr>
              <w:pStyle w:val="TableParagraph"/>
              <w:rPr>
                <w:sz w:val="20"/>
              </w:rPr>
            </w:pPr>
          </w:p>
        </w:tc>
      </w:tr>
      <w:tr w:rsidR="00474414" w:rsidRPr="00952D2A" w14:paraId="40A9C6DC" w14:textId="77777777" w:rsidTr="00F1716D">
        <w:trPr>
          <w:trHeight w:val="273"/>
          <w:jc w:val="center"/>
        </w:trPr>
        <w:tc>
          <w:tcPr>
            <w:tcW w:w="6260" w:type="dxa"/>
          </w:tcPr>
          <w:p w14:paraId="5524E7AE" w14:textId="77777777" w:rsidR="00474414" w:rsidRPr="00952D2A" w:rsidRDefault="00474414" w:rsidP="00BC2458">
            <w:pPr>
              <w:pStyle w:val="TableParagraph"/>
              <w:ind w:left="107"/>
              <w:rPr>
                <w:sz w:val="24"/>
              </w:rPr>
            </w:pPr>
            <w:r w:rsidRPr="00952D2A">
              <w:rPr>
                <w:sz w:val="24"/>
              </w:rPr>
              <w:t>4.</w:t>
            </w:r>
            <w:r w:rsidRPr="00952D2A">
              <w:rPr>
                <w:spacing w:val="1"/>
                <w:sz w:val="24"/>
              </w:rPr>
              <w:t xml:space="preserve"> </w:t>
            </w:r>
            <w:r w:rsidRPr="00952D2A">
              <w:rPr>
                <w:sz w:val="24"/>
              </w:rPr>
              <w:t>¿Puede masticar</w:t>
            </w:r>
            <w:r w:rsidRPr="00952D2A">
              <w:rPr>
                <w:spacing w:val="-2"/>
                <w:sz w:val="24"/>
              </w:rPr>
              <w:t xml:space="preserve"> </w:t>
            </w:r>
            <w:r w:rsidRPr="00952D2A">
              <w:rPr>
                <w:sz w:val="24"/>
              </w:rPr>
              <w:t>y</w:t>
            </w:r>
            <w:r w:rsidRPr="00952D2A">
              <w:rPr>
                <w:spacing w:val="-10"/>
                <w:sz w:val="24"/>
              </w:rPr>
              <w:t xml:space="preserve"> </w:t>
            </w:r>
            <w:r w:rsidRPr="00952D2A">
              <w:rPr>
                <w:sz w:val="24"/>
              </w:rPr>
              <w:t>tragar?</w:t>
            </w:r>
          </w:p>
        </w:tc>
        <w:tc>
          <w:tcPr>
            <w:tcW w:w="992" w:type="dxa"/>
          </w:tcPr>
          <w:p w14:paraId="03D8EDDC" w14:textId="77777777" w:rsidR="00474414" w:rsidRPr="00952D2A" w:rsidRDefault="00474414" w:rsidP="00BC2458">
            <w:pPr>
              <w:pStyle w:val="TableParagraph"/>
              <w:rPr>
                <w:sz w:val="20"/>
              </w:rPr>
            </w:pPr>
          </w:p>
        </w:tc>
        <w:tc>
          <w:tcPr>
            <w:tcW w:w="1248" w:type="dxa"/>
          </w:tcPr>
          <w:p w14:paraId="3429B6C3" w14:textId="77777777" w:rsidR="00474414" w:rsidRPr="00952D2A" w:rsidRDefault="00474414" w:rsidP="00BC2458">
            <w:pPr>
              <w:pStyle w:val="TableParagraph"/>
              <w:rPr>
                <w:sz w:val="20"/>
              </w:rPr>
            </w:pPr>
          </w:p>
        </w:tc>
        <w:tc>
          <w:tcPr>
            <w:tcW w:w="1128" w:type="dxa"/>
          </w:tcPr>
          <w:p w14:paraId="3F552644" w14:textId="77777777" w:rsidR="00474414" w:rsidRPr="00952D2A" w:rsidRDefault="00474414" w:rsidP="00BC2458">
            <w:pPr>
              <w:pStyle w:val="TableParagraph"/>
              <w:rPr>
                <w:sz w:val="20"/>
              </w:rPr>
            </w:pPr>
          </w:p>
        </w:tc>
      </w:tr>
      <w:tr w:rsidR="00474414" w:rsidRPr="00952D2A" w14:paraId="30D3D3C5" w14:textId="77777777" w:rsidTr="00F1716D">
        <w:trPr>
          <w:trHeight w:val="277"/>
          <w:jc w:val="center"/>
        </w:trPr>
        <w:tc>
          <w:tcPr>
            <w:tcW w:w="6260" w:type="dxa"/>
          </w:tcPr>
          <w:p w14:paraId="4C3EBCB0" w14:textId="77777777" w:rsidR="00474414" w:rsidRPr="00952D2A" w:rsidRDefault="00474414" w:rsidP="00BC2458">
            <w:pPr>
              <w:pStyle w:val="TableParagraph"/>
              <w:ind w:left="107"/>
              <w:rPr>
                <w:b/>
                <w:sz w:val="24"/>
              </w:rPr>
            </w:pPr>
            <w:r w:rsidRPr="00952D2A">
              <w:rPr>
                <w:b/>
                <w:sz w:val="24"/>
              </w:rPr>
              <w:t>Eliminación</w:t>
            </w:r>
          </w:p>
        </w:tc>
        <w:tc>
          <w:tcPr>
            <w:tcW w:w="992" w:type="dxa"/>
          </w:tcPr>
          <w:p w14:paraId="1DD992D1" w14:textId="77777777" w:rsidR="00474414" w:rsidRPr="00952D2A" w:rsidRDefault="00474414" w:rsidP="00BC2458">
            <w:pPr>
              <w:pStyle w:val="TableParagraph"/>
              <w:rPr>
                <w:sz w:val="20"/>
              </w:rPr>
            </w:pPr>
          </w:p>
        </w:tc>
        <w:tc>
          <w:tcPr>
            <w:tcW w:w="1248" w:type="dxa"/>
          </w:tcPr>
          <w:p w14:paraId="3EE21E76" w14:textId="77777777" w:rsidR="00474414" w:rsidRPr="00952D2A" w:rsidRDefault="00474414" w:rsidP="00BC2458">
            <w:pPr>
              <w:pStyle w:val="TableParagraph"/>
              <w:rPr>
                <w:sz w:val="20"/>
              </w:rPr>
            </w:pPr>
          </w:p>
        </w:tc>
        <w:tc>
          <w:tcPr>
            <w:tcW w:w="1128" w:type="dxa"/>
          </w:tcPr>
          <w:p w14:paraId="03B77A19" w14:textId="77777777" w:rsidR="00474414" w:rsidRPr="00952D2A" w:rsidRDefault="00474414" w:rsidP="00BC2458">
            <w:pPr>
              <w:pStyle w:val="TableParagraph"/>
              <w:rPr>
                <w:sz w:val="20"/>
              </w:rPr>
            </w:pPr>
          </w:p>
        </w:tc>
      </w:tr>
      <w:tr w:rsidR="00474414" w:rsidRPr="00952D2A" w14:paraId="670AFF66" w14:textId="77777777" w:rsidTr="00F1716D">
        <w:trPr>
          <w:trHeight w:val="274"/>
          <w:jc w:val="center"/>
        </w:trPr>
        <w:tc>
          <w:tcPr>
            <w:tcW w:w="6260" w:type="dxa"/>
          </w:tcPr>
          <w:p w14:paraId="496FF95E" w14:textId="77777777" w:rsidR="00474414" w:rsidRPr="00952D2A" w:rsidRDefault="00474414" w:rsidP="00BC2458">
            <w:pPr>
              <w:pStyle w:val="TableParagraph"/>
              <w:ind w:left="107"/>
              <w:rPr>
                <w:sz w:val="24"/>
              </w:rPr>
            </w:pPr>
            <w:r w:rsidRPr="00952D2A">
              <w:rPr>
                <w:sz w:val="24"/>
              </w:rPr>
              <w:t>5.</w:t>
            </w:r>
            <w:r w:rsidRPr="00952D2A">
              <w:rPr>
                <w:spacing w:val="-1"/>
                <w:sz w:val="24"/>
              </w:rPr>
              <w:t xml:space="preserve"> </w:t>
            </w:r>
            <w:r w:rsidRPr="00952D2A">
              <w:rPr>
                <w:sz w:val="24"/>
              </w:rPr>
              <w:t>¿Puede</w:t>
            </w:r>
            <w:r w:rsidRPr="00952D2A">
              <w:rPr>
                <w:spacing w:val="-2"/>
                <w:sz w:val="24"/>
              </w:rPr>
              <w:t xml:space="preserve"> </w:t>
            </w:r>
            <w:r w:rsidRPr="00952D2A">
              <w:rPr>
                <w:sz w:val="24"/>
              </w:rPr>
              <w:t>miccionar</w:t>
            </w:r>
            <w:r w:rsidRPr="00952D2A">
              <w:rPr>
                <w:spacing w:val="-4"/>
                <w:sz w:val="24"/>
              </w:rPr>
              <w:t xml:space="preserve"> </w:t>
            </w:r>
            <w:r w:rsidRPr="00952D2A">
              <w:rPr>
                <w:sz w:val="24"/>
              </w:rPr>
              <w:t>(orinar)</w:t>
            </w:r>
            <w:r w:rsidRPr="00952D2A">
              <w:rPr>
                <w:spacing w:val="-3"/>
                <w:sz w:val="24"/>
              </w:rPr>
              <w:t xml:space="preserve"> </w:t>
            </w:r>
            <w:r w:rsidRPr="00952D2A">
              <w:rPr>
                <w:sz w:val="24"/>
              </w:rPr>
              <w:t>sin</w:t>
            </w:r>
            <w:r w:rsidRPr="00952D2A">
              <w:rPr>
                <w:spacing w:val="-3"/>
                <w:sz w:val="24"/>
              </w:rPr>
              <w:t xml:space="preserve"> </w:t>
            </w:r>
            <w:r w:rsidRPr="00952D2A">
              <w:rPr>
                <w:sz w:val="24"/>
              </w:rPr>
              <w:t>ayuda?</w:t>
            </w:r>
          </w:p>
        </w:tc>
        <w:tc>
          <w:tcPr>
            <w:tcW w:w="992" w:type="dxa"/>
          </w:tcPr>
          <w:p w14:paraId="67BE6BF4" w14:textId="77777777" w:rsidR="00474414" w:rsidRPr="00952D2A" w:rsidRDefault="00474414" w:rsidP="00BC2458">
            <w:pPr>
              <w:pStyle w:val="TableParagraph"/>
              <w:rPr>
                <w:sz w:val="20"/>
              </w:rPr>
            </w:pPr>
          </w:p>
        </w:tc>
        <w:tc>
          <w:tcPr>
            <w:tcW w:w="1248" w:type="dxa"/>
          </w:tcPr>
          <w:p w14:paraId="0F40638F" w14:textId="77777777" w:rsidR="00474414" w:rsidRPr="00952D2A" w:rsidRDefault="00474414" w:rsidP="00BC2458">
            <w:pPr>
              <w:pStyle w:val="TableParagraph"/>
              <w:rPr>
                <w:sz w:val="20"/>
              </w:rPr>
            </w:pPr>
          </w:p>
        </w:tc>
        <w:tc>
          <w:tcPr>
            <w:tcW w:w="1128" w:type="dxa"/>
          </w:tcPr>
          <w:p w14:paraId="3438185A" w14:textId="77777777" w:rsidR="00474414" w:rsidRPr="00952D2A" w:rsidRDefault="00474414" w:rsidP="00BC2458">
            <w:pPr>
              <w:pStyle w:val="TableParagraph"/>
              <w:rPr>
                <w:sz w:val="20"/>
              </w:rPr>
            </w:pPr>
          </w:p>
        </w:tc>
      </w:tr>
      <w:tr w:rsidR="00474414" w:rsidRPr="00952D2A" w14:paraId="6AB23ABC" w14:textId="77777777" w:rsidTr="00F1716D">
        <w:trPr>
          <w:trHeight w:val="277"/>
          <w:jc w:val="center"/>
        </w:trPr>
        <w:tc>
          <w:tcPr>
            <w:tcW w:w="6260" w:type="dxa"/>
          </w:tcPr>
          <w:p w14:paraId="2BF4C991" w14:textId="77777777" w:rsidR="00474414" w:rsidRPr="00952D2A" w:rsidRDefault="00474414" w:rsidP="00BC2458">
            <w:pPr>
              <w:pStyle w:val="TableParagraph"/>
              <w:ind w:left="107"/>
              <w:rPr>
                <w:sz w:val="24"/>
              </w:rPr>
            </w:pPr>
            <w:r w:rsidRPr="00952D2A">
              <w:rPr>
                <w:sz w:val="24"/>
              </w:rPr>
              <w:t>6. ¿Puede</w:t>
            </w:r>
            <w:r w:rsidRPr="00952D2A">
              <w:rPr>
                <w:spacing w:val="-1"/>
                <w:sz w:val="24"/>
              </w:rPr>
              <w:t xml:space="preserve"> </w:t>
            </w:r>
            <w:r w:rsidRPr="00952D2A">
              <w:rPr>
                <w:sz w:val="24"/>
              </w:rPr>
              <w:t>defecar</w:t>
            </w:r>
            <w:r w:rsidRPr="00952D2A">
              <w:rPr>
                <w:spacing w:val="-3"/>
                <w:sz w:val="24"/>
              </w:rPr>
              <w:t xml:space="preserve"> </w:t>
            </w:r>
            <w:r w:rsidRPr="00952D2A">
              <w:rPr>
                <w:sz w:val="24"/>
              </w:rPr>
              <w:t>sin</w:t>
            </w:r>
            <w:r w:rsidRPr="00952D2A">
              <w:rPr>
                <w:spacing w:val="-2"/>
                <w:sz w:val="24"/>
              </w:rPr>
              <w:t xml:space="preserve"> </w:t>
            </w:r>
            <w:r w:rsidRPr="00952D2A">
              <w:rPr>
                <w:sz w:val="24"/>
              </w:rPr>
              <w:t>dificultad?</w:t>
            </w:r>
          </w:p>
        </w:tc>
        <w:tc>
          <w:tcPr>
            <w:tcW w:w="992" w:type="dxa"/>
          </w:tcPr>
          <w:p w14:paraId="68E58D86" w14:textId="77777777" w:rsidR="00474414" w:rsidRPr="00952D2A" w:rsidRDefault="00474414" w:rsidP="00BC2458">
            <w:pPr>
              <w:pStyle w:val="TableParagraph"/>
              <w:rPr>
                <w:sz w:val="20"/>
              </w:rPr>
            </w:pPr>
          </w:p>
        </w:tc>
        <w:tc>
          <w:tcPr>
            <w:tcW w:w="1248" w:type="dxa"/>
          </w:tcPr>
          <w:p w14:paraId="49734351" w14:textId="77777777" w:rsidR="00474414" w:rsidRPr="00952D2A" w:rsidRDefault="00474414" w:rsidP="00BC2458">
            <w:pPr>
              <w:pStyle w:val="TableParagraph"/>
              <w:rPr>
                <w:sz w:val="20"/>
              </w:rPr>
            </w:pPr>
          </w:p>
        </w:tc>
        <w:tc>
          <w:tcPr>
            <w:tcW w:w="1128" w:type="dxa"/>
          </w:tcPr>
          <w:p w14:paraId="65EA5B02" w14:textId="77777777" w:rsidR="00474414" w:rsidRPr="00952D2A" w:rsidRDefault="00474414" w:rsidP="00BC2458">
            <w:pPr>
              <w:pStyle w:val="TableParagraph"/>
              <w:rPr>
                <w:sz w:val="20"/>
              </w:rPr>
            </w:pPr>
          </w:p>
        </w:tc>
      </w:tr>
      <w:tr w:rsidR="00474414" w:rsidRPr="00952D2A" w14:paraId="40CC10CA" w14:textId="77777777" w:rsidTr="00F1716D">
        <w:trPr>
          <w:trHeight w:val="273"/>
          <w:jc w:val="center"/>
        </w:trPr>
        <w:tc>
          <w:tcPr>
            <w:tcW w:w="6260" w:type="dxa"/>
          </w:tcPr>
          <w:p w14:paraId="5284246C" w14:textId="77777777" w:rsidR="00474414" w:rsidRPr="00952D2A" w:rsidRDefault="00474414" w:rsidP="00BC2458">
            <w:pPr>
              <w:pStyle w:val="TableParagraph"/>
              <w:ind w:left="107"/>
              <w:rPr>
                <w:b/>
                <w:sz w:val="24"/>
              </w:rPr>
            </w:pPr>
            <w:r w:rsidRPr="00952D2A">
              <w:rPr>
                <w:b/>
                <w:sz w:val="24"/>
              </w:rPr>
              <w:t>Movilización</w:t>
            </w:r>
          </w:p>
        </w:tc>
        <w:tc>
          <w:tcPr>
            <w:tcW w:w="992" w:type="dxa"/>
          </w:tcPr>
          <w:p w14:paraId="3276332E" w14:textId="77777777" w:rsidR="00474414" w:rsidRPr="00952D2A" w:rsidRDefault="00474414" w:rsidP="00BC2458">
            <w:pPr>
              <w:pStyle w:val="TableParagraph"/>
              <w:rPr>
                <w:sz w:val="20"/>
              </w:rPr>
            </w:pPr>
          </w:p>
        </w:tc>
        <w:tc>
          <w:tcPr>
            <w:tcW w:w="1248" w:type="dxa"/>
          </w:tcPr>
          <w:p w14:paraId="7B962D6B" w14:textId="77777777" w:rsidR="00474414" w:rsidRPr="00952D2A" w:rsidRDefault="00474414" w:rsidP="00BC2458">
            <w:pPr>
              <w:pStyle w:val="TableParagraph"/>
              <w:rPr>
                <w:sz w:val="20"/>
              </w:rPr>
            </w:pPr>
          </w:p>
        </w:tc>
        <w:tc>
          <w:tcPr>
            <w:tcW w:w="1128" w:type="dxa"/>
          </w:tcPr>
          <w:p w14:paraId="4B596D89" w14:textId="77777777" w:rsidR="00474414" w:rsidRPr="00952D2A" w:rsidRDefault="00474414" w:rsidP="00BC2458">
            <w:pPr>
              <w:pStyle w:val="TableParagraph"/>
              <w:rPr>
                <w:sz w:val="20"/>
              </w:rPr>
            </w:pPr>
          </w:p>
        </w:tc>
      </w:tr>
      <w:tr w:rsidR="00474414" w:rsidRPr="00952D2A" w14:paraId="3CC94DA0" w14:textId="77777777" w:rsidTr="00F1716D">
        <w:trPr>
          <w:trHeight w:val="278"/>
          <w:jc w:val="center"/>
        </w:trPr>
        <w:tc>
          <w:tcPr>
            <w:tcW w:w="6260" w:type="dxa"/>
          </w:tcPr>
          <w:p w14:paraId="6FACDE10" w14:textId="77777777" w:rsidR="00474414" w:rsidRPr="00952D2A" w:rsidRDefault="00474414" w:rsidP="00BC2458">
            <w:pPr>
              <w:pStyle w:val="TableParagraph"/>
              <w:ind w:left="107"/>
              <w:rPr>
                <w:sz w:val="24"/>
              </w:rPr>
            </w:pPr>
            <w:r w:rsidRPr="00952D2A">
              <w:rPr>
                <w:sz w:val="24"/>
              </w:rPr>
              <w:t>7.</w:t>
            </w:r>
            <w:r w:rsidRPr="00952D2A">
              <w:rPr>
                <w:spacing w:val="-2"/>
                <w:sz w:val="24"/>
              </w:rPr>
              <w:t xml:space="preserve"> </w:t>
            </w:r>
            <w:r w:rsidRPr="00952D2A">
              <w:rPr>
                <w:sz w:val="24"/>
              </w:rPr>
              <w:t>¿Puede</w:t>
            </w:r>
            <w:r w:rsidRPr="00952D2A">
              <w:rPr>
                <w:spacing w:val="-3"/>
                <w:sz w:val="24"/>
              </w:rPr>
              <w:t xml:space="preserve"> </w:t>
            </w:r>
            <w:r w:rsidRPr="00952D2A">
              <w:rPr>
                <w:sz w:val="24"/>
              </w:rPr>
              <w:t>movilizarse</w:t>
            </w:r>
            <w:r w:rsidRPr="00952D2A">
              <w:rPr>
                <w:spacing w:val="-4"/>
                <w:sz w:val="24"/>
              </w:rPr>
              <w:t xml:space="preserve"> </w:t>
            </w:r>
            <w:r w:rsidRPr="00952D2A">
              <w:rPr>
                <w:sz w:val="24"/>
              </w:rPr>
              <w:t>solo?</w:t>
            </w:r>
          </w:p>
        </w:tc>
        <w:tc>
          <w:tcPr>
            <w:tcW w:w="992" w:type="dxa"/>
          </w:tcPr>
          <w:p w14:paraId="55CFECFE" w14:textId="77777777" w:rsidR="00474414" w:rsidRPr="00952D2A" w:rsidRDefault="00474414" w:rsidP="00BC2458">
            <w:pPr>
              <w:pStyle w:val="TableParagraph"/>
              <w:rPr>
                <w:sz w:val="20"/>
              </w:rPr>
            </w:pPr>
          </w:p>
        </w:tc>
        <w:tc>
          <w:tcPr>
            <w:tcW w:w="1248" w:type="dxa"/>
          </w:tcPr>
          <w:p w14:paraId="24C3BCBE" w14:textId="77777777" w:rsidR="00474414" w:rsidRPr="00952D2A" w:rsidRDefault="00474414" w:rsidP="00BC2458">
            <w:pPr>
              <w:pStyle w:val="TableParagraph"/>
              <w:rPr>
                <w:sz w:val="20"/>
              </w:rPr>
            </w:pPr>
          </w:p>
        </w:tc>
        <w:tc>
          <w:tcPr>
            <w:tcW w:w="1128" w:type="dxa"/>
          </w:tcPr>
          <w:p w14:paraId="042C9128" w14:textId="77777777" w:rsidR="00474414" w:rsidRPr="00952D2A" w:rsidRDefault="00474414" w:rsidP="00BC2458">
            <w:pPr>
              <w:pStyle w:val="TableParagraph"/>
              <w:rPr>
                <w:sz w:val="20"/>
              </w:rPr>
            </w:pPr>
          </w:p>
        </w:tc>
      </w:tr>
      <w:tr w:rsidR="00474414" w:rsidRPr="00952D2A" w14:paraId="7E3DBF8F" w14:textId="77777777" w:rsidTr="00F1716D">
        <w:trPr>
          <w:trHeight w:val="273"/>
          <w:jc w:val="center"/>
        </w:trPr>
        <w:tc>
          <w:tcPr>
            <w:tcW w:w="6260" w:type="dxa"/>
          </w:tcPr>
          <w:p w14:paraId="11B3BF68" w14:textId="77777777" w:rsidR="00474414" w:rsidRPr="00952D2A" w:rsidRDefault="00474414" w:rsidP="00BC2458">
            <w:pPr>
              <w:pStyle w:val="TableParagraph"/>
              <w:ind w:left="107"/>
              <w:rPr>
                <w:sz w:val="24"/>
              </w:rPr>
            </w:pPr>
            <w:r w:rsidRPr="00952D2A">
              <w:rPr>
                <w:sz w:val="24"/>
              </w:rPr>
              <w:t>8.</w:t>
            </w:r>
            <w:r w:rsidRPr="00952D2A">
              <w:rPr>
                <w:spacing w:val="1"/>
                <w:sz w:val="24"/>
              </w:rPr>
              <w:t xml:space="preserve"> </w:t>
            </w:r>
            <w:r w:rsidRPr="00952D2A">
              <w:rPr>
                <w:sz w:val="24"/>
              </w:rPr>
              <w:t>¿Sale solo</w:t>
            </w:r>
            <w:r w:rsidRPr="00952D2A">
              <w:rPr>
                <w:spacing w:val="-1"/>
                <w:sz w:val="24"/>
              </w:rPr>
              <w:t xml:space="preserve"> </w:t>
            </w:r>
            <w:r w:rsidRPr="00952D2A">
              <w:rPr>
                <w:sz w:val="24"/>
              </w:rPr>
              <w:t>de casa</w:t>
            </w:r>
            <w:r w:rsidRPr="00952D2A">
              <w:rPr>
                <w:spacing w:val="1"/>
                <w:sz w:val="24"/>
              </w:rPr>
              <w:t xml:space="preserve"> </w:t>
            </w:r>
            <w:r w:rsidRPr="00952D2A">
              <w:rPr>
                <w:sz w:val="24"/>
              </w:rPr>
              <w:t>y</w:t>
            </w:r>
            <w:r w:rsidRPr="00952D2A">
              <w:rPr>
                <w:spacing w:val="-9"/>
                <w:sz w:val="24"/>
              </w:rPr>
              <w:t xml:space="preserve"> </w:t>
            </w:r>
            <w:r w:rsidRPr="00952D2A">
              <w:rPr>
                <w:sz w:val="24"/>
              </w:rPr>
              <w:t>pasea por</w:t>
            </w:r>
            <w:r w:rsidRPr="00952D2A">
              <w:rPr>
                <w:spacing w:val="-1"/>
                <w:sz w:val="24"/>
              </w:rPr>
              <w:t xml:space="preserve"> </w:t>
            </w:r>
            <w:r w:rsidRPr="00952D2A">
              <w:rPr>
                <w:sz w:val="24"/>
              </w:rPr>
              <w:t>la calle?</w:t>
            </w:r>
          </w:p>
        </w:tc>
        <w:tc>
          <w:tcPr>
            <w:tcW w:w="992" w:type="dxa"/>
          </w:tcPr>
          <w:p w14:paraId="37C2A8D0" w14:textId="77777777" w:rsidR="00474414" w:rsidRPr="00952D2A" w:rsidRDefault="00474414" w:rsidP="00BC2458">
            <w:pPr>
              <w:pStyle w:val="TableParagraph"/>
              <w:rPr>
                <w:sz w:val="20"/>
              </w:rPr>
            </w:pPr>
          </w:p>
        </w:tc>
        <w:tc>
          <w:tcPr>
            <w:tcW w:w="1248" w:type="dxa"/>
          </w:tcPr>
          <w:p w14:paraId="41D2F799" w14:textId="77777777" w:rsidR="00474414" w:rsidRPr="00952D2A" w:rsidRDefault="00474414" w:rsidP="00BC2458">
            <w:pPr>
              <w:pStyle w:val="TableParagraph"/>
              <w:rPr>
                <w:sz w:val="20"/>
              </w:rPr>
            </w:pPr>
          </w:p>
        </w:tc>
        <w:tc>
          <w:tcPr>
            <w:tcW w:w="1128" w:type="dxa"/>
          </w:tcPr>
          <w:p w14:paraId="55717FB9" w14:textId="77777777" w:rsidR="00474414" w:rsidRPr="00952D2A" w:rsidRDefault="00474414" w:rsidP="00BC2458">
            <w:pPr>
              <w:pStyle w:val="TableParagraph"/>
              <w:rPr>
                <w:sz w:val="20"/>
              </w:rPr>
            </w:pPr>
          </w:p>
        </w:tc>
      </w:tr>
      <w:tr w:rsidR="00474414" w:rsidRPr="00952D2A" w14:paraId="445DCF6F" w14:textId="77777777" w:rsidTr="00F1716D">
        <w:trPr>
          <w:trHeight w:val="278"/>
          <w:jc w:val="center"/>
        </w:trPr>
        <w:tc>
          <w:tcPr>
            <w:tcW w:w="6260" w:type="dxa"/>
          </w:tcPr>
          <w:p w14:paraId="21EACB9C" w14:textId="77777777" w:rsidR="00474414" w:rsidRPr="00952D2A" w:rsidRDefault="00474414" w:rsidP="00BC2458">
            <w:pPr>
              <w:pStyle w:val="TableParagraph"/>
              <w:ind w:left="107"/>
              <w:rPr>
                <w:b/>
                <w:sz w:val="24"/>
              </w:rPr>
            </w:pPr>
            <w:r w:rsidRPr="00952D2A">
              <w:rPr>
                <w:b/>
                <w:sz w:val="24"/>
              </w:rPr>
              <w:t>Vestido</w:t>
            </w:r>
          </w:p>
        </w:tc>
        <w:tc>
          <w:tcPr>
            <w:tcW w:w="992" w:type="dxa"/>
          </w:tcPr>
          <w:p w14:paraId="4791E07C" w14:textId="77777777" w:rsidR="00474414" w:rsidRPr="00952D2A" w:rsidRDefault="00474414" w:rsidP="00BC2458">
            <w:pPr>
              <w:pStyle w:val="TableParagraph"/>
              <w:rPr>
                <w:sz w:val="20"/>
              </w:rPr>
            </w:pPr>
          </w:p>
        </w:tc>
        <w:tc>
          <w:tcPr>
            <w:tcW w:w="1248" w:type="dxa"/>
          </w:tcPr>
          <w:p w14:paraId="425DD375" w14:textId="77777777" w:rsidR="00474414" w:rsidRPr="00952D2A" w:rsidRDefault="00474414" w:rsidP="00BC2458">
            <w:pPr>
              <w:pStyle w:val="TableParagraph"/>
              <w:rPr>
                <w:sz w:val="20"/>
              </w:rPr>
            </w:pPr>
          </w:p>
        </w:tc>
        <w:tc>
          <w:tcPr>
            <w:tcW w:w="1128" w:type="dxa"/>
          </w:tcPr>
          <w:p w14:paraId="24860440" w14:textId="77777777" w:rsidR="00474414" w:rsidRPr="00952D2A" w:rsidRDefault="00474414" w:rsidP="00BC2458">
            <w:pPr>
              <w:pStyle w:val="TableParagraph"/>
              <w:rPr>
                <w:sz w:val="20"/>
              </w:rPr>
            </w:pPr>
          </w:p>
        </w:tc>
      </w:tr>
      <w:tr w:rsidR="00474414" w:rsidRPr="00952D2A" w14:paraId="6DB66755" w14:textId="77777777" w:rsidTr="00F1716D">
        <w:trPr>
          <w:trHeight w:val="273"/>
          <w:jc w:val="center"/>
        </w:trPr>
        <w:tc>
          <w:tcPr>
            <w:tcW w:w="6260" w:type="dxa"/>
          </w:tcPr>
          <w:p w14:paraId="5DEBBA67" w14:textId="77777777" w:rsidR="00474414" w:rsidRPr="00952D2A" w:rsidRDefault="00474414" w:rsidP="00BC2458">
            <w:pPr>
              <w:pStyle w:val="TableParagraph"/>
              <w:ind w:left="107"/>
              <w:rPr>
                <w:sz w:val="24"/>
              </w:rPr>
            </w:pPr>
            <w:r w:rsidRPr="00952D2A">
              <w:rPr>
                <w:sz w:val="24"/>
              </w:rPr>
              <w:t>9.</w:t>
            </w:r>
            <w:r w:rsidRPr="00952D2A">
              <w:rPr>
                <w:spacing w:val="-1"/>
                <w:sz w:val="24"/>
              </w:rPr>
              <w:t xml:space="preserve"> </w:t>
            </w:r>
            <w:r w:rsidRPr="00952D2A">
              <w:rPr>
                <w:sz w:val="24"/>
              </w:rPr>
              <w:t>¿Puede</w:t>
            </w:r>
            <w:r w:rsidRPr="00952D2A">
              <w:rPr>
                <w:spacing w:val="-3"/>
                <w:sz w:val="24"/>
              </w:rPr>
              <w:t xml:space="preserve"> </w:t>
            </w:r>
            <w:r w:rsidRPr="00952D2A">
              <w:rPr>
                <w:sz w:val="24"/>
              </w:rPr>
              <w:t>vestirse</w:t>
            </w:r>
            <w:r w:rsidRPr="00952D2A">
              <w:rPr>
                <w:spacing w:val="1"/>
                <w:sz w:val="24"/>
              </w:rPr>
              <w:t xml:space="preserve"> </w:t>
            </w:r>
            <w:r w:rsidRPr="00952D2A">
              <w:rPr>
                <w:sz w:val="24"/>
              </w:rPr>
              <w:t>y</w:t>
            </w:r>
            <w:r w:rsidRPr="00952D2A">
              <w:rPr>
                <w:spacing w:val="-5"/>
                <w:sz w:val="24"/>
              </w:rPr>
              <w:t xml:space="preserve"> </w:t>
            </w:r>
            <w:r w:rsidRPr="00952D2A">
              <w:rPr>
                <w:sz w:val="24"/>
              </w:rPr>
              <w:t>desvestirse</w:t>
            </w:r>
            <w:r w:rsidRPr="00952D2A">
              <w:rPr>
                <w:spacing w:val="-3"/>
                <w:sz w:val="24"/>
              </w:rPr>
              <w:t xml:space="preserve"> </w:t>
            </w:r>
            <w:r w:rsidRPr="00952D2A">
              <w:rPr>
                <w:sz w:val="24"/>
              </w:rPr>
              <w:t>solo?</w:t>
            </w:r>
          </w:p>
        </w:tc>
        <w:tc>
          <w:tcPr>
            <w:tcW w:w="992" w:type="dxa"/>
          </w:tcPr>
          <w:p w14:paraId="375ADC88" w14:textId="77777777" w:rsidR="00474414" w:rsidRPr="00952D2A" w:rsidRDefault="00474414" w:rsidP="00BC2458">
            <w:pPr>
              <w:pStyle w:val="TableParagraph"/>
              <w:rPr>
                <w:sz w:val="20"/>
              </w:rPr>
            </w:pPr>
          </w:p>
        </w:tc>
        <w:tc>
          <w:tcPr>
            <w:tcW w:w="1248" w:type="dxa"/>
          </w:tcPr>
          <w:p w14:paraId="33CB2273" w14:textId="77777777" w:rsidR="00474414" w:rsidRPr="00952D2A" w:rsidRDefault="00474414" w:rsidP="00BC2458">
            <w:pPr>
              <w:pStyle w:val="TableParagraph"/>
              <w:rPr>
                <w:sz w:val="20"/>
              </w:rPr>
            </w:pPr>
          </w:p>
        </w:tc>
        <w:tc>
          <w:tcPr>
            <w:tcW w:w="1128" w:type="dxa"/>
          </w:tcPr>
          <w:p w14:paraId="12F575D7" w14:textId="77777777" w:rsidR="00474414" w:rsidRPr="00952D2A" w:rsidRDefault="00474414" w:rsidP="00BC2458">
            <w:pPr>
              <w:pStyle w:val="TableParagraph"/>
              <w:rPr>
                <w:sz w:val="20"/>
              </w:rPr>
            </w:pPr>
          </w:p>
        </w:tc>
      </w:tr>
      <w:tr w:rsidR="00474414" w:rsidRPr="00897275" w14:paraId="3D515B3D" w14:textId="77777777" w:rsidTr="00F1716D">
        <w:trPr>
          <w:trHeight w:val="273"/>
          <w:jc w:val="center"/>
        </w:trPr>
        <w:tc>
          <w:tcPr>
            <w:tcW w:w="6260" w:type="dxa"/>
          </w:tcPr>
          <w:p w14:paraId="09A72ADB" w14:textId="77777777" w:rsidR="00474414" w:rsidRPr="00897275" w:rsidRDefault="00474414" w:rsidP="00BC2458">
            <w:pPr>
              <w:pStyle w:val="TableParagraph"/>
              <w:ind w:left="107"/>
              <w:rPr>
                <w:sz w:val="24"/>
              </w:rPr>
            </w:pPr>
            <w:r w:rsidRPr="00952D2A">
              <w:rPr>
                <w:sz w:val="24"/>
              </w:rPr>
              <w:t>10.</w:t>
            </w:r>
            <w:r w:rsidRPr="00952D2A">
              <w:rPr>
                <w:spacing w:val="-1"/>
                <w:sz w:val="24"/>
              </w:rPr>
              <w:t xml:space="preserve"> </w:t>
            </w:r>
            <w:r w:rsidRPr="00952D2A">
              <w:rPr>
                <w:sz w:val="24"/>
              </w:rPr>
              <w:t>¿Puede</w:t>
            </w:r>
            <w:r w:rsidRPr="00952D2A">
              <w:rPr>
                <w:spacing w:val="-2"/>
                <w:sz w:val="24"/>
              </w:rPr>
              <w:t xml:space="preserve"> </w:t>
            </w:r>
            <w:r w:rsidRPr="00952D2A">
              <w:rPr>
                <w:sz w:val="24"/>
              </w:rPr>
              <w:t>arreglarse</w:t>
            </w:r>
            <w:r w:rsidRPr="00952D2A">
              <w:rPr>
                <w:spacing w:val="-2"/>
                <w:sz w:val="24"/>
              </w:rPr>
              <w:t xml:space="preserve"> </w:t>
            </w:r>
            <w:r w:rsidRPr="00952D2A">
              <w:rPr>
                <w:sz w:val="24"/>
              </w:rPr>
              <w:t>solo?</w:t>
            </w:r>
          </w:p>
        </w:tc>
        <w:tc>
          <w:tcPr>
            <w:tcW w:w="992" w:type="dxa"/>
          </w:tcPr>
          <w:p w14:paraId="6D23DA83" w14:textId="77777777" w:rsidR="00474414" w:rsidRPr="00897275" w:rsidRDefault="00474414" w:rsidP="00BC2458">
            <w:pPr>
              <w:pStyle w:val="TableParagraph"/>
              <w:rPr>
                <w:sz w:val="20"/>
              </w:rPr>
            </w:pPr>
          </w:p>
        </w:tc>
        <w:tc>
          <w:tcPr>
            <w:tcW w:w="1248" w:type="dxa"/>
          </w:tcPr>
          <w:p w14:paraId="1382D452" w14:textId="77777777" w:rsidR="00474414" w:rsidRPr="00897275" w:rsidRDefault="00474414" w:rsidP="00BC2458">
            <w:pPr>
              <w:pStyle w:val="TableParagraph"/>
              <w:rPr>
                <w:sz w:val="20"/>
              </w:rPr>
            </w:pPr>
          </w:p>
        </w:tc>
        <w:tc>
          <w:tcPr>
            <w:tcW w:w="1128" w:type="dxa"/>
          </w:tcPr>
          <w:p w14:paraId="1D1803AA" w14:textId="77777777" w:rsidR="00474414" w:rsidRPr="00897275" w:rsidRDefault="00474414" w:rsidP="00BC2458">
            <w:pPr>
              <w:pStyle w:val="TableParagraph"/>
              <w:rPr>
                <w:sz w:val="20"/>
              </w:rPr>
            </w:pPr>
          </w:p>
        </w:tc>
      </w:tr>
    </w:tbl>
    <w:p w14:paraId="080A9F06" w14:textId="77777777" w:rsidR="00474414" w:rsidRPr="00897275" w:rsidRDefault="00474414" w:rsidP="00DA53E6">
      <w:pPr>
        <w:tabs>
          <w:tab w:val="left" w:pos="3190"/>
        </w:tabs>
        <w:spacing w:before="10" w:line="360" w:lineRule="auto"/>
        <w:ind w:right="75"/>
        <w:rPr>
          <w:rFonts w:ascii="Arial" w:hAnsi="Arial" w:cs="Arial"/>
          <w:b/>
          <w:sz w:val="24"/>
          <w:szCs w:val="24"/>
        </w:rPr>
      </w:pPr>
    </w:p>
    <w:sectPr w:rsidR="00474414" w:rsidRPr="00897275" w:rsidSect="00D2336C">
      <w:pgSz w:w="11910" w:h="16850"/>
      <w:pgMar w:top="1418" w:right="1418" w:bottom="1701" w:left="1701" w:header="0" w:footer="9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E8804" w14:textId="77777777" w:rsidR="008F3923" w:rsidRDefault="008F3923">
      <w:pPr>
        <w:spacing w:after="0" w:line="240" w:lineRule="auto"/>
      </w:pPr>
      <w:r>
        <w:separator/>
      </w:r>
    </w:p>
  </w:endnote>
  <w:endnote w:type="continuationSeparator" w:id="0">
    <w:p w14:paraId="33B84510" w14:textId="77777777" w:rsidR="008F3923" w:rsidRDefault="008F3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31647214"/>
      <w:docPartObj>
        <w:docPartGallery w:val="Page Numbers (Bottom of Page)"/>
        <w:docPartUnique/>
      </w:docPartObj>
    </w:sdtPr>
    <w:sdtContent>
      <w:p w14:paraId="7EA4B8C7" w14:textId="76DEED45" w:rsidR="00BF15E6" w:rsidRDefault="00BF15E6">
        <w:pPr>
          <w:pStyle w:val="Piedepgina"/>
          <w:jc w:val="right"/>
        </w:pPr>
        <w:r>
          <w:fldChar w:fldCharType="begin"/>
        </w:r>
        <w:r>
          <w:instrText>PAGE   \* MERGEFORMAT</w:instrText>
        </w:r>
        <w:r>
          <w:fldChar w:fldCharType="separate"/>
        </w:r>
        <w:r>
          <w:rPr>
            <w:lang w:val="es-ES"/>
          </w:rPr>
          <w:t>2</w:t>
        </w:r>
        <w:r>
          <w:fldChar w:fldCharType="end"/>
        </w:r>
      </w:p>
    </w:sdtContent>
  </w:sdt>
  <w:p w14:paraId="0919C209" w14:textId="77777777" w:rsidR="00F41F48" w:rsidRDefault="00F41F48" w:rsidP="00AE22CD">
    <w:pPr>
      <w:pStyle w:val="Piedepgina"/>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80301" w14:textId="0865BD8D" w:rsidR="001B4063" w:rsidRDefault="00104D29">
    <w:pPr>
      <w:pStyle w:val="Piedepgina"/>
      <w:jc w:val="center"/>
      <w:rPr>
        <w:caps/>
        <w:color w:val="4472C4" w:themeColor="accent1"/>
      </w:rPr>
    </w:pPr>
    <w:r>
      <w:rPr>
        <w:caps/>
        <w:color w:val="4472C4" w:themeColor="accent1"/>
      </w:rPr>
      <w:fldChar w:fldCharType="begin"/>
    </w:r>
    <w:r>
      <w:rPr>
        <w:caps/>
        <w:color w:val="4472C4" w:themeColor="accent1"/>
      </w:rPr>
      <w:instrText xml:space="preserve"> PAGE  \* Arabic  \* MERGEFORMAT </w:instrText>
    </w:r>
    <w:r>
      <w:rPr>
        <w:caps/>
        <w:color w:val="4472C4" w:themeColor="accent1"/>
      </w:rPr>
      <w:fldChar w:fldCharType="separate"/>
    </w:r>
    <w:r>
      <w:rPr>
        <w:caps/>
        <w:noProof/>
        <w:color w:val="4472C4" w:themeColor="accent1"/>
      </w:rPr>
      <w:t>5</w:t>
    </w:r>
    <w:r>
      <w:rPr>
        <w:caps/>
        <w:color w:val="4472C4" w:themeColor="accent1"/>
      </w:rPr>
      <w:fldChar w:fldCharType="end"/>
    </w:r>
  </w:p>
  <w:p w14:paraId="2A782F7B" w14:textId="77777777" w:rsidR="001B4063" w:rsidRDefault="001B4063" w:rsidP="00AE22CD">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7200F" w14:textId="77777777" w:rsidR="008F3923" w:rsidRDefault="008F3923">
      <w:pPr>
        <w:spacing w:after="0" w:line="240" w:lineRule="auto"/>
      </w:pPr>
      <w:r>
        <w:separator/>
      </w:r>
    </w:p>
  </w:footnote>
  <w:footnote w:type="continuationSeparator" w:id="0">
    <w:p w14:paraId="1E355EDA" w14:textId="77777777" w:rsidR="008F3923" w:rsidRDefault="008F392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252B6"/>
    <w:multiLevelType w:val="hybridMultilevel"/>
    <w:tmpl w:val="CFE89F9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11F7403"/>
    <w:multiLevelType w:val="hybridMultilevel"/>
    <w:tmpl w:val="CD7A3E8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112C7482"/>
    <w:multiLevelType w:val="hybridMultilevel"/>
    <w:tmpl w:val="E6C48B08"/>
    <w:lvl w:ilvl="0" w:tplc="280A0001">
      <w:start w:val="1"/>
      <w:numFmt w:val="bullet"/>
      <w:lvlText w:val=""/>
      <w:lvlJc w:val="left"/>
      <w:pPr>
        <w:ind w:left="1069" w:hanging="360"/>
      </w:pPr>
      <w:rPr>
        <w:rFonts w:ascii="Symbol" w:hAnsi="Symbol" w:hint="default"/>
      </w:rPr>
    </w:lvl>
    <w:lvl w:ilvl="1" w:tplc="280A0003" w:tentative="1">
      <w:start w:val="1"/>
      <w:numFmt w:val="bullet"/>
      <w:lvlText w:val="o"/>
      <w:lvlJc w:val="left"/>
      <w:pPr>
        <w:ind w:left="1789" w:hanging="360"/>
      </w:pPr>
      <w:rPr>
        <w:rFonts w:ascii="Courier New" w:hAnsi="Courier New" w:cs="Courier New" w:hint="default"/>
      </w:rPr>
    </w:lvl>
    <w:lvl w:ilvl="2" w:tplc="280A0005" w:tentative="1">
      <w:start w:val="1"/>
      <w:numFmt w:val="bullet"/>
      <w:lvlText w:val=""/>
      <w:lvlJc w:val="left"/>
      <w:pPr>
        <w:ind w:left="2509" w:hanging="360"/>
      </w:pPr>
      <w:rPr>
        <w:rFonts w:ascii="Wingdings" w:hAnsi="Wingdings" w:hint="default"/>
      </w:rPr>
    </w:lvl>
    <w:lvl w:ilvl="3" w:tplc="280A0001" w:tentative="1">
      <w:start w:val="1"/>
      <w:numFmt w:val="bullet"/>
      <w:lvlText w:val=""/>
      <w:lvlJc w:val="left"/>
      <w:pPr>
        <w:ind w:left="3229" w:hanging="360"/>
      </w:pPr>
      <w:rPr>
        <w:rFonts w:ascii="Symbol" w:hAnsi="Symbol" w:hint="default"/>
      </w:rPr>
    </w:lvl>
    <w:lvl w:ilvl="4" w:tplc="280A0003" w:tentative="1">
      <w:start w:val="1"/>
      <w:numFmt w:val="bullet"/>
      <w:lvlText w:val="o"/>
      <w:lvlJc w:val="left"/>
      <w:pPr>
        <w:ind w:left="3949" w:hanging="360"/>
      </w:pPr>
      <w:rPr>
        <w:rFonts w:ascii="Courier New" w:hAnsi="Courier New" w:cs="Courier New" w:hint="default"/>
      </w:rPr>
    </w:lvl>
    <w:lvl w:ilvl="5" w:tplc="280A0005" w:tentative="1">
      <w:start w:val="1"/>
      <w:numFmt w:val="bullet"/>
      <w:lvlText w:val=""/>
      <w:lvlJc w:val="left"/>
      <w:pPr>
        <w:ind w:left="4669" w:hanging="360"/>
      </w:pPr>
      <w:rPr>
        <w:rFonts w:ascii="Wingdings" w:hAnsi="Wingdings" w:hint="default"/>
      </w:rPr>
    </w:lvl>
    <w:lvl w:ilvl="6" w:tplc="280A0001" w:tentative="1">
      <w:start w:val="1"/>
      <w:numFmt w:val="bullet"/>
      <w:lvlText w:val=""/>
      <w:lvlJc w:val="left"/>
      <w:pPr>
        <w:ind w:left="5389" w:hanging="360"/>
      </w:pPr>
      <w:rPr>
        <w:rFonts w:ascii="Symbol" w:hAnsi="Symbol" w:hint="default"/>
      </w:rPr>
    </w:lvl>
    <w:lvl w:ilvl="7" w:tplc="280A0003" w:tentative="1">
      <w:start w:val="1"/>
      <w:numFmt w:val="bullet"/>
      <w:lvlText w:val="o"/>
      <w:lvlJc w:val="left"/>
      <w:pPr>
        <w:ind w:left="6109" w:hanging="360"/>
      </w:pPr>
      <w:rPr>
        <w:rFonts w:ascii="Courier New" w:hAnsi="Courier New" w:cs="Courier New" w:hint="default"/>
      </w:rPr>
    </w:lvl>
    <w:lvl w:ilvl="8" w:tplc="280A0005" w:tentative="1">
      <w:start w:val="1"/>
      <w:numFmt w:val="bullet"/>
      <w:lvlText w:val=""/>
      <w:lvlJc w:val="left"/>
      <w:pPr>
        <w:ind w:left="6829" w:hanging="360"/>
      </w:pPr>
      <w:rPr>
        <w:rFonts w:ascii="Wingdings" w:hAnsi="Wingdings" w:hint="default"/>
      </w:rPr>
    </w:lvl>
  </w:abstractNum>
  <w:abstractNum w:abstractNumId="3" w15:restartNumberingAfterBreak="0">
    <w:nsid w:val="126D1ABD"/>
    <w:multiLevelType w:val="hybridMultilevel"/>
    <w:tmpl w:val="450C488E"/>
    <w:lvl w:ilvl="0" w:tplc="BEA44788">
      <w:start w:val="1"/>
      <w:numFmt w:val="lowerLetter"/>
      <w:lvlText w:val="%1)"/>
      <w:lvlJc w:val="left"/>
      <w:pPr>
        <w:ind w:left="100" w:hanging="248"/>
      </w:pPr>
      <w:rPr>
        <w:rFonts w:ascii="Arial" w:eastAsia="Times New Roman" w:hAnsi="Arial" w:cs="Arial" w:hint="default"/>
        <w:spacing w:val="0"/>
        <w:w w:val="100"/>
        <w:sz w:val="24"/>
        <w:szCs w:val="24"/>
        <w:lang w:val="es-ES" w:eastAsia="en-US" w:bidi="ar-SA"/>
      </w:rPr>
    </w:lvl>
    <w:lvl w:ilvl="1" w:tplc="49245830">
      <w:numFmt w:val="bullet"/>
      <w:lvlText w:val="•"/>
      <w:lvlJc w:val="left"/>
      <w:pPr>
        <w:ind w:left="962" w:hanging="248"/>
      </w:pPr>
      <w:rPr>
        <w:rFonts w:hint="default"/>
        <w:lang w:val="es-ES" w:eastAsia="en-US" w:bidi="ar-SA"/>
      </w:rPr>
    </w:lvl>
    <w:lvl w:ilvl="2" w:tplc="83B41DDC">
      <w:numFmt w:val="bullet"/>
      <w:lvlText w:val="•"/>
      <w:lvlJc w:val="left"/>
      <w:pPr>
        <w:ind w:left="1825" w:hanging="248"/>
      </w:pPr>
      <w:rPr>
        <w:rFonts w:hint="default"/>
        <w:lang w:val="es-ES" w:eastAsia="en-US" w:bidi="ar-SA"/>
      </w:rPr>
    </w:lvl>
    <w:lvl w:ilvl="3" w:tplc="E820B928">
      <w:numFmt w:val="bullet"/>
      <w:lvlText w:val="•"/>
      <w:lvlJc w:val="left"/>
      <w:pPr>
        <w:ind w:left="2688" w:hanging="248"/>
      </w:pPr>
      <w:rPr>
        <w:rFonts w:hint="default"/>
        <w:lang w:val="es-ES" w:eastAsia="en-US" w:bidi="ar-SA"/>
      </w:rPr>
    </w:lvl>
    <w:lvl w:ilvl="4" w:tplc="E46A5E22">
      <w:numFmt w:val="bullet"/>
      <w:lvlText w:val="•"/>
      <w:lvlJc w:val="left"/>
      <w:pPr>
        <w:ind w:left="3551" w:hanging="248"/>
      </w:pPr>
      <w:rPr>
        <w:rFonts w:hint="default"/>
        <w:lang w:val="es-ES" w:eastAsia="en-US" w:bidi="ar-SA"/>
      </w:rPr>
    </w:lvl>
    <w:lvl w:ilvl="5" w:tplc="D974E27C">
      <w:numFmt w:val="bullet"/>
      <w:lvlText w:val="•"/>
      <w:lvlJc w:val="left"/>
      <w:pPr>
        <w:ind w:left="4414" w:hanging="248"/>
      </w:pPr>
      <w:rPr>
        <w:rFonts w:hint="default"/>
        <w:lang w:val="es-ES" w:eastAsia="en-US" w:bidi="ar-SA"/>
      </w:rPr>
    </w:lvl>
    <w:lvl w:ilvl="6" w:tplc="6FD8161C">
      <w:numFmt w:val="bullet"/>
      <w:lvlText w:val="•"/>
      <w:lvlJc w:val="left"/>
      <w:pPr>
        <w:ind w:left="5276" w:hanging="248"/>
      </w:pPr>
      <w:rPr>
        <w:rFonts w:hint="default"/>
        <w:lang w:val="es-ES" w:eastAsia="en-US" w:bidi="ar-SA"/>
      </w:rPr>
    </w:lvl>
    <w:lvl w:ilvl="7" w:tplc="B0C89FD6">
      <w:numFmt w:val="bullet"/>
      <w:lvlText w:val="•"/>
      <w:lvlJc w:val="left"/>
      <w:pPr>
        <w:ind w:left="6139" w:hanging="248"/>
      </w:pPr>
      <w:rPr>
        <w:rFonts w:hint="default"/>
        <w:lang w:val="es-ES" w:eastAsia="en-US" w:bidi="ar-SA"/>
      </w:rPr>
    </w:lvl>
    <w:lvl w:ilvl="8" w:tplc="58D8E9AA">
      <w:numFmt w:val="bullet"/>
      <w:lvlText w:val="•"/>
      <w:lvlJc w:val="left"/>
      <w:pPr>
        <w:ind w:left="7002" w:hanging="248"/>
      </w:pPr>
      <w:rPr>
        <w:rFonts w:hint="default"/>
        <w:lang w:val="es-ES" w:eastAsia="en-US" w:bidi="ar-SA"/>
      </w:rPr>
    </w:lvl>
  </w:abstractNum>
  <w:abstractNum w:abstractNumId="4" w15:restartNumberingAfterBreak="0">
    <w:nsid w:val="14872998"/>
    <w:multiLevelType w:val="hybridMultilevel"/>
    <w:tmpl w:val="EF88CEB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14FC2F5E"/>
    <w:multiLevelType w:val="multilevel"/>
    <w:tmpl w:val="03846034"/>
    <w:lvl w:ilvl="0">
      <w:start w:val="4"/>
      <w:numFmt w:val="decimal"/>
      <w:lvlText w:val="%1."/>
      <w:lvlJc w:val="left"/>
      <w:pPr>
        <w:ind w:left="390" w:hanging="390"/>
      </w:pPr>
      <w:rPr>
        <w:rFonts w:hint="default"/>
      </w:rPr>
    </w:lvl>
    <w:lvl w:ilvl="1">
      <w:start w:val="1"/>
      <w:numFmt w:val="decimal"/>
      <w:suff w:val="space"/>
      <w:lvlText w:val="%1.%2."/>
      <w:lvlJc w:val="left"/>
      <w:pPr>
        <w:ind w:left="960" w:hanging="720"/>
      </w:pPr>
      <w:rPr>
        <w:rFonts w:hint="default"/>
      </w:rPr>
    </w:lvl>
    <w:lvl w:ilvl="2">
      <w:start w:val="1"/>
      <w:numFmt w:val="decimal"/>
      <w:lvlText w:val="%1.%2.%3."/>
      <w:lvlJc w:val="left"/>
      <w:pPr>
        <w:ind w:left="1200" w:hanging="720"/>
      </w:pPr>
      <w:rPr>
        <w:rFonts w:hint="default"/>
      </w:rPr>
    </w:lvl>
    <w:lvl w:ilvl="3">
      <w:start w:val="1"/>
      <w:numFmt w:val="decimal"/>
      <w:lvlText w:val="%1.%2.%3.%4."/>
      <w:lvlJc w:val="left"/>
      <w:pPr>
        <w:ind w:left="1800" w:hanging="108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640" w:hanging="144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480" w:hanging="1800"/>
      </w:pPr>
      <w:rPr>
        <w:rFonts w:hint="default"/>
      </w:rPr>
    </w:lvl>
    <w:lvl w:ilvl="8">
      <w:start w:val="1"/>
      <w:numFmt w:val="decimal"/>
      <w:lvlText w:val="%1.%2.%3.%4.%5.%6.%7.%8.%9."/>
      <w:lvlJc w:val="left"/>
      <w:pPr>
        <w:ind w:left="4080" w:hanging="2160"/>
      </w:pPr>
      <w:rPr>
        <w:rFonts w:hint="default"/>
      </w:rPr>
    </w:lvl>
  </w:abstractNum>
  <w:abstractNum w:abstractNumId="6" w15:restartNumberingAfterBreak="0">
    <w:nsid w:val="18274FAE"/>
    <w:multiLevelType w:val="multilevel"/>
    <w:tmpl w:val="29AE44B2"/>
    <w:lvl w:ilvl="0">
      <w:start w:val="1"/>
      <w:numFmt w:val="none"/>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B705D6C"/>
    <w:multiLevelType w:val="hybridMultilevel"/>
    <w:tmpl w:val="9F88A2B0"/>
    <w:lvl w:ilvl="0" w:tplc="5A10B15A">
      <w:numFmt w:val="bullet"/>
      <w:lvlText w:val="-"/>
      <w:lvlJc w:val="left"/>
      <w:pPr>
        <w:ind w:left="360" w:hanging="360"/>
      </w:pPr>
      <w:rPr>
        <w:rFonts w:ascii="Calibri" w:eastAsia="Calibri" w:hAnsi="Calibri" w:cs="Calibri" w:hint="default"/>
        <w:w w:val="100"/>
        <w:sz w:val="24"/>
        <w:szCs w:val="24"/>
        <w:lang w:val="es-ES"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DFD1C0A"/>
    <w:multiLevelType w:val="hybridMultilevel"/>
    <w:tmpl w:val="BF906CE4"/>
    <w:lvl w:ilvl="0" w:tplc="280A0011">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3D001EF"/>
    <w:multiLevelType w:val="multilevel"/>
    <w:tmpl w:val="A4365BCA"/>
    <w:lvl w:ilvl="0">
      <w:start w:val="4"/>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10" w15:restartNumberingAfterBreak="0">
    <w:nsid w:val="35355E42"/>
    <w:multiLevelType w:val="hybridMultilevel"/>
    <w:tmpl w:val="8DF690C8"/>
    <w:lvl w:ilvl="0" w:tplc="2F32DC3C">
      <w:start w:val="1"/>
      <w:numFmt w:val="bullet"/>
      <w:lvlText w:val="●"/>
      <w:lvlJc w:val="left"/>
      <w:pPr>
        <w:ind w:left="1080" w:hanging="360"/>
      </w:pPr>
      <w:rPr>
        <w:rFonts w:ascii="Times New Roman" w:hAnsi="Times New Roman" w:cs="Times New Roman" w:hint="default"/>
        <w:b w:val="0"/>
        <w:i w:val="0"/>
        <w:color w:val="auto"/>
        <w:spacing w:val="0"/>
        <w:sz w:val="24"/>
        <w:u w:val="none" w:color="FFFFFF" w:themeColor="background1"/>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1" w15:restartNumberingAfterBreak="0">
    <w:nsid w:val="3D120AA2"/>
    <w:multiLevelType w:val="hybridMultilevel"/>
    <w:tmpl w:val="19BA5AD2"/>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abstractNum w:abstractNumId="12" w15:restartNumberingAfterBreak="0">
    <w:nsid w:val="4E2807C8"/>
    <w:multiLevelType w:val="multilevel"/>
    <w:tmpl w:val="9550BAB0"/>
    <w:lvl w:ilvl="0">
      <w:start w:val="1"/>
      <w:numFmt w:val="none"/>
      <w:lvlText w:val="I"/>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3" w15:restartNumberingAfterBreak="0">
    <w:nsid w:val="51736959"/>
    <w:multiLevelType w:val="multilevel"/>
    <w:tmpl w:val="A1B63D2A"/>
    <w:lvl w:ilvl="0">
      <w:start w:val="1"/>
      <w:numFmt w:val="upperRoman"/>
      <w:suff w:val="space"/>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51F85E01"/>
    <w:multiLevelType w:val="multilevel"/>
    <w:tmpl w:val="20E8A71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2F36F26"/>
    <w:multiLevelType w:val="hybridMultilevel"/>
    <w:tmpl w:val="7E343044"/>
    <w:lvl w:ilvl="0" w:tplc="EB3012AC">
      <w:start w:val="1"/>
      <w:numFmt w:val="decimal"/>
      <w:lvlText w:val="%1."/>
      <w:lvlJc w:val="left"/>
      <w:pPr>
        <w:ind w:left="100" w:hanging="240"/>
      </w:pPr>
      <w:rPr>
        <w:rFonts w:ascii="Arial" w:eastAsia="Times New Roman" w:hAnsi="Arial" w:cs="Arial" w:hint="default"/>
        <w:w w:val="100"/>
        <w:sz w:val="24"/>
        <w:szCs w:val="24"/>
        <w:lang w:val="es-ES" w:eastAsia="en-US" w:bidi="ar-SA"/>
      </w:rPr>
    </w:lvl>
    <w:lvl w:ilvl="1" w:tplc="4EB882DC">
      <w:numFmt w:val="bullet"/>
      <w:lvlText w:val="•"/>
      <w:lvlJc w:val="left"/>
      <w:pPr>
        <w:ind w:left="962" w:hanging="240"/>
      </w:pPr>
      <w:rPr>
        <w:rFonts w:hint="default"/>
        <w:lang w:val="es-ES" w:eastAsia="en-US" w:bidi="ar-SA"/>
      </w:rPr>
    </w:lvl>
    <w:lvl w:ilvl="2" w:tplc="C3960804">
      <w:numFmt w:val="bullet"/>
      <w:lvlText w:val="•"/>
      <w:lvlJc w:val="left"/>
      <w:pPr>
        <w:ind w:left="1825" w:hanging="240"/>
      </w:pPr>
      <w:rPr>
        <w:rFonts w:hint="default"/>
        <w:lang w:val="es-ES" w:eastAsia="en-US" w:bidi="ar-SA"/>
      </w:rPr>
    </w:lvl>
    <w:lvl w:ilvl="3" w:tplc="BC1045EC">
      <w:numFmt w:val="bullet"/>
      <w:lvlText w:val="•"/>
      <w:lvlJc w:val="left"/>
      <w:pPr>
        <w:ind w:left="2688" w:hanging="240"/>
      </w:pPr>
      <w:rPr>
        <w:rFonts w:hint="default"/>
        <w:lang w:val="es-ES" w:eastAsia="en-US" w:bidi="ar-SA"/>
      </w:rPr>
    </w:lvl>
    <w:lvl w:ilvl="4" w:tplc="BF968578">
      <w:numFmt w:val="bullet"/>
      <w:lvlText w:val="•"/>
      <w:lvlJc w:val="left"/>
      <w:pPr>
        <w:ind w:left="3551" w:hanging="240"/>
      </w:pPr>
      <w:rPr>
        <w:rFonts w:hint="default"/>
        <w:lang w:val="es-ES" w:eastAsia="en-US" w:bidi="ar-SA"/>
      </w:rPr>
    </w:lvl>
    <w:lvl w:ilvl="5" w:tplc="BBB485E0">
      <w:numFmt w:val="bullet"/>
      <w:lvlText w:val="•"/>
      <w:lvlJc w:val="left"/>
      <w:pPr>
        <w:ind w:left="4414" w:hanging="240"/>
      </w:pPr>
      <w:rPr>
        <w:rFonts w:hint="default"/>
        <w:lang w:val="es-ES" w:eastAsia="en-US" w:bidi="ar-SA"/>
      </w:rPr>
    </w:lvl>
    <w:lvl w:ilvl="6" w:tplc="614E5D3E">
      <w:numFmt w:val="bullet"/>
      <w:lvlText w:val="•"/>
      <w:lvlJc w:val="left"/>
      <w:pPr>
        <w:ind w:left="5276" w:hanging="240"/>
      </w:pPr>
      <w:rPr>
        <w:rFonts w:hint="default"/>
        <w:lang w:val="es-ES" w:eastAsia="en-US" w:bidi="ar-SA"/>
      </w:rPr>
    </w:lvl>
    <w:lvl w:ilvl="7" w:tplc="76700A14">
      <w:numFmt w:val="bullet"/>
      <w:lvlText w:val="•"/>
      <w:lvlJc w:val="left"/>
      <w:pPr>
        <w:ind w:left="6139" w:hanging="240"/>
      </w:pPr>
      <w:rPr>
        <w:rFonts w:hint="default"/>
        <w:lang w:val="es-ES" w:eastAsia="en-US" w:bidi="ar-SA"/>
      </w:rPr>
    </w:lvl>
    <w:lvl w:ilvl="8" w:tplc="26C24526">
      <w:numFmt w:val="bullet"/>
      <w:lvlText w:val="•"/>
      <w:lvlJc w:val="left"/>
      <w:pPr>
        <w:ind w:left="7002" w:hanging="240"/>
      </w:pPr>
      <w:rPr>
        <w:rFonts w:hint="default"/>
        <w:lang w:val="es-ES" w:eastAsia="en-US" w:bidi="ar-SA"/>
      </w:rPr>
    </w:lvl>
  </w:abstractNum>
  <w:abstractNum w:abstractNumId="16" w15:restartNumberingAfterBreak="0">
    <w:nsid w:val="56857EA7"/>
    <w:multiLevelType w:val="hybridMultilevel"/>
    <w:tmpl w:val="5B288D20"/>
    <w:lvl w:ilvl="0" w:tplc="280A0017">
      <w:start w:val="1"/>
      <w:numFmt w:val="lowerLetter"/>
      <w:lvlText w:val="%1)"/>
      <w:lvlJc w:val="left"/>
      <w:pPr>
        <w:ind w:left="1429" w:hanging="360"/>
      </w:pPr>
    </w:lvl>
    <w:lvl w:ilvl="1" w:tplc="280A0019" w:tentative="1">
      <w:start w:val="1"/>
      <w:numFmt w:val="lowerLetter"/>
      <w:lvlText w:val="%2."/>
      <w:lvlJc w:val="left"/>
      <w:pPr>
        <w:ind w:left="2149" w:hanging="360"/>
      </w:pPr>
    </w:lvl>
    <w:lvl w:ilvl="2" w:tplc="280A001B" w:tentative="1">
      <w:start w:val="1"/>
      <w:numFmt w:val="lowerRoman"/>
      <w:lvlText w:val="%3."/>
      <w:lvlJc w:val="right"/>
      <w:pPr>
        <w:ind w:left="2869" w:hanging="180"/>
      </w:pPr>
    </w:lvl>
    <w:lvl w:ilvl="3" w:tplc="280A000F" w:tentative="1">
      <w:start w:val="1"/>
      <w:numFmt w:val="decimal"/>
      <w:lvlText w:val="%4."/>
      <w:lvlJc w:val="left"/>
      <w:pPr>
        <w:ind w:left="3589" w:hanging="360"/>
      </w:pPr>
    </w:lvl>
    <w:lvl w:ilvl="4" w:tplc="280A0019" w:tentative="1">
      <w:start w:val="1"/>
      <w:numFmt w:val="lowerLetter"/>
      <w:lvlText w:val="%5."/>
      <w:lvlJc w:val="left"/>
      <w:pPr>
        <w:ind w:left="4309" w:hanging="360"/>
      </w:pPr>
    </w:lvl>
    <w:lvl w:ilvl="5" w:tplc="280A001B" w:tentative="1">
      <w:start w:val="1"/>
      <w:numFmt w:val="lowerRoman"/>
      <w:lvlText w:val="%6."/>
      <w:lvlJc w:val="right"/>
      <w:pPr>
        <w:ind w:left="5029" w:hanging="180"/>
      </w:pPr>
    </w:lvl>
    <w:lvl w:ilvl="6" w:tplc="280A000F" w:tentative="1">
      <w:start w:val="1"/>
      <w:numFmt w:val="decimal"/>
      <w:lvlText w:val="%7."/>
      <w:lvlJc w:val="left"/>
      <w:pPr>
        <w:ind w:left="5749" w:hanging="360"/>
      </w:pPr>
    </w:lvl>
    <w:lvl w:ilvl="7" w:tplc="280A0019" w:tentative="1">
      <w:start w:val="1"/>
      <w:numFmt w:val="lowerLetter"/>
      <w:lvlText w:val="%8."/>
      <w:lvlJc w:val="left"/>
      <w:pPr>
        <w:ind w:left="6469" w:hanging="360"/>
      </w:pPr>
    </w:lvl>
    <w:lvl w:ilvl="8" w:tplc="280A001B" w:tentative="1">
      <w:start w:val="1"/>
      <w:numFmt w:val="lowerRoman"/>
      <w:lvlText w:val="%9."/>
      <w:lvlJc w:val="right"/>
      <w:pPr>
        <w:ind w:left="7189" w:hanging="180"/>
      </w:pPr>
    </w:lvl>
  </w:abstractNum>
  <w:abstractNum w:abstractNumId="17" w15:restartNumberingAfterBreak="0">
    <w:nsid w:val="59FC6CAD"/>
    <w:multiLevelType w:val="hybridMultilevel"/>
    <w:tmpl w:val="49E07BE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8" w15:restartNumberingAfterBreak="0">
    <w:nsid w:val="66150F5C"/>
    <w:multiLevelType w:val="multilevel"/>
    <w:tmpl w:val="2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DC44630"/>
    <w:multiLevelType w:val="hybridMultilevel"/>
    <w:tmpl w:val="AFDE5D2E"/>
    <w:lvl w:ilvl="0" w:tplc="2F32DC3C">
      <w:start w:val="1"/>
      <w:numFmt w:val="bullet"/>
      <w:lvlText w:val="●"/>
      <w:lvlJc w:val="left"/>
      <w:pPr>
        <w:ind w:left="720" w:hanging="360"/>
      </w:pPr>
      <w:rPr>
        <w:rFonts w:ascii="Times New Roman" w:hAnsi="Times New Roman" w:cs="Times New Roman" w:hint="default"/>
        <w:b w:val="0"/>
        <w:i w:val="0"/>
        <w:color w:val="auto"/>
        <w:spacing w:val="0"/>
        <w:sz w:val="24"/>
        <w:u w:val="none" w:color="FFFFFF" w:themeColor="background1"/>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6E2D7FD8"/>
    <w:multiLevelType w:val="hybridMultilevel"/>
    <w:tmpl w:val="0526BC6A"/>
    <w:lvl w:ilvl="0" w:tplc="8BE2D97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15:restartNumberingAfterBreak="0">
    <w:nsid w:val="743561D9"/>
    <w:multiLevelType w:val="hybridMultilevel"/>
    <w:tmpl w:val="2814FD4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2" w15:restartNumberingAfterBreak="0">
    <w:nsid w:val="75D8398E"/>
    <w:multiLevelType w:val="multilevel"/>
    <w:tmpl w:val="78FE09FA"/>
    <w:lvl w:ilvl="0">
      <w:start w:val="4"/>
      <w:numFmt w:val="decimal"/>
      <w:lvlText w:val="%1"/>
      <w:lvlJc w:val="left"/>
      <w:pPr>
        <w:ind w:left="360" w:hanging="360"/>
      </w:pPr>
      <w:rPr>
        <w:rFonts w:hint="default"/>
      </w:rPr>
    </w:lvl>
    <w:lvl w:ilvl="1">
      <w:start w:val="6"/>
      <w:numFmt w:val="decimal"/>
      <w:lvlText w:val="%1.%2"/>
      <w:lvlJc w:val="left"/>
      <w:pPr>
        <w:ind w:left="714"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23" w15:restartNumberingAfterBreak="0">
    <w:nsid w:val="791A3C43"/>
    <w:multiLevelType w:val="hybridMultilevel"/>
    <w:tmpl w:val="06EE2520"/>
    <w:lvl w:ilvl="0" w:tplc="280A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24" w15:restartNumberingAfterBreak="0">
    <w:nsid w:val="79B31F52"/>
    <w:multiLevelType w:val="multilevel"/>
    <w:tmpl w:val="7C4C0674"/>
    <w:lvl w:ilvl="0">
      <w:start w:val="1"/>
      <w:numFmt w:val="upperRoman"/>
      <w:suff w:val="space"/>
      <w:lvlText w:val="%1."/>
      <w:lvlJc w:val="left"/>
      <w:pPr>
        <w:ind w:left="360" w:hanging="360"/>
      </w:pPr>
      <w:rPr>
        <w:rFonts w:hint="default"/>
      </w:rPr>
    </w:lvl>
    <w:lvl w:ilvl="1">
      <w:start w:val="1"/>
      <w:numFmt w:val="decimal"/>
      <w:suff w:val="space"/>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9E64357"/>
    <w:multiLevelType w:val="hybridMultilevel"/>
    <w:tmpl w:val="21C257D4"/>
    <w:lvl w:ilvl="0" w:tplc="280A0001">
      <w:start w:val="1"/>
      <w:numFmt w:val="bullet"/>
      <w:lvlText w:val=""/>
      <w:lvlJc w:val="left"/>
      <w:pPr>
        <w:ind w:left="1440" w:hanging="360"/>
      </w:pPr>
      <w:rPr>
        <w:rFonts w:ascii="Symbol" w:hAnsi="Symbol" w:hint="default"/>
      </w:rPr>
    </w:lvl>
    <w:lvl w:ilvl="1" w:tplc="280A0003" w:tentative="1">
      <w:start w:val="1"/>
      <w:numFmt w:val="bullet"/>
      <w:lvlText w:val="o"/>
      <w:lvlJc w:val="left"/>
      <w:pPr>
        <w:ind w:left="2160" w:hanging="360"/>
      </w:pPr>
      <w:rPr>
        <w:rFonts w:ascii="Courier New" w:hAnsi="Courier New" w:cs="Courier New" w:hint="default"/>
      </w:rPr>
    </w:lvl>
    <w:lvl w:ilvl="2" w:tplc="280A0005" w:tentative="1">
      <w:start w:val="1"/>
      <w:numFmt w:val="bullet"/>
      <w:lvlText w:val=""/>
      <w:lvlJc w:val="left"/>
      <w:pPr>
        <w:ind w:left="2880" w:hanging="360"/>
      </w:pPr>
      <w:rPr>
        <w:rFonts w:ascii="Wingdings" w:hAnsi="Wingdings" w:hint="default"/>
      </w:rPr>
    </w:lvl>
    <w:lvl w:ilvl="3" w:tplc="280A0001" w:tentative="1">
      <w:start w:val="1"/>
      <w:numFmt w:val="bullet"/>
      <w:lvlText w:val=""/>
      <w:lvlJc w:val="left"/>
      <w:pPr>
        <w:ind w:left="3600" w:hanging="360"/>
      </w:pPr>
      <w:rPr>
        <w:rFonts w:ascii="Symbol" w:hAnsi="Symbol" w:hint="default"/>
      </w:rPr>
    </w:lvl>
    <w:lvl w:ilvl="4" w:tplc="280A0003" w:tentative="1">
      <w:start w:val="1"/>
      <w:numFmt w:val="bullet"/>
      <w:lvlText w:val="o"/>
      <w:lvlJc w:val="left"/>
      <w:pPr>
        <w:ind w:left="4320" w:hanging="360"/>
      </w:pPr>
      <w:rPr>
        <w:rFonts w:ascii="Courier New" w:hAnsi="Courier New" w:cs="Courier New" w:hint="default"/>
      </w:rPr>
    </w:lvl>
    <w:lvl w:ilvl="5" w:tplc="280A0005" w:tentative="1">
      <w:start w:val="1"/>
      <w:numFmt w:val="bullet"/>
      <w:lvlText w:val=""/>
      <w:lvlJc w:val="left"/>
      <w:pPr>
        <w:ind w:left="5040" w:hanging="360"/>
      </w:pPr>
      <w:rPr>
        <w:rFonts w:ascii="Wingdings" w:hAnsi="Wingdings" w:hint="default"/>
      </w:rPr>
    </w:lvl>
    <w:lvl w:ilvl="6" w:tplc="280A0001" w:tentative="1">
      <w:start w:val="1"/>
      <w:numFmt w:val="bullet"/>
      <w:lvlText w:val=""/>
      <w:lvlJc w:val="left"/>
      <w:pPr>
        <w:ind w:left="5760" w:hanging="360"/>
      </w:pPr>
      <w:rPr>
        <w:rFonts w:ascii="Symbol" w:hAnsi="Symbol" w:hint="default"/>
      </w:rPr>
    </w:lvl>
    <w:lvl w:ilvl="7" w:tplc="280A0003" w:tentative="1">
      <w:start w:val="1"/>
      <w:numFmt w:val="bullet"/>
      <w:lvlText w:val="o"/>
      <w:lvlJc w:val="left"/>
      <w:pPr>
        <w:ind w:left="6480" w:hanging="360"/>
      </w:pPr>
      <w:rPr>
        <w:rFonts w:ascii="Courier New" w:hAnsi="Courier New" w:cs="Courier New" w:hint="default"/>
      </w:rPr>
    </w:lvl>
    <w:lvl w:ilvl="8" w:tplc="280A0005" w:tentative="1">
      <w:start w:val="1"/>
      <w:numFmt w:val="bullet"/>
      <w:lvlText w:val=""/>
      <w:lvlJc w:val="left"/>
      <w:pPr>
        <w:ind w:left="7200" w:hanging="360"/>
      </w:pPr>
      <w:rPr>
        <w:rFonts w:ascii="Wingdings" w:hAnsi="Wingdings" w:hint="default"/>
      </w:rPr>
    </w:lvl>
  </w:abstractNum>
  <w:num w:numId="1" w16cid:durableId="488833994">
    <w:abstractNumId w:val="23"/>
  </w:num>
  <w:num w:numId="2" w16cid:durableId="1134954044">
    <w:abstractNumId w:val="0"/>
  </w:num>
  <w:num w:numId="3" w16cid:durableId="2088064324">
    <w:abstractNumId w:val="22"/>
  </w:num>
  <w:num w:numId="4" w16cid:durableId="1409382353">
    <w:abstractNumId w:val="7"/>
  </w:num>
  <w:num w:numId="5" w16cid:durableId="506024738">
    <w:abstractNumId w:val="3"/>
  </w:num>
  <w:num w:numId="6" w16cid:durableId="11104667">
    <w:abstractNumId w:val="15"/>
  </w:num>
  <w:num w:numId="7" w16cid:durableId="943921002">
    <w:abstractNumId w:val="19"/>
  </w:num>
  <w:num w:numId="8" w16cid:durableId="288055529">
    <w:abstractNumId w:val="2"/>
  </w:num>
  <w:num w:numId="9" w16cid:durableId="1714184417">
    <w:abstractNumId w:val="16"/>
  </w:num>
  <w:num w:numId="10" w16cid:durableId="84226973">
    <w:abstractNumId w:val="20"/>
  </w:num>
  <w:num w:numId="11" w16cid:durableId="1220247368">
    <w:abstractNumId w:val="12"/>
  </w:num>
  <w:num w:numId="12" w16cid:durableId="565651518">
    <w:abstractNumId w:val="12"/>
  </w:num>
  <w:num w:numId="13" w16cid:durableId="25714643">
    <w:abstractNumId w:val="6"/>
  </w:num>
  <w:num w:numId="14" w16cid:durableId="1560245405">
    <w:abstractNumId w:val="24"/>
  </w:num>
  <w:num w:numId="15" w16cid:durableId="1972594064">
    <w:abstractNumId w:val="1"/>
  </w:num>
  <w:num w:numId="16" w16cid:durableId="1945922185">
    <w:abstractNumId w:val="18"/>
  </w:num>
  <w:num w:numId="17" w16cid:durableId="734938902">
    <w:abstractNumId w:val="13"/>
  </w:num>
  <w:num w:numId="18" w16cid:durableId="1316646742">
    <w:abstractNumId w:val="21"/>
  </w:num>
  <w:num w:numId="19" w16cid:durableId="1461414984">
    <w:abstractNumId w:val="14"/>
  </w:num>
  <w:num w:numId="20" w16cid:durableId="1702129526">
    <w:abstractNumId w:val="9"/>
  </w:num>
  <w:num w:numId="21" w16cid:durableId="325017776">
    <w:abstractNumId w:val="10"/>
  </w:num>
  <w:num w:numId="22" w16cid:durableId="1982340341">
    <w:abstractNumId w:val="4"/>
  </w:num>
  <w:num w:numId="23" w16cid:durableId="1756170454">
    <w:abstractNumId w:val="17"/>
  </w:num>
  <w:num w:numId="24" w16cid:durableId="1060010230">
    <w:abstractNumId w:val="11"/>
  </w:num>
  <w:num w:numId="25" w16cid:durableId="494567392">
    <w:abstractNumId w:val="25"/>
  </w:num>
  <w:num w:numId="26" w16cid:durableId="358094121">
    <w:abstractNumId w:val="5"/>
  </w:num>
  <w:num w:numId="27" w16cid:durableId="1670936809">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2CD"/>
    <w:rsid w:val="000006FB"/>
    <w:rsid w:val="00003DF0"/>
    <w:rsid w:val="00003F7B"/>
    <w:rsid w:val="00005E78"/>
    <w:rsid w:val="00006BFF"/>
    <w:rsid w:val="00011819"/>
    <w:rsid w:val="00011CFC"/>
    <w:rsid w:val="00013AAE"/>
    <w:rsid w:val="00017D95"/>
    <w:rsid w:val="00023A9D"/>
    <w:rsid w:val="0002493F"/>
    <w:rsid w:val="00027D45"/>
    <w:rsid w:val="000360DC"/>
    <w:rsid w:val="0004469D"/>
    <w:rsid w:val="000463E0"/>
    <w:rsid w:val="000474DC"/>
    <w:rsid w:val="00050720"/>
    <w:rsid w:val="00051203"/>
    <w:rsid w:val="00054D02"/>
    <w:rsid w:val="00055E81"/>
    <w:rsid w:val="00057BEA"/>
    <w:rsid w:val="00057FD4"/>
    <w:rsid w:val="00060B68"/>
    <w:rsid w:val="000613A7"/>
    <w:rsid w:val="00062FD1"/>
    <w:rsid w:val="00065189"/>
    <w:rsid w:val="00065BB8"/>
    <w:rsid w:val="00065C7F"/>
    <w:rsid w:val="000674A0"/>
    <w:rsid w:val="00067728"/>
    <w:rsid w:val="0007011C"/>
    <w:rsid w:val="0007012F"/>
    <w:rsid w:val="000711DA"/>
    <w:rsid w:val="00071673"/>
    <w:rsid w:val="00071ECF"/>
    <w:rsid w:val="000739D4"/>
    <w:rsid w:val="00073E57"/>
    <w:rsid w:val="00076968"/>
    <w:rsid w:val="00085078"/>
    <w:rsid w:val="00086D80"/>
    <w:rsid w:val="0009037E"/>
    <w:rsid w:val="00094E03"/>
    <w:rsid w:val="000951F2"/>
    <w:rsid w:val="000A0F46"/>
    <w:rsid w:val="000A5B62"/>
    <w:rsid w:val="000A5E6F"/>
    <w:rsid w:val="000A61E6"/>
    <w:rsid w:val="000B000B"/>
    <w:rsid w:val="000B0CAE"/>
    <w:rsid w:val="000B126E"/>
    <w:rsid w:val="000B1900"/>
    <w:rsid w:val="000B1FF9"/>
    <w:rsid w:val="000C0BD1"/>
    <w:rsid w:val="000C4C3D"/>
    <w:rsid w:val="000C4E77"/>
    <w:rsid w:val="000C53CC"/>
    <w:rsid w:val="000C7A6B"/>
    <w:rsid w:val="000D3213"/>
    <w:rsid w:val="000D50DC"/>
    <w:rsid w:val="000E29BC"/>
    <w:rsid w:val="000E3C21"/>
    <w:rsid w:val="000E48BC"/>
    <w:rsid w:val="000E5027"/>
    <w:rsid w:val="000F1C4B"/>
    <w:rsid w:val="000F78C1"/>
    <w:rsid w:val="00104A78"/>
    <w:rsid w:val="00104D29"/>
    <w:rsid w:val="00105F2F"/>
    <w:rsid w:val="00110647"/>
    <w:rsid w:val="001116CA"/>
    <w:rsid w:val="0011404F"/>
    <w:rsid w:val="001140E9"/>
    <w:rsid w:val="00120E7E"/>
    <w:rsid w:val="00121D87"/>
    <w:rsid w:val="00124CDF"/>
    <w:rsid w:val="00126959"/>
    <w:rsid w:val="00132FF3"/>
    <w:rsid w:val="00134D65"/>
    <w:rsid w:val="0013562E"/>
    <w:rsid w:val="00135DDA"/>
    <w:rsid w:val="0014218E"/>
    <w:rsid w:val="0014228C"/>
    <w:rsid w:val="0014270A"/>
    <w:rsid w:val="00146A38"/>
    <w:rsid w:val="00146B52"/>
    <w:rsid w:val="00150BD2"/>
    <w:rsid w:val="00150C6E"/>
    <w:rsid w:val="0015248C"/>
    <w:rsid w:val="001524D8"/>
    <w:rsid w:val="00153647"/>
    <w:rsid w:val="0015498A"/>
    <w:rsid w:val="001576D2"/>
    <w:rsid w:val="00160CFC"/>
    <w:rsid w:val="00161F1A"/>
    <w:rsid w:val="00163EC8"/>
    <w:rsid w:val="001643F3"/>
    <w:rsid w:val="00170360"/>
    <w:rsid w:val="00171353"/>
    <w:rsid w:val="00172D11"/>
    <w:rsid w:val="001748C2"/>
    <w:rsid w:val="001751B1"/>
    <w:rsid w:val="001768E7"/>
    <w:rsid w:val="0017796E"/>
    <w:rsid w:val="00182155"/>
    <w:rsid w:val="00185DB5"/>
    <w:rsid w:val="001878EF"/>
    <w:rsid w:val="001938EE"/>
    <w:rsid w:val="00195FEF"/>
    <w:rsid w:val="001A3E1C"/>
    <w:rsid w:val="001A4B58"/>
    <w:rsid w:val="001A565A"/>
    <w:rsid w:val="001A63FD"/>
    <w:rsid w:val="001A6697"/>
    <w:rsid w:val="001B4063"/>
    <w:rsid w:val="001B5895"/>
    <w:rsid w:val="001B752F"/>
    <w:rsid w:val="001C1BDA"/>
    <w:rsid w:val="001D26DA"/>
    <w:rsid w:val="001E074D"/>
    <w:rsid w:val="001E360E"/>
    <w:rsid w:val="001E4A40"/>
    <w:rsid w:val="001E6399"/>
    <w:rsid w:val="001E66BF"/>
    <w:rsid w:val="001E6C7A"/>
    <w:rsid w:val="001F1997"/>
    <w:rsid w:val="001F48B5"/>
    <w:rsid w:val="001F6C4B"/>
    <w:rsid w:val="002011BC"/>
    <w:rsid w:val="00207ACD"/>
    <w:rsid w:val="0021011C"/>
    <w:rsid w:val="00211651"/>
    <w:rsid w:val="00211C21"/>
    <w:rsid w:val="00212E09"/>
    <w:rsid w:val="00213C04"/>
    <w:rsid w:val="00222983"/>
    <w:rsid w:val="00225DA9"/>
    <w:rsid w:val="002309C0"/>
    <w:rsid w:val="002319CD"/>
    <w:rsid w:val="00232CD3"/>
    <w:rsid w:val="00233698"/>
    <w:rsid w:val="00237196"/>
    <w:rsid w:val="00241656"/>
    <w:rsid w:val="002427EC"/>
    <w:rsid w:val="002430EF"/>
    <w:rsid w:val="00243F88"/>
    <w:rsid w:val="002440CF"/>
    <w:rsid w:val="002557C4"/>
    <w:rsid w:val="002574FF"/>
    <w:rsid w:val="00257D3C"/>
    <w:rsid w:val="00260C1C"/>
    <w:rsid w:val="00261123"/>
    <w:rsid w:val="002622CD"/>
    <w:rsid w:val="00262E95"/>
    <w:rsid w:val="00263EFC"/>
    <w:rsid w:val="002668DD"/>
    <w:rsid w:val="00266E60"/>
    <w:rsid w:val="0027082F"/>
    <w:rsid w:val="002763B9"/>
    <w:rsid w:val="00281553"/>
    <w:rsid w:val="002873E3"/>
    <w:rsid w:val="00287708"/>
    <w:rsid w:val="002961FB"/>
    <w:rsid w:val="002A1ADB"/>
    <w:rsid w:val="002A539F"/>
    <w:rsid w:val="002A698C"/>
    <w:rsid w:val="002A796C"/>
    <w:rsid w:val="002B100B"/>
    <w:rsid w:val="002B34F5"/>
    <w:rsid w:val="002C6A6A"/>
    <w:rsid w:val="002C7832"/>
    <w:rsid w:val="002C7AE7"/>
    <w:rsid w:val="002D2323"/>
    <w:rsid w:val="002D3156"/>
    <w:rsid w:val="002D4AEB"/>
    <w:rsid w:val="002D5376"/>
    <w:rsid w:val="002D7B3C"/>
    <w:rsid w:val="002E3A8A"/>
    <w:rsid w:val="002E511D"/>
    <w:rsid w:val="002E62AE"/>
    <w:rsid w:val="002E787D"/>
    <w:rsid w:val="002F08CC"/>
    <w:rsid w:val="002F2161"/>
    <w:rsid w:val="002F2F60"/>
    <w:rsid w:val="00301F0B"/>
    <w:rsid w:val="003031D3"/>
    <w:rsid w:val="003116AE"/>
    <w:rsid w:val="00312E29"/>
    <w:rsid w:val="00316113"/>
    <w:rsid w:val="0031751D"/>
    <w:rsid w:val="00322639"/>
    <w:rsid w:val="00322819"/>
    <w:rsid w:val="00322AA9"/>
    <w:rsid w:val="00323D64"/>
    <w:rsid w:val="00326048"/>
    <w:rsid w:val="00326FB1"/>
    <w:rsid w:val="00327FBC"/>
    <w:rsid w:val="0033075A"/>
    <w:rsid w:val="00332433"/>
    <w:rsid w:val="00332966"/>
    <w:rsid w:val="00333646"/>
    <w:rsid w:val="00340E13"/>
    <w:rsid w:val="00343831"/>
    <w:rsid w:val="00346EBA"/>
    <w:rsid w:val="00347C6F"/>
    <w:rsid w:val="00350D0E"/>
    <w:rsid w:val="00353EBC"/>
    <w:rsid w:val="00357B7C"/>
    <w:rsid w:val="00367BFA"/>
    <w:rsid w:val="00370A2E"/>
    <w:rsid w:val="00371081"/>
    <w:rsid w:val="0037158C"/>
    <w:rsid w:val="00376CB1"/>
    <w:rsid w:val="00381663"/>
    <w:rsid w:val="00381796"/>
    <w:rsid w:val="003826E2"/>
    <w:rsid w:val="003830B5"/>
    <w:rsid w:val="00384FA0"/>
    <w:rsid w:val="003853B8"/>
    <w:rsid w:val="0039189A"/>
    <w:rsid w:val="00396A40"/>
    <w:rsid w:val="003976F2"/>
    <w:rsid w:val="00397BEC"/>
    <w:rsid w:val="003A3046"/>
    <w:rsid w:val="003A48B3"/>
    <w:rsid w:val="003A73CE"/>
    <w:rsid w:val="003B1066"/>
    <w:rsid w:val="003B4993"/>
    <w:rsid w:val="003B7006"/>
    <w:rsid w:val="003B7252"/>
    <w:rsid w:val="003B7E01"/>
    <w:rsid w:val="003C2596"/>
    <w:rsid w:val="003C4F3D"/>
    <w:rsid w:val="003D2B03"/>
    <w:rsid w:val="003D539B"/>
    <w:rsid w:val="003E0175"/>
    <w:rsid w:val="003E1445"/>
    <w:rsid w:val="003E1DAF"/>
    <w:rsid w:val="003E350A"/>
    <w:rsid w:val="003E3BD1"/>
    <w:rsid w:val="003E666D"/>
    <w:rsid w:val="003F3986"/>
    <w:rsid w:val="00400A1B"/>
    <w:rsid w:val="00402AD6"/>
    <w:rsid w:val="004054A0"/>
    <w:rsid w:val="00406D5B"/>
    <w:rsid w:val="00411392"/>
    <w:rsid w:val="00412A04"/>
    <w:rsid w:val="00414180"/>
    <w:rsid w:val="00417407"/>
    <w:rsid w:val="00420A6C"/>
    <w:rsid w:val="00423401"/>
    <w:rsid w:val="004249FD"/>
    <w:rsid w:val="00425BE1"/>
    <w:rsid w:val="004260BE"/>
    <w:rsid w:val="0042625A"/>
    <w:rsid w:val="00426F83"/>
    <w:rsid w:val="00431B8B"/>
    <w:rsid w:val="00433842"/>
    <w:rsid w:val="00435067"/>
    <w:rsid w:val="00435671"/>
    <w:rsid w:val="00437A12"/>
    <w:rsid w:val="00437CB1"/>
    <w:rsid w:val="0044323A"/>
    <w:rsid w:val="004446AC"/>
    <w:rsid w:val="004454C3"/>
    <w:rsid w:val="00445624"/>
    <w:rsid w:val="00450E9B"/>
    <w:rsid w:val="00452608"/>
    <w:rsid w:val="00452884"/>
    <w:rsid w:val="00454AA0"/>
    <w:rsid w:val="004552EA"/>
    <w:rsid w:val="00455675"/>
    <w:rsid w:val="00456CF3"/>
    <w:rsid w:val="00456E96"/>
    <w:rsid w:val="00457F2E"/>
    <w:rsid w:val="00465167"/>
    <w:rsid w:val="004674B7"/>
    <w:rsid w:val="00470480"/>
    <w:rsid w:val="004715A8"/>
    <w:rsid w:val="00472BF5"/>
    <w:rsid w:val="00473FFD"/>
    <w:rsid w:val="00474414"/>
    <w:rsid w:val="00476F12"/>
    <w:rsid w:val="00477B38"/>
    <w:rsid w:val="00481F17"/>
    <w:rsid w:val="004829C0"/>
    <w:rsid w:val="004830A2"/>
    <w:rsid w:val="00484561"/>
    <w:rsid w:val="00485B5D"/>
    <w:rsid w:val="00486352"/>
    <w:rsid w:val="00487DDA"/>
    <w:rsid w:val="00497D6E"/>
    <w:rsid w:val="004A01D3"/>
    <w:rsid w:val="004A3E55"/>
    <w:rsid w:val="004A708C"/>
    <w:rsid w:val="004B0F54"/>
    <w:rsid w:val="004B1CB3"/>
    <w:rsid w:val="004B2104"/>
    <w:rsid w:val="004B46D9"/>
    <w:rsid w:val="004B523F"/>
    <w:rsid w:val="004C278A"/>
    <w:rsid w:val="004C30FA"/>
    <w:rsid w:val="004C46F8"/>
    <w:rsid w:val="004C53F3"/>
    <w:rsid w:val="004D2189"/>
    <w:rsid w:val="004D37DC"/>
    <w:rsid w:val="004D38E4"/>
    <w:rsid w:val="004D5711"/>
    <w:rsid w:val="004E220E"/>
    <w:rsid w:val="004E2F10"/>
    <w:rsid w:val="004E5873"/>
    <w:rsid w:val="004F7354"/>
    <w:rsid w:val="004F7393"/>
    <w:rsid w:val="005013DF"/>
    <w:rsid w:val="00503844"/>
    <w:rsid w:val="00503852"/>
    <w:rsid w:val="00503D40"/>
    <w:rsid w:val="00504D6D"/>
    <w:rsid w:val="005066B0"/>
    <w:rsid w:val="00512A58"/>
    <w:rsid w:val="00521E72"/>
    <w:rsid w:val="00527815"/>
    <w:rsid w:val="005323EF"/>
    <w:rsid w:val="0053715D"/>
    <w:rsid w:val="005373B0"/>
    <w:rsid w:val="005429A2"/>
    <w:rsid w:val="00542FDD"/>
    <w:rsid w:val="00543519"/>
    <w:rsid w:val="0054593A"/>
    <w:rsid w:val="00545BF0"/>
    <w:rsid w:val="00546378"/>
    <w:rsid w:val="005467D0"/>
    <w:rsid w:val="00551751"/>
    <w:rsid w:val="00552DD6"/>
    <w:rsid w:val="00554FED"/>
    <w:rsid w:val="00556F60"/>
    <w:rsid w:val="00557357"/>
    <w:rsid w:val="00560662"/>
    <w:rsid w:val="00564D92"/>
    <w:rsid w:val="00564E8E"/>
    <w:rsid w:val="00567B06"/>
    <w:rsid w:val="00577036"/>
    <w:rsid w:val="005851F6"/>
    <w:rsid w:val="0059475C"/>
    <w:rsid w:val="0059576E"/>
    <w:rsid w:val="00595F1D"/>
    <w:rsid w:val="00596109"/>
    <w:rsid w:val="005A4820"/>
    <w:rsid w:val="005B00DA"/>
    <w:rsid w:val="005B157E"/>
    <w:rsid w:val="005B35BF"/>
    <w:rsid w:val="005B49E1"/>
    <w:rsid w:val="005B57DE"/>
    <w:rsid w:val="005B7D05"/>
    <w:rsid w:val="005C163B"/>
    <w:rsid w:val="005C556F"/>
    <w:rsid w:val="005C7A39"/>
    <w:rsid w:val="005C7DD1"/>
    <w:rsid w:val="005D00DE"/>
    <w:rsid w:val="005D0AB4"/>
    <w:rsid w:val="005D241D"/>
    <w:rsid w:val="005D5414"/>
    <w:rsid w:val="005F1A32"/>
    <w:rsid w:val="005F1BED"/>
    <w:rsid w:val="005F3337"/>
    <w:rsid w:val="005F34B5"/>
    <w:rsid w:val="005F3ADE"/>
    <w:rsid w:val="005F3EFD"/>
    <w:rsid w:val="005F47DB"/>
    <w:rsid w:val="005F4E27"/>
    <w:rsid w:val="005F6343"/>
    <w:rsid w:val="0060380D"/>
    <w:rsid w:val="0060597A"/>
    <w:rsid w:val="00607C85"/>
    <w:rsid w:val="0061052D"/>
    <w:rsid w:val="00611712"/>
    <w:rsid w:val="00613158"/>
    <w:rsid w:val="00615467"/>
    <w:rsid w:val="00620FCD"/>
    <w:rsid w:val="0062493D"/>
    <w:rsid w:val="006274EA"/>
    <w:rsid w:val="00633D00"/>
    <w:rsid w:val="00633D99"/>
    <w:rsid w:val="006351F0"/>
    <w:rsid w:val="006432E4"/>
    <w:rsid w:val="00646134"/>
    <w:rsid w:val="0064659C"/>
    <w:rsid w:val="00647979"/>
    <w:rsid w:val="00647A6E"/>
    <w:rsid w:val="00652C48"/>
    <w:rsid w:val="006538AA"/>
    <w:rsid w:val="006540EF"/>
    <w:rsid w:val="006546D4"/>
    <w:rsid w:val="006639A8"/>
    <w:rsid w:val="00665AFE"/>
    <w:rsid w:val="00667D1A"/>
    <w:rsid w:val="00671778"/>
    <w:rsid w:val="00671FA8"/>
    <w:rsid w:val="006743A9"/>
    <w:rsid w:val="00676F25"/>
    <w:rsid w:val="00680E95"/>
    <w:rsid w:val="00680F92"/>
    <w:rsid w:val="00682451"/>
    <w:rsid w:val="00685A28"/>
    <w:rsid w:val="0069134C"/>
    <w:rsid w:val="00694208"/>
    <w:rsid w:val="00694EAE"/>
    <w:rsid w:val="00696312"/>
    <w:rsid w:val="006A46FE"/>
    <w:rsid w:val="006A6CA5"/>
    <w:rsid w:val="006B411E"/>
    <w:rsid w:val="006B5A9B"/>
    <w:rsid w:val="006B6F18"/>
    <w:rsid w:val="006C041E"/>
    <w:rsid w:val="006C3293"/>
    <w:rsid w:val="006C7985"/>
    <w:rsid w:val="006D308B"/>
    <w:rsid w:val="006D32C0"/>
    <w:rsid w:val="006D7DA5"/>
    <w:rsid w:val="006E1982"/>
    <w:rsid w:val="006E3DFB"/>
    <w:rsid w:val="006E4EA1"/>
    <w:rsid w:val="006E4F6D"/>
    <w:rsid w:val="006E6D16"/>
    <w:rsid w:val="006E7CB7"/>
    <w:rsid w:val="006F5B5D"/>
    <w:rsid w:val="006F70D1"/>
    <w:rsid w:val="006F72A8"/>
    <w:rsid w:val="0070770F"/>
    <w:rsid w:val="00710C5D"/>
    <w:rsid w:val="00712162"/>
    <w:rsid w:val="007245C9"/>
    <w:rsid w:val="007306A5"/>
    <w:rsid w:val="007345BE"/>
    <w:rsid w:val="0073798D"/>
    <w:rsid w:val="00740F08"/>
    <w:rsid w:val="0074131C"/>
    <w:rsid w:val="00742099"/>
    <w:rsid w:val="00745006"/>
    <w:rsid w:val="00751B2A"/>
    <w:rsid w:val="00756762"/>
    <w:rsid w:val="0076033A"/>
    <w:rsid w:val="00764DEF"/>
    <w:rsid w:val="0077130D"/>
    <w:rsid w:val="00772AFD"/>
    <w:rsid w:val="00772BE4"/>
    <w:rsid w:val="00773203"/>
    <w:rsid w:val="00773359"/>
    <w:rsid w:val="00774667"/>
    <w:rsid w:val="007759DF"/>
    <w:rsid w:val="007762B4"/>
    <w:rsid w:val="00781A29"/>
    <w:rsid w:val="007827D6"/>
    <w:rsid w:val="00785E9A"/>
    <w:rsid w:val="00786088"/>
    <w:rsid w:val="00790386"/>
    <w:rsid w:val="00790829"/>
    <w:rsid w:val="00797FD9"/>
    <w:rsid w:val="007A0792"/>
    <w:rsid w:val="007A224B"/>
    <w:rsid w:val="007A3411"/>
    <w:rsid w:val="007A529F"/>
    <w:rsid w:val="007A7203"/>
    <w:rsid w:val="007A7B90"/>
    <w:rsid w:val="007B2ED0"/>
    <w:rsid w:val="007B4FBB"/>
    <w:rsid w:val="007B6B1C"/>
    <w:rsid w:val="007B7379"/>
    <w:rsid w:val="007C4DD7"/>
    <w:rsid w:val="007C5307"/>
    <w:rsid w:val="007C54D3"/>
    <w:rsid w:val="007C6359"/>
    <w:rsid w:val="007D3330"/>
    <w:rsid w:val="007D52A4"/>
    <w:rsid w:val="007D656A"/>
    <w:rsid w:val="007D6EEA"/>
    <w:rsid w:val="007D7F62"/>
    <w:rsid w:val="007E6D3B"/>
    <w:rsid w:val="007F08DA"/>
    <w:rsid w:val="007F3783"/>
    <w:rsid w:val="007F61D2"/>
    <w:rsid w:val="007F778E"/>
    <w:rsid w:val="008003CD"/>
    <w:rsid w:val="00800D23"/>
    <w:rsid w:val="008015CE"/>
    <w:rsid w:val="00801A75"/>
    <w:rsid w:val="00802297"/>
    <w:rsid w:val="00802681"/>
    <w:rsid w:val="00806AD7"/>
    <w:rsid w:val="00811E1C"/>
    <w:rsid w:val="0081333A"/>
    <w:rsid w:val="0081540C"/>
    <w:rsid w:val="00815C25"/>
    <w:rsid w:val="00816A7D"/>
    <w:rsid w:val="00820971"/>
    <w:rsid w:val="00821A4D"/>
    <w:rsid w:val="008228E1"/>
    <w:rsid w:val="008274E1"/>
    <w:rsid w:val="008275FA"/>
    <w:rsid w:val="008277E3"/>
    <w:rsid w:val="00830E89"/>
    <w:rsid w:val="008347AB"/>
    <w:rsid w:val="008352A8"/>
    <w:rsid w:val="00835457"/>
    <w:rsid w:val="00837FA2"/>
    <w:rsid w:val="008406BE"/>
    <w:rsid w:val="00840C79"/>
    <w:rsid w:val="0085166A"/>
    <w:rsid w:val="00852740"/>
    <w:rsid w:val="00852D48"/>
    <w:rsid w:val="00854411"/>
    <w:rsid w:val="008567ED"/>
    <w:rsid w:val="00863CB3"/>
    <w:rsid w:val="008648B4"/>
    <w:rsid w:val="00870ABE"/>
    <w:rsid w:val="008711F7"/>
    <w:rsid w:val="00872BE2"/>
    <w:rsid w:val="0087361E"/>
    <w:rsid w:val="0087468C"/>
    <w:rsid w:val="00875127"/>
    <w:rsid w:val="008761FC"/>
    <w:rsid w:val="008767B7"/>
    <w:rsid w:val="008810A0"/>
    <w:rsid w:val="008824DD"/>
    <w:rsid w:val="008855DA"/>
    <w:rsid w:val="008855DB"/>
    <w:rsid w:val="00892DFF"/>
    <w:rsid w:val="0089406E"/>
    <w:rsid w:val="00894287"/>
    <w:rsid w:val="00894358"/>
    <w:rsid w:val="00897275"/>
    <w:rsid w:val="008A0C7E"/>
    <w:rsid w:val="008A2C2C"/>
    <w:rsid w:val="008A2E9E"/>
    <w:rsid w:val="008A46B6"/>
    <w:rsid w:val="008A4DB0"/>
    <w:rsid w:val="008B1BC4"/>
    <w:rsid w:val="008C0230"/>
    <w:rsid w:val="008C2B86"/>
    <w:rsid w:val="008C6675"/>
    <w:rsid w:val="008C66DB"/>
    <w:rsid w:val="008C681D"/>
    <w:rsid w:val="008D2F3C"/>
    <w:rsid w:val="008D328B"/>
    <w:rsid w:val="008D7E81"/>
    <w:rsid w:val="008D7F3C"/>
    <w:rsid w:val="008E5DB3"/>
    <w:rsid w:val="008E739D"/>
    <w:rsid w:val="008E7A3D"/>
    <w:rsid w:val="008F040F"/>
    <w:rsid w:val="008F0887"/>
    <w:rsid w:val="008F2F25"/>
    <w:rsid w:val="008F3923"/>
    <w:rsid w:val="008F3D94"/>
    <w:rsid w:val="0090121B"/>
    <w:rsid w:val="00904C65"/>
    <w:rsid w:val="00912507"/>
    <w:rsid w:val="00912949"/>
    <w:rsid w:val="00913F8A"/>
    <w:rsid w:val="00924456"/>
    <w:rsid w:val="009247D1"/>
    <w:rsid w:val="00924D25"/>
    <w:rsid w:val="00932721"/>
    <w:rsid w:val="009341D6"/>
    <w:rsid w:val="00934B3C"/>
    <w:rsid w:val="00934D97"/>
    <w:rsid w:val="00940A67"/>
    <w:rsid w:val="009475FA"/>
    <w:rsid w:val="00947B75"/>
    <w:rsid w:val="009500EA"/>
    <w:rsid w:val="009526E1"/>
    <w:rsid w:val="00952D2A"/>
    <w:rsid w:val="009536CD"/>
    <w:rsid w:val="009542D9"/>
    <w:rsid w:val="00954B45"/>
    <w:rsid w:val="00954C32"/>
    <w:rsid w:val="00956221"/>
    <w:rsid w:val="00956B01"/>
    <w:rsid w:val="00957135"/>
    <w:rsid w:val="0096087C"/>
    <w:rsid w:val="009633D1"/>
    <w:rsid w:val="0097030C"/>
    <w:rsid w:val="0097298F"/>
    <w:rsid w:val="00973305"/>
    <w:rsid w:val="009818EE"/>
    <w:rsid w:val="00981AB7"/>
    <w:rsid w:val="00981B8F"/>
    <w:rsid w:val="00987256"/>
    <w:rsid w:val="009917A8"/>
    <w:rsid w:val="00992A8F"/>
    <w:rsid w:val="00993A00"/>
    <w:rsid w:val="009942EE"/>
    <w:rsid w:val="00997465"/>
    <w:rsid w:val="009A052F"/>
    <w:rsid w:val="009A64D8"/>
    <w:rsid w:val="009A6CD5"/>
    <w:rsid w:val="009B2277"/>
    <w:rsid w:val="009B416A"/>
    <w:rsid w:val="009B67B9"/>
    <w:rsid w:val="009B7FCB"/>
    <w:rsid w:val="009C0E2B"/>
    <w:rsid w:val="009C1EA6"/>
    <w:rsid w:val="009C30FD"/>
    <w:rsid w:val="009C3451"/>
    <w:rsid w:val="009C3C31"/>
    <w:rsid w:val="009C43B7"/>
    <w:rsid w:val="009C6F36"/>
    <w:rsid w:val="009C738C"/>
    <w:rsid w:val="009C7568"/>
    <w:rsid w:val="009D16D2"/>
    <w:rsid w:val="009D2450"/>
    <w:rsid w:val="009D2795"/>
    <w:rsid w:val="009D446A"/>
    <w:rsid w:val="009D4A23"/>
    <w:rsid w:val="009D6EA8"/>
    <w:rsid w:val="009D6F99"/>
    <w:rsid w:val="009D7314"/>
    <w:rsid w:val="009E4883"/>
    <w:rsid w:val="009E52A3"/>
    <w:rsid w:val="009E5672"/>
    <w:rsid w:val="009F2182"/>
    <w:rsid w:val="00A0125A"/>
    <w:rsid w:val="00A03E5A"/>
    <w:rsid w:val="00A04377"/>
    <w:rsid w:val="00A06A4B"/>
    <w:rsid w:val="00A100ED"/>
    <w:rsid w:val="00A13C05"/>
    <w:rsid w:val="00A14FC3"/>
    <w:rsid w:val="00A15CE2"/>
    <w:rsid w:val="00A16E36"/>
    <w:rsid w:val="00A1702E"/>
    <w:rsid w:val="00A21A06"/>
    <w:rsid w:val="00A25CE8"/>
    <w:rsid w:val="00A327AB"/>
    <w:rsid w:val="00A32C18"/>
    <w:rsid w:val="00A35716"/>
    <w:rsid w:val="00A360F9"/>
    <w:rsid w:val="00A46043"/>
    <w:rsid w:val="00A473A1"/>
    <w:rsid w:val="00A50434"/>
    <w:rsid w:val="00A52791"/>
    <w:rsid w:val="00A54172"/>
    <w:rsid w:val="00A549D1"/>
    <w:rsid w:val="00A62EA8"/>
    <w:rsid w:val="00A65BE4"/>
    <w:rsid w:val="00A72026"/>
    <w:rsid w:val="00A72E64"/>
    <w:rsid w:val="00A736C9"/>
    <w:rsid w:val="00A73720"/>
    <w:rsid w:val="00A76F8F"/>
    <w:rsid w:val="00A83DD1"/>
    <w:rsid w:val="00A8730C"/>
    <w:rsid w:val="00A873B4"/>
    <w:rsid w:val="00A90C53"/>
    <w:rsid w:val="00A90D92"/>
    <w:rsid w:val="00A9150E"/>
    <w:rsid w:val="00A917B2"/>
    <w:rsid w:val="00A92CDB"/>
    <w:rsid w:val="00A9604A"/>
    <w:rsid w:val="00AA1352"/>
    <w:rsid w:val="00AA3195"/>
    <w:rsid w:val="00AA4953"/>
    <w:rsid w:val="00AB05C9"/>
    <w:rsid w:val="00AB4399"/>
    <w:rsid w:val="00AC01FD"/>
    <w:rsid w:val="00AC1D35"/>
    <w:rsid w:val="00AC20FC"/>
    <w:rsid w:val="00AC3DB2"/>
    <w:rsid w:val="00AC5F7C"/>
    <w:rsid w:val="00AC7B05"/>
    <w:rsid w:val="00AD0EF6"/>
    <w:rsid w:val="00AD24C1"/>
    <w:rsid w:val="00AD4F6B"/>
    <w:rsid w:val="00AE0CA0"/>
    <w:rsid w:val="00AE2295"/>
    <w:rsid w:val="00AE22CD"/>
    <w:rsid w:val="00AE39BA"/>
    <w:rsid w:val="00AE4547"/>
    <w:rsid w:val="00AF2694"/>
    <w:rsid w:val="00AF2D88"/>
    <w:rsid w:val="00AF3655"/>
    <w:rsid w:val="00B0488B"/>
    <w:rsid w:val="00B04B36"/>
    <w:rsid w:val="00B0521F"/>
    <w:rsid w:val="00B14142"/>
    <w:rsid w:val="00B15507"/>
    <w:rsid w:val="00B20C66"/>
    <w:rsid w:val="00B21ED9"/>
    <w:rsid w:val="00B23769"/>
    <w:rsid w:val="00B252C1"/>
    <w:rsid w:val="00B30E52"/>
    <w:rsid w:val="00B3627C"/>
    <w:rsid w:val="00B428DA"/>
    <w:rsid w:val="00B45DA9"/>
    <w:rsid w:val="00B47466"/>
    <w:rsid w:val="00B61B38"/>
    <w:rsid w:val="00B66DBE"/>
    <w:rsid w:val="00B72FF5"/>
    <w:rsid w:val="00B73781"/>
    <w:rsid w:val="00B8096E"/>
    <w:rsid w:val="00B81109"/>
    <w:rsid w:val="00B82AD2"/>
    <w:rsid w:val="00B82DA7"/>
    <w:rsid w:val="00B82F59"/>
    <w:rsid w:val="00B8439C"/>
    <w:rsid w:val="00B84980"/>
    <w:rsid w:val="00B87B4A"/>
    <w:rsid w:val="00B9248F"/>
    <w:rsid w:val="00B929CB"/>
    <w:rsid w:val="00B92B63"/>
    <w:rsid w:val="00B9327B"/>
    <w:rsid w:val="00B944F0"/>
    <w:rsid w:val="00B961FC"/>
    <w:rsid w:val="00BA437E"/>
    <w:rsid w:val="00BA6D96"/>
    <w:rsid w:val="00BB32D8"/>
    <w:rsid w:val="00BB6A8B"/>
    <w:rsid w:val="00BB7301"/>
    <w:rsid w:val="00BB7D8C"/>
    <w:rsid w:val="00BC2458"/>
    <w:rsid w:val="00BC3110"/>
    <w:rsid w:val="00BC3223"/>
    <w:rsid w:val="00BC4C4C"/>
    <w:rsid w:val="00BC4DE6"/>
    <w:rsid w:val="00BC5A5F"/>
    <w:rsid w:val="00BC5C40"/>
    <w:rsid w:val="00BC6FFD"/>
    <w:rsid w:val="00BC7DA9"/>
    <w:rsid w:val="00BD1B3C"/>
    <w:rsid w:val="00BD319C"/>
    <w:rsid w:val="00BD3236"/>
    <w:rsid w:val="00BD3C08"/>
    <w:rsid w:val="00BD3CE4"/>
    <w:rsid w:val="00BE3761"/>
    <w:rsid w:val="00BE61DF"/>
    <w:rsid w:val="00BF15E6"/>
    <w:rsid w:val="00BF1B56"/>
    <w:rsid w:val="00BF4325"/>
    <w:rsid w:val="00BF77E6"/>
    <w:rsid w:val="00C01A6A"/>
    <w:rsid w:val="00C02B65"/>
    <w:rsid w:val="00C046BE"/>
    <w:rsid w:val="00C07B30"/>
    <w:rsid w:val="00C132F0"/>
    <w:rsid w:val="00C14A29"/>
    <w:rsid w:val="00C1742C"/>
    <w:rsid w:val="00C20DFA"/>
    <w:rsid w:val="00C216D5"/>
    <w:rsid w:val="00C22C57"/>
    <w:rsid w:val="00C31866"/>
    <w:rsid w:val="00C31C11"/>
    <w:rsid w:val="00C33666"/>
    <w:rsid w:val="00C3502F"/>
    <w:rsid w:val="00C363DD"/>
    <w:rsid w:val="00C4085E"/>
    <w:rsid w:val="00C42D98"/>
    <w:rsid w:val="00C45797"/>
    <w:rsid w:val="00C50429"/>
    <w:rsid w:val="00C5423C"/>
    <w:rsid w:val="00C56FDD"/>
    <w:rsid w:val="00C57A17"/>
    <w:rsid w:val="00C57B79"/>
    <w:rsid w:val="00C605C1"/>
    <w:rsid w:val="00C65D2A"/>
    <w:rsid w:val="00C6790C"/>
    <w:rsid w:val="00C70627"/>
    <w:rsid w:val="00C70DD0"/>
    <w:rsid w:val="00C72490"/>
    <w:rsid w:val="00C73BD4"/>
    <w:rsid w:val="00C74838"/>
    <w:rsid w:val="00C777BA"/>
    <w:rsid w:val="00C77A91"/>
    <w:rsid w:val="00C82184"/>
    <w:rsid w:val="00C821B7"/>
    <w:rsid w:val="00C83E51"/>
    <w:rsid w:val="00C84525"/>
    <w:rsid w:val="00C927E1"/>
    <w:rsid w:val="00C94C24"/>
    <w:rsid w:val="00CA3384"/>
    <w:rsid w:val="00CA7705"/>
    <w:rsid w:val="00CB5896"/>
    <w:rsid w:val="00CB6BDB"/>
    <w:rsid w:val="00CC074D"/>
    <w:rsid w:val="00CC5F35"/>
    <w:rsid w:val="00CC79F9"/>
    <w:rsid w:val="00CC7E38"/>
    <w:rsid w:val="00CD2E0C"/>
    <w:rsid w:val="00CD3562"/>
    <w:rsid w:val="00CD4551"/>
    <w:rsid w:val="00CD6B19"/>
    <w:rsid w:val="00CE0061"/>
    <w:rsid w:val="00CE0AB1"/>
    <w:rsid w:val="00CE447D"/>
    <w:rsid w:val="00CE7734"/>
    <w:rsid w:val="00CF0E8C"/>
    <w:rsid w:val="00CF1DC9"/>
    <w:rsid w:val="00CF3CAD"/>
    <w:rsid w:val="00CF3FA8"/>
    <w:rsid w:val="00CF5D8E"/>
    <w:rsid w:val="00CF71BF"/>
    <w:rsid w:val="00D0137D"/>
    <w:rsid w:val="00D03280"/>
    <w:rsid w:val="00D04FC6"/>
    <w:rsid w:val="00D05563"/>
    <w:rsid w:val="00D20F84"/>
    <w:rsid w:val="00D2336C"/>
    <w:rsid w:val="00D27AC6"/>
    <w:rsid w:val="00D300DF"/>
    <w:rsid w:val="00D315E2"/>
    <w:rsid w:val="00D33E28"/>
    <w:rsid w:val="00D359B2"/>
    <w:rsid w:val="00D36514"/>
    <w:rsid w:val="00D443D5"/>
    <w:rsid w:val="00D47BF1"/>
    <w:rsid w:val="00D5132F"/>
    <w:rsid w:val="00D52783"/>
    <w:rsid w:val="00D542C5"/>
    <w:rsid w:val="00D5779B"/>
    <w:rsid w:val="00D604B4"/>
    <w:rsid w:val="00D612DD"/>
    <w:rsid w:val="00D61DB4"/>
    <w:rsid w:val="00D63846"/>
    <w:rsid w:val="00D648CE"/>
    <w:rsid w:val="00D6658D"/>
    <w:rsid w:val="00D67386"/>
    <w:rsid w:val="00D72567"/>
    <w:rsid w:val="00D72E50"/>
    <w:rsid w:val="00D72EC5"/>
    <w:rsid w:val="00D743B4"/>
    <w:rsid w:val="00D757DC"/>
    <w:rsid w:val="00D762DB"/>
    <w:rsid w:val="00D8099D"/>
    <w:rsid w:val="00D83F02"/>
    <w:rsid w:val="00D85DAC"/>
    <w:rsid w:val="00D90BDC"/>
    <w:rsid w:val="00DA0595"/>
    <w:rsid w:val="00DA19CB"/>
    <w:rsid w:val="00DA49FA"/>
    <w:rsid w:val="00DA53E6"/>
    <w:rsid w:val="00DA6497"/>
    <w:rsid w:val="00DA68FE"/>
    <w:rsid w:val="00DA6EC1"/>
    <w:rsid w:val="00DB14FE"/>
    <w:rsid w:val="00DC5E7D"/>
    <w:rsid w:val="00DD3C17"/>
    <w:rsid w:val="00DD42BD"/>
    <w:rsid w:val="00DD48D1"/>
    <w:rsid w:val="00DD64B9"/>
    <w:rsid w:val="00DE03D4"/>
    <w:rsid w:val="00DE159E"/>
    <w:rsid w:val="00DE1A24"/>
    <w:rsid w:val="00DE20E5"/>
    <w:rsid w:val="00DE2625"/>
    <w:rsid w:val="00DE3304"/>
    <w:rsid w:val="00DE3C1D"/>
    <w:rsid w:val="00DF0F1A"/>
    <w:rsid w:val="00DF33A8"/>
    <w:rsid w:val="00E01398"/>
    <w:rsid w:val="00E056EC"/>
    <w:rsid w:val="00E11A58"/>
    <w:rsid w:val="00E133CF"/>
    <w:rsid w:val="00E1535B"/>
    <w:rsid w:val="00E20D7E"/>
    <w:rsid w:val="00E22189"/>
    <w:rsid w:val="00E245E2"/>
    <w:rsid w:val="00E2495B"/>
    <w:rsid w:val="00E24A56"/>
    <w:rsid w:val="00E24E51"/>
    <w:rsid w:val="00E264DD"/>
    <w:rsid w:val="00E27DB9"/>
    <w:rsid w:val="00E3003F"/>
    <w:rsid w:val="00E30E42"/>
    <w:rsid w:val="00E31CB7"/>
    <w:rsid w:val="00E33271"/>
    <w:rsid w:val="00E33486"/>
    <w:rsid w:val="00E33D8B"/>
    <w:rsid w:val="00E425BE"/>
    <w:rsid w:val="00E452D4"/>
    <w:rsid w:val="00E468DF"/>
    <w:rsid w:val="00E50007"/>
    <w:rsid w:val="00E527CF"/>
    <w:rsid w:val="00E539A9"/>
    <w:rsid w:val="00E54B0B"/>
    <w:rsid w:val="00E56FE7"/>
    <w:rsid w:val="00E62300"/>
    <w:rsid w:val="00E65A78"/>
    <w:rsid w:val="00E6614D"/>
    <w:rsid w:val="00E66CE2"/>
    <w:rsid w:val="00E66D9F"/>
    <w:rsid w:val="00E72927"/>
    <w:rsid w:val="00E75F79"/>
    <w:rsid w:val="00E775ED"/>
    <w:rsid w:val="00E777BE"/>
    <w:rsid w:val="00E77FDA"/>
    <w:rsid w:val="00E80B4C"/>
    <w:rsid w:val="00E81F64"/>
    <w:rsid w:val="00E822BD"/>
    <w:rsid w:val="00E8533C"/>
    <w:rsid w:val="00E865AF"/>
    <w:rsid w:val="00E90B15"/>
    <w:rsid w:val="00E92999"/>
    <w:rsid w:val="00E97B50"/>
    <w:rsid w:val="00EA29ED"/>
    <w:rsid w:val="00EA5C2C"/>
    <w:rsid w:val="00EA7827"/>
    <w:rsid w:val="00EB02D7"/>
    <w:rsid w:val="00EB1472"/>
    <w:rsid w:val="00EB1879"/>
    <w:rsid w:val="00EB745E"/>
    <w:rsid w:val="00EC1AFC"/>
    <w:rsid w:val="00EC5848"/>
    <w:rsid w:val="00EC7884"/>
    <w:rsid w:val="00ED0F5D"/>
    <w:rsid w:val="00ED11EB"/>
    <w:rsid w:val="00ED3D77"/>
    <w:rsid w:val="00ED4694"/>
    <w:rsid w:val="00ED598B"/>
    <w:rsid w:val="00ED5F0C"/>
    <w:rsid w:val="00ED6E60"/>
    <w:rsid w:val="00EE1EDF"/>
    <w:rsid w:val="00EE4623"/>
    <w:rsid w:val="00EE5459"/>
    <w:rsid w:val="00EE6FB8"/>
    <w:rsid w:val="00EE77D3"/>
    <w:rsid w:val="00EF44F2"/>
    <w:rsid w:val="00F00E03"/>
    <w:rsid w:val="00F05C47"/>
    <w:rsid w:val="00F0662B"/>
    <w:rsid w:val="00F072BC"/>
    <w:rsid w:val="00F1252A"/>
    <w:rsid w:val="00F135FA"/>
    <w:rsid w:val="00F15E02"/>
    <w:rsid w:val="00F1716D"/>
    <w:rsid w:val="00F20221"/>
    <w:rsid w:val="00F214C6"/>
    <w:rsid w:val="00F24C7B"/>
    <w:rsid w:val="00F25FF1"/>
    <w:rsid w:val="00F30BAB"/>
    <w:rsid w:val="00F31D12"/>
    <w:rsid w:val="00F353D8"/>
    <w:rsid w:val="00F35AFE"/>
    <w:rsid w:val="00F41F48"/>
    <w:rsid w:val="00F429C9"/>
    <w:rsid w:val="00F43D7E"/>
    <w:rsid w:val="00F50A99"/>
    <w:rsid w:val="00F50D86"/>
    <w:rsid w:val="00F50ED2"/>
    <w:rsid w:val="00F510B7"/>
    <w:rsid w:val="00F5256C"/>
    <w:rsid w:val="00F52B15"/>
    <w:rsid w:val="00F56E20"/>
    <w:rsid w:val="00F6297C"/>
    <w:rsid w:val="00F63D6A"/>
    <w:rsid w:val="00F65257"/>
    <w:rsid w:val="00F70F7E"/>
    <w:rsid w:val="00F72DC7"/>
    <w:rsid w:val="00F75581"/>
    <w:rsid w:val="00F75C6A"/>
    <w:rsid w:val="00F75C73"/>
    <w:rsid w:val="00F7630E"/>
    <w:rsid w:val="00F76B3C"/>
    <w:rsid w:val="00F808C4"/>
    <w:rsid w:val="00F82593"/>
    <w:rsid w:val="00F90D8F"/>
    <w:rsid w:val="00F91577"/>
    <w:rsid w:val="00F929AB"/>
    <w:rsid w:val="00F96E5D"/>
    <w:rsid w:val="00F97E42"/>
    <w:rsid w:val="00FA09EB"/>
    <w:rsid w:val="00FA12FF"/>
    <w:rsid w:val="00FA5592"/>
    <w:rsid w:val="00FA6D73"/>
    <w:rsid w:val="00FB1FB5"/>
    <w:rsid w:val="00FB6498"/>
    <w:rsid w:val="00FC6F06"/>
    <w:rsid w:val="00FD0584"/>
    <w:rsid w:val="00FD2F57"/>
    <w:rsid w:val="00FD5868"/>
    <w:rsid w:val="00FD6A1C"/>
    <w:rsid w:val="00FE298D"/>
    <w:rsid w:val="00FE5750"/>
    <w:rsid w:val="00FE7DC8"/>
    <w:rsid w:val="00FF6E6D"/>
    <w:rsid w:val="00FF701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23495F"/>
  <w15:chartTrackingRefBased/>
  <w15:docId w15:val="{51F358AB-FCF3-42D5-889B-F07DDA5C5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6D2"/>
    <w:pPr>
      <w:spacing w:after="200" w:line="276" w:lineRule="auto"/>
    </w:pPr>
  </w:style>
  <w:style w:type="paragraph" w:styleId="Ttulo1">
    <w:name w:val="heading 1"/>
    <w:basedOn w:val="Normal"/>
    <w:next w:val="Normal"/>
    <w:link w:val="Ttulo1Car"/>
    <w:uiPriority w:val="9"/>
    <w:qFormat/>
    <w:rsid w:val="004674B7"/>
    <w:pPr>
      <w:keepNext/>
      <w:keepLines/>
      <w:spacing w:after="0" w:line="240" w:lineRule="auto"/>
      <w:outlineLvl w:val="0"/>
    </w:pPr>
    <w:rPr>
      <w:rFonts w:ascii="Times New Roman" w:eastAsiaTheme="majorEastAsia" w:hAnsi="Times New Roman" w:cstheme="majorBidi"/>
      <w:sz w:val="24"/>
      <w:szCs w:val="32"/>
    </w:rPr>
  </w:style>
  <w:style w:type="paragraph" w:styleId="Ttulo2">
    <w:name w:val="heading 2"/>
    <w:basedOn w:val="Normal"/>
    <w:link w:val="Ttulo2Car"/>
    <w:uiPriority w:val="9"/>
    <w:rsid w:val="00AE22CD"/>
    <w:pPr>
      <w:spacing w:before="240" w:after="240" w:line="480" w:lineRule="auto"/>
      <w:outlineLvl w:val="1"/>
    </w:pPr>
    <w:rPr>
      <w:rFonts w:ascii="Arial" w:eastAsia="Times New Roman" w:hAnsi="Arial" w:cs="Times New Roman"/>
      <w:b/>
      <w:bCs/>
      <w:color w:val="000000" w:themeColor="text1"/>
      <w:sz w:val="24"/>
      <w:szCs w:val="36"/>
      <w:lang w:eastAsia="es-PE"/>
    </w:rPr>
  </w:style>
  <w:style w:type="paragraph" w:styleId="Ttulo3">
    <w:name w:val="heading 3"/>
    <w:basedOn w:val="Normal"/>
    <w:next w:val="Normal"/>
    <w:link w:val="Ttulo3Car"/>
    <w:uiPriority w:val="9"/>
    <w:unhideWhenUsed/>
    <w:rsid w:val="00AE22CD"/>
    <w:pPr>
      <w:keepNext/>
      <w:keepLines/>
      <w:spacing w:before="240" w:after="240" w:line="480" w:lineRule="auto"/>
      <w:outlineLvl w:val="2"/>
    </w:pPr>
    <w:rPr>
      <w:rFonts w:ascii="Arial" w:eastAsiaTheme="majorEastAsia" w:hAnsi="Arial" w:cstheme="majorBidi"/>
      <w:b/>
      <w:bCs/>
      <w:i/>
      <w:color w:val="000000" w:themeColor="text1"/>
      <w:sz w:val="24"/>
    </w:rPr>
  </w:style>
  <w:style w:type="paragraph" w:styleId="Ttulo4">
    <w:name w:val="heading 4"/>
    <w:basedOn w:val="Normal"/>
    <w:next w:val="Normal"/>
    <w:link w:val="Ttulo4Car"/>
    <w:uiPriority w:val="9"/>
    <w:semiHidden/>
    <w:unhideWhenUsed/>
    <w:rsid w:val="004674B7"/>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semiHidden/>
    <w:unhideWhenUsed/>
    <w:qFormat/>
    <w:rsid w:val="004674B7"/>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semiHidden/>
    <w:unhideWhenUsed/>
    <w:qFormat/>
    <w:rsid w:val="004674B7"/>
    <w:pPr>
      <w:keepNext/>
      <w:keepLines/>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semiHidden/>
    <w:unhideWhenUsed/>
    <w:qFormat/>
    <w:rsid w:val="004674B7"/>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semiHidden/>
    <w:unhideWhenUsed/>
    <w:qFormat/>
    <w:rsid w:val="004674B7"/>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4674B7"/>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AE22CD"/>
    <w:rPr>
      <w:rFonts w:ascii="Arial" w:eastAsia="Times New Roman" w:hAnsi="Arial" w:cs="Times New Roman"/>
      <w:b/>
      <w:bCs/>
      <w:color w:val="000000" w:themeColor="text1"/>
      <w:sz w:val="24"/>
      <w:szCs w:val="36"/>
      <w:lang w:eastAsia="es-PE"/>
    </w:rPr>
  </w:style>
  <w:style w:type="character" w:customStyle="1" w:styleId="Ttulo3Car">
    <w:name w:val="Título 3 Car"/>
    <w:basedOn w:val="Fuentedeprrafopredeter"/>
    <w:link w:val="Ttulo3"/>
    <w:uiPriority w:val="9"/>
    <w:rsid w:val="00AE22CD"/>
    <w:rPr>
      <w:rFonts w:ascii="Arial" w:eastAsiaTheme="majorEastAsia" w:hAnsi="Arial" w:cstheme="majorBidi"/>
      <w:b/>
      <w:bCs/>
      <w:i/>
      <w:color w:val="000000" w:themeColor="text1"/>
      <w:sz w:val="24"/>
    </w:rPr>
  </w:style>
  <w:style w:type="paragraph" w:styleId="Prrafodelista">
    <w:name w:val="List Paragraph"/>
    <w:aliases w:val="Fundamentacion,Viñetas,Mi Subtitulo 1,reducira,List Paragraph,figuras cap 5,Título4,TEXTO DAMBO,Cuadro 2-1,Párrafo UCV -SANGRIA,Subtítulo 2,Bulleted List,Lista vistosa - Énfasis 11,Lista media 2 - Énfasis 41,Párrafo de lista1,Carátula"/>
    <w:basedOn w:val="Normal"/>
    <w:link w:val="PrrafodelistaCar"/>
    <w:uiPriority w:val="1"/>
    <w:qFormat/>
    <w:rsid w:val="00AE22CD"/>
    <w:pPr>
      <w:widowControl w:val="0"/>
      <w:autoSpaceDE w:val="0"/>
      <w:autoSpaceDN w:val="0"/>
      <w:spacing w:after="0" w:line="240" w:lineRule="auto"/>
      <w:ind w:left="836" w:hanging="687"/>
    </w:pPr>
    <w:rPr>
      <w:rFonts w:ascii="Arial MT" w:eastAsia="Arial MT" w:hAnsi="Arial MT" w:cs="Arial MT"/>
      <w:lang w:val="es-ES"/>
    </w:rPr>
  </w:style>
  <w:style w:type="character" w:customStyle="1" w:styleId="PrrafodelistaCar">
    <w:name w:val="Párrafo de lista Car"/>
    <w:aliases w:val="Fundamentacion Car,Viñetas Car,Mi Subtitulo 1 Car,reducira Car,List Paragraph Car,figuras cap 5 Car,Título4 Car,TEXTO DAMBO Car,Cuadro 2-1 Car,Párrafo UCV -SANGRIA Car,Subtítulo 2 Car,Bulleted List Car,Lista vistosa - Énfasis 11 Car"/>
    <w:link w:val="Prrafodelista"/>
    <w:uiPriority w:val="1"/>
    <w:qFormat/>
    <w:locked/>
    <w:rsid w:val="00AE22CD"/>
    <w:rPr>
      <w:rFonts w:ascii="Arial MT" w:eastAsia="Arial MT" w:hAnsi="Arial MT" w:cs="Arial MT"/>
      <w:lang w:val="es-ES"/>
    </w:rPr>
  </w:style>
  <w:style w:type="character" w:styleId="Hipervnculo">
    <w:name w:val="Hyperlink"/>
    <w:basedOn w:val="Fuentedeprrafopredeter"/>
    <w:uiPriority w:val="99"/>
    <w:unhideWhenUsed/>
    <w:rsid w:val="00AE22CD"/>
    <w:rPr>
      <w:color w:val="0563C1" w:themeColor="hyperlink"/>
      <w:u w:val="single"/>
    </w:rPr>
  </w:style>
  <w:style w:type="paragraph" w:styleId="Encabezado">
    <w:name w:val="header"/>
    <w:basedOn w:val="Normal"/>
    <w:link w:val="EncabezadoCar"/>
    <w:uiPriority w:val="99"/>
    <w:unhideWhenUsed/>
    <w:rsid w:val="00AE22CD"/>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E22CD"/>
  </w:style>
  <w:style w:type="paragraph" w:styleId="Piedepgina">
    <w:name w:val="footer"/>
    <w:basedOn w:val="Normal"/>
    <w:link w:val="PiedepginaCar"/>
    <w:uiPriority w:val="99"/>
    <w:unhideWhenUsed/>
    <w:rsid w:val="00AE22CD"/>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E22CD"/>
  </w:style>
  <w:style w:type="table" w:styleId="Tablaconcuadrcula">
    <w:name w:val="Table Grid"/>
    <w:basedOn w:val="Tablanormal"/>
    <w:uiPriority w:val="39"/>
    <w:rsid w:val="00AE22CD"/>
    <w:pPr>
      <w:spacing w:after="0" w:line="240" w:lineRule="auto"/>
    </w:pPr>
    <w:rPr>
      <w:lang w:val="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AE22CD"/>
    <w:pPr>
      <w:widowControl w:val="0"/>
      <w:autoSpaceDE w:val="0"/>
      <w:autoSpaceDN w:val="0"/>
      <w:spacing w:after="0" w:line="240" w:lineRule="auto"/>
    </w:pPr>
    <w:rPr>
      <w:rFonts w:ascii="Arial" w:eastAsia="Arial" w:hAnsi="Arial" w:cs="Arial"/>
      <w:lang w:val="es-ES"/>
    </w:rPr>
  </w:style>
  <w:style w:type="paragraph" w:styleId="TDC2">
    <w:name w:val="toc 2"/>
    <w:basedOn w:val="Normal"/>
    <w:next w:val="Normal"/>
    <w:autoRedefine/>
    <w:uiPriority w:val="39"/>
    <w:unhideWhenUsed/>
    <w:rsid w:val="00AE22CD"/>
    <w:pPr>
      <w:spacing w:after="100"/>
      <w:ind w:left="220"/>
    </w:pPr>
  </w:style>
  <w:style w:type="table" w:customStyle="1" w:styleId="TableNormal">
    <w:name w:val="Table Normal"/>
    <w:uiPriority w:val="2"/>
    <w:unhideWhenUsed/>
    <w:qFormat/>
    <w:rsid w:val="00AE22C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2CD"/>
    <w:pPr>
      <w:widowControl w:val="0"/>
      <w:autoSpaceDE w:val="0"/>
      <w:autoSpaceDN w:val="0"/>
      <w:spacing w:after="0" w:line="240" w:lineRule="auto"/>
    </w:pPr>
    <w:rPr>
      <w:rFonts w:ascii="Arial" w:eastAsia="Arial" w:hAnsi="Arial" w:cs="Arial"/>
      <w:lang w:val="es-ES" w:eastAsia="es-ES" w:bidi="es-ES"/>
    </w:rPr>
  </w:style>
  <w:style w:type="paragraph" w:styleId="Textoindependiente">
    <w:name w:val="Body Text"/>
    <w:basedOn w:val="Normal"/>
    <w:link w:val="TextoindependienteCar"/>
    <w:uiPriority w:val="1"/>
    <w:qFormat/>
    <w:rsid w:val="00AE22CD"/>
    <w:pPr>
      <w:widowControl w:val="0"/>
      <w:autoSpaceDE w:val="0"/>
      <w:autoSpaceDN w:val="0"/>
      <w:spacing w:after="0" w:line="240" w:lineRule="auto"/>
    </w:pPr>
    <w:rPr>
      <w:rFonts w:ascii="Times New Roman" w:eastAsia="Times New Roman" w:hAnsi="Times New Roman" w:cs="Times New Roman"/>
      <w:lang w:val="es-ES"/>
    </w:rPr>
  </w:style>
  <w:style w:type="character" w:customStyle="1" w:styleId="TextoindependienteCar">
    <w:name w:val="Texto independiente Car"/>
    <w:basedOn w:val="Fuentedeprrafopredeter"/>
    <w:link w:val="Textoindependiente"/>
    <w:uiPriority w:val="1"/>
    <w:rsid w:val="00AE22CD"/>
    <w:rPr>
      <w:rFonts w:ascii="Times New Roman" w:eastAsia="Times New Roman" w:hAnsi="Times New Roman" w:cs="Times New Roman"/>
      <w:lang w:val="es-ES"/>
    </w:rPr>
  </w:style>
  <w:style w:type="character" w:customStyle="1" w:styleId="Ttulo1Car">
    <w:name w:val="Título 1 Car"/>
    <w:basedOn w:val="Fuentedeprrafopredeter"/>
    <w:link w:val="Ttulo1"/>
    <w:uiPriority w:val="9"/>
    <w:rsid w:val="004674B7"/>
    <w:rPr>
      <w:rFonts w:ascii="Times New Roman" w:eastAsiaTheme="majorEastAsia" w:hAnsi="Times New Roman" w:cstheme="majorBidi"/>
      <w:sz w:val="24"/>
      <w:szCs w:val="32"/>
    </w:rPr>
  </w:style>
  <w:style w:type="paragraph" w:styleId="TtuloTDC">
    <w:name w:val="TOC Heading"/>
    <w:basedOn w:val="Ttulo1"/>
    <w:next w:val="Normal"/>
    <w:uiPriority w:val="39"/>
    <w:unhideWhenUsed/>
    <w:qFormat/>
    <w:rsid w:val="004674B7"/>
    <w:pPr>
      <w:spacing w:line="259" w:lineRule="auto"/>
      <w:outlineLvl w:val="9"/>
    </w:pPr>
    <w:rPr>
      <w:lang w:eastAsia="es-PE"/>
    </w:rPr>
  </w:style>
  <w:style w:type="paragraph" w:styleId="TDC1">
    <w:name w:val="toc 1"/>
    <w:basedOn w:val="Normal"/>
    <w:next w:val="Normal"/>
    <w:autoRedefine/>
    <w:uiPriority w:val="39"/>
    <w:unhideWhenUsed/>
    <w:rsid w:val="004674B7"/>
    <w:pPr>
      <w:spacing w:after="100"/>
    </w:pPr>
  </w:style>
  <w:style w:type="character" w:customStyle="1" w:styleId="Ttulo4Car">
    <w:name w:val="Título 4 Car"/>
    <w:basedOn w:val="Fuentedeprrafopredeter"/>
    <w:link w:val="Ttulo4"/>
    <w:uiPriority w:val="9"/>
    <w:semiHidden/>
    <w:rsid w:val="004674B7"/>
    <w:rPr>
      <w:rFonts w:asciiTheme="majorHAnsi" w:eastAsiaTheme="majorEastAsia" w:hAnsiTheme="majorHAnsi" w:cstheme="majorBidi"/>
      <w:i/>
      <w:iCs/>
      <w:color w:val="2F5496" w:themeColor="accent1" w:themeShade="BF"/>
    </w:rPr>
  </w:style>
  <w:style w:type="character" w:customStyle="1" w:styleId="Ttulo5Car">
    <w:name w:val="Título 5 Car"/>
    <w:basedOn w:val="Fuentedeprrafopredeter"/>
    <w:link w:val="Ttulo5"/>
    <w:uiPriority w:val="9"/>
    <w:semiHidden/>
    <w:rsid w:val="004674B7"/>
    <w:rPr>
      <w:rFonts w:asciiTheme="majorHAnsi" w:eastAsiaTheme="majorEastAsia" w:hAnsiTheme="majorHAnsi" w:cstheme="majorBidi"/>
      <w:color w:val="2F5496" w:themeColor="accent1" w:themeShade="BF"/>
    </w:rPr>
  </w:style>
  <w:style w:type="character" w:customStyle="1" w:styleId="Ttulo6Car">
    <w:name w:val="Título 6 Car"/>
    <w:basedOn w:val="Fuentedeprrafopredeter"/>
    <w:link w:val="Ttulo6"/>
    <w:uiPriority w:val="9"/>
    <w:semiHidden/>
    <w:rsid w:val="004674B7"/>
    <w:rPr>
      <w:rFonts w:asciiTheme="majorHAnsi" w:eastAsiaTheme="majorEastAsia" w:hAnsiTheme="majorHAnsi" w:cstheme="majorBidi"/>
      <w:color w:val="1F3763" w:themeColor="accent1" w:themeShade="7F"/>
    </w:rPr>
  </w:style>
  <w:style w:type="character" w:customStyle="1" w:styleId="Ttulo7Car">
    <w:name w:val="Título 7 Car"/>
    <w:basedOn w:val="Fuentedeprrafopredeter"/>
    <w:link w:val="Ttulo7"/>
    <w:uiPriority w:val="9"/>
    <w:semiHidden/>
    <w:rsid w:val="004674B7"/>
    <w:rPr>
      <w:rFonts w:asciiTheme="majorHAnsi" w:eastAsiaTheme="majorEastAsia" w:hAnsiTheme="majorHAnsi" w:cstheme="majorBidi"/>
      <w:i/>
      <w:iCs/>
      <w:color w:val="1F3763" w:themeColor="accent1" w:themeShade="7F"/>
    </w:rPr>
  </w:style>
  <w:style w:type="character" w:customStyle="1" w:styleId="Ttulo8Car">
    <w:name w:val="Título 8 Car"/>
    <w:basedOn w:val="Fuentedeprrafopredeter"/>
    <w:link w:val="Ttulo8"/>
    <w:uiPriority w:val="9"/>
    <w:semiHidden/>
    <w:rsid w:val="004674B7"/>
    <w:rPr>
      <w:rFonts w:asciiTheme="majorHAnsi" w:eastAsiaTheme="majorEastAsia" w:hAnsiTheme="majorHAnsi" w:cstheme="majorBidi"/>
      <w:color w:val="272727" w:themeColor="text1" w:themeTint="D8"/>
      <w:sz w:val="21"/>
      <w:szCs w:val="21"/>
    </w:rPr>
  </w:style>
  <w:style w:type="character" w:customStyle="1" w:styleId="Ttulo9Car">
    <w:name w:val="Título 9 Car"/>
    <w:basedOn w:val="Fuentedeprrafopredeter"/>
    <w:link w:val="Ttulo9"/>
    <w:uiPriority w:val="9"/>
    <w:semiHidden/>
    <w:rsid w:val="004674B7"/>
    <w:rPr>
      <w:rFonts w:asciiTheme="majorHAnsi" w:eastAsiaTheme="majorEastAsia" w:hAnsiTheme="majorHAnsi" w:cstheme="majorBidi"/>
      <w:i/>
      <w:iCs/>
      <w:color w:val="272727" w:themeColor="text1" w:themeTint="D8"/>
      <w:sz w:val="21"/>
      <w:szCs w:val="21"/>
    </w:rPr>
  </w:style>
  <w:style w:type="paragraph" w:styleId="Descripcin">
    <w:name w:val="caption"/>
    <w:basedOn w:val="Normal"/>
    <w:next w:val="Normal"/>
    <w:link w:val="DescripcinCar"/>
    <w:uiPriority w:val="35"/>
    <w:unhideWhenUsed/>
    <w:qFormat/>
    <w:rsid w:val="00DE2625"/>
    <w:pPr>
      <w:spacing w:line="240" w:lineRule="auto"/>
    </w:pPr>
    <w:rPr>
      <w:i/>
      <w:iCs/>
      <w:color w:val="44546A" w:themeColor="text2"/>
      <w:sz w:val="18"/>
      <w:szCs w:val="18"/>
    </w:rPr>
  </w:style>
  <w:style w:type="character" w:customStyle="1" w:styleId="DescripcinCar">
    <w:name w:val="Descripción Car"/>
    <w:basedOn w:val="Fuentedeprrafopredeter"/>
    <w:link w:val="Descripcin"/>
    <w:uiPriority w:val="35"/>
    <w:rsid w:val="00DE3C1D"/>
    <w:rPr>
      <w:i/>
      <w:iCs/>
      <w:color w:val="44546A" w:themeColor="text2"/>
      <w:sz w:val="18"/>
      <w:szCs w:val="18"/>
    </w:rPr>
  </w:style>
  <w:style w:type="paragraph" w:styleId="Tabladeilustraciones">
    <w:name w:val="table of figures"/>
    <w:basedOn w:val="Normal"/>
    <w:next w:val="Normal"/>
    <w:uiPriority w:val="99"/>
    <w:unhideWhenUsed/>
    <w:rsid w:val="00577036"/>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40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package" Target="embeddings/Microsoft_Excel_Worksheet1.xlsx"/><Relationship Id="rId26" Type="http://schemas.openxmlformats.org/officeDocument/2006/relationships/package" Target="embeddings/Microsoft_Excel_Worksheet5.xlsx"/><Relationship Id="rId3" Type="http://schemas.openxmlformats.org/officeDocument/2006/relationships/styles" Target="styles.xml"/><Relationship Id="rId21" Type="http://schemas.openxmlformats.org/officeDocument/2006/relationships/image" Target="media/image8.emf"/><Relationship Id="rId7" Type="http://schemas.openxmlformats.org/officeDocument/2006/relationships/endnotes" Target="endnotes.xml"/><Relationship Id="rId12" Type="http://schemas.microsoft.com/office/2007/relationships/hdphoto" Target="media/hdphoto1.wdp"/><Relationship Id="rId17" Type="http://schemas.openxmlformats.org/officeDocument/2006/relationships/image" Target="media/image6.emf"/><Relationship Id="rId25" Type="http://schemas.openxmlformats.org/officeDocument/2006/relationships/image" Target="media/image10.e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package" Target="embeddings/Microsoft_Excel_Worksheet.xlsx"/><Relationship Id="rId20" Type="http://schemas.openxmlformats.org/officeDocument/2006/relationships/package" Target="embeddings/Microsoft_Excel_Worksheet2.xlsx"/><Relationship Id="rId29" Type="http://schemas.openxmlformats.org/officeDocument/2006/relationships/image" Target="media/image1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package" Target="embeddings/Microsoft_Excel_Worksheet4.xlsx"/><Relationship Id="rId32"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5.emf"/><Relationship Id="rId23" Type="http://schemas.openxmlformats.org/officeDocument/2006/relationships/image" Target="media/image9.emf"/><Relationship Id="rId28" Type="http://schemas.openxmlformats.org/officeDocument/2006/relationships/package" Target="embeddings/Microsoft_Excel_Worksheet6.xlsx"/><Relationship Id="rId10" Type="http://schemas.openxmlformats.org/officeDocument/2006/relationships/image" Target="media/image3.emf"/><Relationship Id="rId19" Type="http://schemas.openxmlformats.org/officeDocument/2006/relationships/image" Target="media/image7.emf"/><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package" Target="embeddings/Microsoft_Excel_Worksheet3.xlsx"/><Relationship Id="rId27" Type="http://schemas.openxmlformats.org/officeDocument/2006/relationships/image" Target="media/image11.emf"/><Relationship Id="rId30" Type="http://schemas.openxmlformats.org/officeDocument/2006/relationships/package" Target="embeddings/Microsoft_Excel_Worksheet7.xlsx"/></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AF263A00791482AAF4E1F0A1742EB84"/>
        <w:category>
          <w:name w:val="General"/>
          <w:gallery w:val="placeholder"/>
        </w:category>
        <w:types>
          <w:type w:val="bbPlcHdr"/>
        </w:types>
        <w:behaviors>
          <w:behavior w:val="content"/>
        </w:behaviors>
        <w:guid w:val="{C6C85DA2-815F-4B24-AF33-6A50AF6ED50C}"/>
      </w:docPartPr>
      <w:docPartBody>
        <w:p w:rsidR="00ED59ED" w:rsidRDefault="00ED59ED" w:rsidP="00ED59ED">
          <w:pPr>
            <w:pStyle w:val="8AF263A00791482AAF4E1F0A1742EB84"/>
          </w:pPr>
          <w:r w:rsidRPr="003325AF">
            <w:rPr>
              <w:rStyle w:val="Textodelmarcadordeposicin"/>
            </w:rPr>
            <w:t>Haga clic o pulse aquí para escribir texto.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charset w:val="01"/>
    <w:family w:val="swiss"/>
    <w:pitch w:val="variable"/>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1392"/>
    <w:rsid w:val="001116CA"/>
    <w:rsid w:val="00257D3C"/>
    <w:rsid w:val="002D29BE"/>
    <w:rsid w:val="00346EBA"/>
    <w:rsid w:val="00381663"/>
    <w:rsid w:val="004249FD"/>
    <w:rsid w:val="004B523F"/>
    <w:rsid w:val="004B52D7"/>
    <w:rsid w:val="005066B0"/>
    <w:rsid w:val="00586B7C"/>
    <w:rsid w:val="005D0AB4"/>
    <w:rsid w:val="005F47DB"/>
    <w:rsid w:val="00680F92"/>
    <w:rsid w:val="006C1BA2"/>
    <w:rsid w:val="006C6AAA"/>
    <w:rsid w:val="00712162"/>
    <w:rsid w:val="00774667"/>
    <w:rsid w:val="007C54D3"/>
    <w:rsid w:val="00913F8A"/>
    <w:rsid w:val="00A74935"/>
    <w:rsid w:val="00AD1392"/>
    <w:rsid w:val="00B82AD2"/>
    <w:rsid w:val="00BC2A8B"/>
    <w:rsid w:val="00BE61DF"/>
    <w:rsid w:val="00C17C89"/>
    <w:rsid w:val="00C57611"/>
    <w:rsid w:val="00CA43B7"/>
    <w:rsid w:val="00D542C5"/>
    <w:rsid w:val="00D675E8"/>
    <w:rsid w:val="00E24E51"/>
    <w:rsid w:val="00E830AD"/>
    <w:rsid w:val="00ED59ED"/>
    <w:rsid w:val="00F05211"/>
    <w:rsid w:val="00F1252A"/>
    <w:rsid w:val="00F46830"/>
    <w:rsid w:val="00F51F88"/>
    <w:rsid w:val="00F72DC7"/>
    <w:rsid w:val="00F929AB"/>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s-PE" w:eastAsia="es-P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ED59ED"/>
    <w:rPr>
      <w:color w:val="666666"/>
    </w:rPr>
  </w:style>
  <w:style w:type="paragraph" w:customStyle="1" w:styleId="8AF263A00791482AAF4E1F0A1742EB84">
    <w:name w:val="8AF263A00791482AAF4E1F0A1742EB84"/>
    <w:rsid w:val="00ED59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B10143-61A5-4DA5-AADB-00ECB8F59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722</TotalTime>
  <Pages>52</Pages>
  <Words>12089</Words>
  <Characters>69105</Characters>
  <Application>Microsoft Office Word</Application>
  <DocSecurity>0</DocSecurity>
  <Lines>1802</Lines>
  <Paragraphs>492</Paragraphs>
  <ScaleCrop>false</ScaleCrop>
  <HeadingPairs>
    <vt:vector size="2" baseType="variant">
      <vt:variant>
        <vt:lpstr>Título</vt:lpstr>
      </vt:variant>
      <vt:variant>
        <vt:i4>1</vt:i4>
      </vt:variant>
    </vt:vector>
  </HeadingPairs>
  <TitlesOfParts>
    <vt:vector size="1" baseType="lpstr">
      <vt:lpstr/>
    </vt:vector>
  </TitlesOfParts>
  <Company>LG</Company>
  <LinksUpToDate>false</LinksUpToDate>
  <CharactersWithSpaces>80758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LG</dc:creator>
  <cp:keywords/>
  <dc:description/>
  <cp:lastModifiedBy>user</cp:lastModifiedBy>
  <cp:revision>144</cp:revision>
  <cp:lastPrinted>2025-05-06T20:13:00Z</cp:lastPrinted>
  <dcterms:created xsi:type="dcterms:W3CDTF">2024-12-09T23:28:00Z</dcterms:created>
  <dcterms:modified xsi:type="dcterms:W3CDTF">2025-05-06T20:14:00Z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5d77de62-0f25-4a22-9f65-73649868180e</vt:lpwstr>
  </property>
</Properties>
</file>